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D7" w:rsidRDefault="00EA0BD7">
      <w:pPr>
        <w:jc w:val="both"/>
        <w:rPr>
          <w:rFonts w:ascii="Times New Roman" w:hAnsi="Times New Roman" w:cs="Times New Roman"/>
          <w:b/>
          <w:lang w:val="es-ES_tradnl"/>
        </w:rPr>
      </w:pP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p>
    <w:p w:rsidR="00EA0BD7" w:rsidRDefault="00EA0BD7">
      <w:pPr>
        <w:jc w:val="both"/>
        <w:rPr>
          <w:rFonts w:ascii="Times New Roman" w:hAnsi="Times New Roman" w:cs="Times New Roman"/>
          <w:b/>
          <w:lang w:val="es-ES_tradnl"/>
        </w:rPr>
      </w:pPr>
    </w:p>
    <w:p w:rsidR="00EA0BD7" w:rsidRDefault="00EA0BD7">
      <w:pPr>
        <w:pStyle w:val="Heading7"/>
        <w:jc w:val="both"/>
        <w:rPr>
          <w:rFonts w:ascii="Times New Roman" w:hAnsi="Times New Roman" w:cs="Times New Roman"/>
        </w:rPr>
      </w:pPr>
      <w:r>
        <w:rPr>
          <w:rFonts w:ascii="Times New Roman" w:hAnsi="Times New Roman" w:cs="Times New Roman"/>
        </w:rPr>
        <w:t xml:space="preserve">I.E.S.  “EL ARGAR”   </w:t>
      </w:r>
    </w:p>
    <w:p w:rsidR="00EA0BD7" w:rsidRDefault="00EA0BD7">
      <w:pPr>
        <w:pStyle w:val="Heading1"/>
        <w:jc w:val="both"/>
        <w:rPr>
          <w:rFonts w:ascii="Times New Roman" w:hAnsi="Times New Roman" w:cs="Times New Roman"/>
          <w:sz w:val="28"/>
        </w:rPr>
      </w:pPr>
      <w:r>
        <w:rPr>
          <w:rFonts w:ascii="Times New Roman" w:hAnsi="Times New Roman" w:cs="Times New Roman"/>
          <w:sz w:val="28"/>
        </w:rPr>
        <w:t>ALMERÍA</w:t>
      </w:r>
    </w:p>
    <w:p w:rsidR="00EA0BD7" w:rsidRDefault="00EA0BD7">
      <w:pPr>
        <w:jc w:val="both"/>
        <w:rPr>
          <w:rFonts w:ascii="Times New Roman" w:hAnsi="Times New Roman" w:cs="Times New Roman"/>
          <w:sz w:val="28"/>
          <w:lang w:val="es-ES_tradnl"/>
        </w:rPr>
      </w:pPr>
    </w:p>
    <w:p w:rsidR="00EA0BD7" w:rsidRDefault="00EA0BD7">
      <w:pPr>
        <w:jc w:val="both"/>
        <w:rPr>
          <w:rFonts w:ascii="Times New Roman" w:hAnsi="Times New Roman" w:cs="Times New Roman"/>
          <w:sz w:val="28"/>
          <w:lang w:val="es-ES_tradnl"/>
        </w:rPr>
      </w:pPr>
    </w:p>
    <w:p w:rsidR="00EA0BD7" w:rsidRDefault="00EA0BD7">
      <w:pPr>
        <w:pStyle w:val="Heading2"/>
        <w:jc w:val="both"/>
        <w:rPr>
          <w:rFonts w:ascii="Times New Roman" w:hAnsi="Times New Roman" w:cs="Times New Roman"/>
          <w:b w:val="0"/>
          <w:bCs/>
          <w:sz w:val="28"/>
        </w:rPr>
      </w:pPr>
      <w:r>
        <w:rPr>
          <w:rFonts w:ascii="Times New Roman" w:hAnsi="Times New Roman" w:cs="Times New Roman"/>
          <w:sz w:val="28"/>
        </w:rPr>
        <w:t>DEPARTAMENTO:</w:t>
      </w:r>
      <w:r>
        <w:rPr>
          <w:rFonts w:ascii="Times New Roman" w:hAnsi="Times New Roman" w:cs="Times New Roman"/>
          <w:sz w:val="28"/>
        </w:rPr>
        <w:tab/>
      </w:r>
      <w:r>
        <w:rPr>
          <w:rFonts w:ascii="Times New Roman" w:hAnsi="Times New Roman" w:cs="Times New Roman"/>
          <w:sz w:val="28"/>
        </w:rPr>
        <w:tab/>
        <w:t>Instalación y Mantenimiento.</w:t>
      </w:r>
    </w:p>
    <w:p w:rsidR="00EA0BD7" w:rsidRDefault="00EA0BD7">
      <w:pPr>
        <w:pStyle w:val="Heading2"/>
        <w:jc w:val="both"/>
        <w:rPr>
          <w:rFonts w:ascii="Times New Roman" w:hAnsi="Times New Roman" w:cs="Times New Roman"/>
          <w:b w:val="0"/>
          <w:bCs/>
          <w:sz w:val="28"/>
        </w:rPr>
      </w:pPr>
    </w:p>
    <w:p w:rsidR="00EA0BD7" w:rsidRDefault="00EA0BD7">
      <w:pPr>
        <w:pStyle w:val="Heading2"/>
        <w:jc w:val="both"/>
        <w:rPr>
          <w:rFonts w:ascii="Times New Roman" w:hAnsi="Times New Roman" w:cs="Times New Roman"/>
          <w:sz w:val="28"/>
          <w:szCs w:val="28"/>
        </w:rPr>
      </w:pPr>
      <w:r>
        <w:t xml:space="preserve">Curso y Ciclo: 1º Técnico Superior en Mantenimiento de Instalaciones Térmicas y de Fluidos. </w:t>
      </w:r>
    </w:p>
    <w:p w:rsidR="00EA0BD7" w:rsidRDefault="00EA0BD7">
      <w:pPr>
        <w:pStyle w:val="Heading2"/>
        <w:ind w:left="1418" w:right="1982" w:firstLine="0"/>
      </w:pPr>
      <w:r>
        <w:rPr>
          <w:rFonts w:ascii="Times New Roman" w:hAnsi="Times New Roman" w:cs="Times New Roman"/>
          <w:sz w:val="28"/>
          <w:szCs w:val="28"/>
        </w:rPr>
        <w:t>.</w:t>
      </w:r>
    </w:p>
    <w:p w:rsidR="00EA0BD7" w:rsidRDefault="00EA0BD7">
      <w:pPr>
        <w:rPr>
          <w:lang w:val="es-ES_tradnl"/>
        </w:rPr>
      </w:pPr>
    </w:p>
    <w:p w:rsidR="00EA0BD7" w:rsidRDefault="00EA0BD7">
      <w:pPr>
        <w:pStyle w:val="Heading1"/>
        <w:spacing w:after="0"/>
        <w:jc w:val="both"/>
        <w:rPr>
          <w:rFonts w:ascii="Times New Roman" w:hAnsi="Times New Roman" w:cs="Times New Roman"/>
          <w:b w:val="0"/>
          <w:bCs/>
          <w:sz w:val="28"/>
        </w:rPr>
      </w:pPr>
    </w:p>
    <w:p w:rsidR="00EA0BD7" w:rsidRDefault="00316BEB">
      <w:pPr>
        <w:pStyle w:val="Heading1"/>
        <w:spacing w:after="0"/>
        <w:jc w:val="both"/>
        <w:rPr>
          <w:rFonts w:ascii="Times New Roman" w:hAnsi="Times New Roman" w:cs="Times New Roman"/>
          <w:bCs/>
        </w:rPr>
      </w:pPr>
      <w:r>
        <w:rPr>
          <w:rFonts w:ascii="Times New Roman" w:hAnsi="Times New Roman" w:cs="Times New Roman"/>
          <w:sz w:val="28"/>
        </w:rPr>
        <w:t>MÓDULO PROFESIONAL:</w:t>
      </w:r>
      <w:r>
        <w:rPr>
          <w:rFonts w:ascii="Times New Roman" w:hAnsi="Times New Roman" w:cs="Times New Roman"/>
          <w:sz w:val="28"/>
        </w:rPr>
        <w:tab/>
      </w:r>
      <w:r w:rsidR="00EA0BD7">
        <w:rPr>
          <w:rFonts w:ascii="Times New Roman" w:hAnsi="Times New Roman" w:cs="Times New Roman"/>
          <w:sz w:val="28"/>
        </w:rPr>
        <w:t>Equipos e instalaciones térmicas.</w:t>
      </w:r>
    </w:p>
    <w:p w:rsidR="00EA0BD7" w:rsidRDefault="00EA0BD7">
      <w:pPr>
        <w:jc w:val="both"/>
        <w:rPr>
          <w:rFonts w:ascii="Times New Roman" w:hAnsi="Times New Roman" w:cs="Times New Roman"/>
          <w:bCs/>
          <w:lang w:val="es-ES_tradnl"/>
        </w:rPr>
      </w:pPr>
    </w:p>
    <w:p w:rsidR="00EA0BD7" w:rsidRDefault="00EA0BD7">
      <w:pPr>
        <w:jc w:val="both"/>
        <w:rPr>
          <w:rFonts w:ascii="Times New Roman" w:hAnsi="Times New Roman" w:cs="Times New Roman"/>
          <w:bCs/>
          <w:lang w:val="es-ES_tradnl"/>
        </w:rPr>
      </w:pPr>
    </w:p>
    <w:p w:rsidR="00EA0BD7" w:rsidRDefault="00EA0BD7">
      <w:pPr>
        <w:jc w:val="both"/>
        <w:rPr>
          <w:rFonts w:ascii="Times New Roman" w:hAnsi="Times New Roman" w:cs="Times New Roman"/>
          <w:bCs/>
          <w:lang w:val="es-ES_tradnl"/>
        </w:rPr>
      </w:pPr>
    </w:p>
    <w:p w:rsidR="00EA0BD7" w:rsidRDefault="00EA0BD7">
      <w:pPr>
        <w:jc w:val="both"/>
        <w:rPr>
          <w:rFonts w:ascii="Times New Roman" w:hAnsi="Times New Roman" w:cs="Times New Roman"/>
          <w:bCs/>
          <w:lang w:val="es-ES_tradnl"/>
        </w:rPr>
      </w:pPr>
    </w:p>
    <w:p w:rsidR="00EA0BD7" w:rsidRDefault="00EA0BD7">
      <w:pPr>
        <w:jc w:val="both"/>
        <w:rPr>
          <w:rFonts w:ascii="Times New Roman" w:hAnsi="Times New Roman" w:cs="Times New Roman"/>
          <w:bCs/>
          <w:lang w:val="es-ES_tradnl"/>
        </w:rPr>
      </w:pPr>
    </w:p>
    <w:p w:rsidR="00EA0BD7" w:rsidRDefault="00EA0BD7">
      <w:pPr>
        <w:jc w:val="both"/>
        <w:rPr>
          <w:rFonts w:ascii="Times New Roman" w:hAnsi="Times New Roman" w:cs="Times New Roman"/>
          <w:bCs/>
          <w:lang w:val="es-ES_tradnl"/>
        </w:rPr>
      </w:pPr>
    </w:p>
    <w:p w:rsidR="00EA0BD7" w:rsidRDefault="00316BEB">
      <w:pPr>
        <w:pBdr>
          <w:top w:val="single" w:sz="6" w:space="1" w:color="000000"/>
          <w:left w:val="single" w:sz="6" w:space="0" w:color="000000"/>
          <w:bottom w:val="single" w:sz="18" w:space="1" w:color="000000"/>
          <w:right w:val="single" w:sz="18" w:space="1" w:color="000000"/>
        </w:pBdr>
        <w:jc w:val="center"/>
        <w:rPr>
          <w:rFonts w:ascii="Times New Roman" w:hAnsi="Times New Roman" w:cs="Times New Roman"/>
          <w:b/>
          <w:sz w:val="32"/>
          <w:lang w:val="es-ES_tradnl"/>
        </w:rPr>
      </w:pPr>
      <w:r>
        <w:rPr>
          <w:rFonts w:ascii="Times New Roman" w:hAnsi="Times New Roman" w:cs="Times New Roman"/>
          <w:b/>
          <w:sz w:val="32"/>
          <w:lang w:val="es-ES_tradnl"/>
        </w:rPr>
        <w:t xml:space="preserve">P R O G </w:t>
      </w:r>
      <w:r w:rsidR="00EA0BD7">
        <w:rPr>
          <w:rFonts w:ascii="Times New Roman" w:hAnsi="Times New Roman" w:cs="Times New Roman"/>
          <w:b/>
          <w:sz w:val="32"/>
          <w:lang w:val="es-ES_tradnl"/>
        </w:rPr>
        <w:t>R</w:t>
      </w:r>
      <w:r>
        <w:rPr>
          <w:rFonts w:ascii="Times New Roman" w:hAnsi="Times New Roman" w:cs="Times New Roman"/>
          <w:b/>
          <w:sz w:val="32"/>
          <w:lang w:val="es-ES_tradnl"/>
        </w:rPr>
        <w:t xml:space="preserve"> A M A C I Ó </w:t>
      </w:r>
      <w:r w:rsidR="00EA0BD7">
        <w:rPr>
          <w:rFonts w:ascii="Times New Roman" w:hAnsi="Times New Roman" w:cs="Times New Roman"/>
          <w:b/>
          <w:sz w:val="32"/>
          <w:lang w:val="es-ES_tradnl"/>
        </w:rPr>
        <w:t>N</w:t>
      </w:r>
    </w:p>
    <w:p w:rsidR="00EA0BD7" w:rsidRDefault="00EA0BD7">
      <w:pPr>
        <w:pBdr>
          <w:top w:val="single" w:sz="6" w:space="1" w:color="000000"/>
          <w:left w:val="single" w:sz="6" w:space="0" w:color="000000"/>
          <w:bottom w:val="single" w:sz="18" w:space="1" w:color="000000"/>
          <w:right w:val="single" w:sz="18" w:space="1" w:color="000000"/>
        </w:pBdr>
        <w:jc w:val="center"/>
        <w:rPr>
          <w:rFonts w:ascii="Times New Roman" w:hAnsi="Times New Roman" w:cs="Times New Roman"/>
          <w:b/>
          <w:lang w:val="es-ES_tradnl"/>
        </w:rPr>
      </w:pPr>
      <w:r>
        <w:rPr>
          <w:rFonts w:ascii="Times New Roman" w:hAnsi="Times New Roman" w:cs="Times New Roman"/>
          <w:b/>
          <w:sz w:val="32"/>
          <w:lang w:val="es-ES_tradnl"/>
        </w:rPr>
        <w:t>CICLOS FORMATIVOS</w:t>
      </w:r>
    </w:p>
    <w:p w:rsidR="00EA0BD7" w:rsidRDefault="00EA0BD7">
      <w:pPr>
        <w:pBdr>
          <w:top w:val="single" w:sz="6" w:space="1" w:color="000000"/>
          <w:left w:val="single" w:sz="6" w:space="0" w:color="000000"/>
          <w:bottom w:val="single" w:sz="18" w:space="1" w:color="000000"/>
          <w:right w:val="single" w:sz="18" w:space="1" w:color="000000"/>
        </w:pBdr>
        <w:jc w:val="center"/>
        <w:rPr>
          <w:rFonts w:ascii="Times New Roman" w:hAnsi="Times New Roman" w:cs="Times New Roman"/>
          <w:b/>
          <w:lang w:val="es-ES_tradnl"/>
        </w:rPr>
      </w:pPr>
    </w:p>
    <w:p w:rsidR="00EA0BD7" w:rsidRDefault="00206127">
      <w:pPr>
        <w:pBdr>
          <w:top w:val="single" w:sz="6" w:space="1" w:color="000000"/>
          <w:left w:val="single" w:sz="6" w:space="0" w:color="000000"/>
          <w:bottom w:val="single" w:sz="18" w:space="1" w:color="000000"/>
          <w:right w:val="single" w:sz="18" w:space="1" w:color="000000"/>
        </w:pBdr>
        <w:jc w:val="center"/>
        <w:rPr>
          <w:rFonts w:ascii="Times New Roman" w:hAnsi="Times New Roman" w:cs="Times New Roman"/>
          <w:lang w:val="es-ES_tradnl"/>
        </w:rPr>
      </w:pPr>
      <w:r>
        <w:rPr>
          <w:rFonts w:ascii="Times New Roman" w:hAnsi="Times New Roman" w:cs="Times New Roman"/>
          <w:b/>
          <w:lang w:val="es-ES_tradnl"/>
        </w:rPr>
        <w:t>CURSO (Año Escolar):    2017-2018</w:t>
      </w:r>
    </w:p>
    <w:p w:rsidR="00EA0BD7" w:rsidRDefault="00EA0BD7">
      <w:pPr>
        <w:jc w:val="both"/>
        <w:rPr>
          <w:rFonts w:ascii="Times New Roman" w:hAnsi="Times New Roman" w:cs="Times New Roman"/>
          <w:lang w:val="es-ES_tradnl"/>
        </w:rPr>
      </w:pPr>
    </w:p>
    <w:p w:rsidR="00EA0BD7" w:rsidRDefault="00EA0BD7">
      <w:pPr>
        <w:jc w:val="both"/>
        <w:rPr>
          <w:rFonts w:ascii="Times New Roman" w:hAnsi="Times New Roman" w:cs="Times New Roman"/>
          <w:lang w:val="es-ES_tradnl"/>
        </w:rPr>
      </w:pPr>
    </w:p>
    <w:p w:rsidR="00EA0BD7" w:rsidRDefault="00EA0BD7">
      <w:pPr>
        <w:jc w:val="both"/>
        <w:rPr>
          <w:rFonts w:ascii="Times New Roman" w:hAnsi="Times New Roman" w:cs="Times New Roman"/>
          <w:lang w:val="es-ES_tradnl"/>
        </w:rPr>
      </w:pPr>
    </w:p>
    <w:p w:rsidR="00EA0BD7" w:rsidRDefault="00EA0BD7">
      <w:pPr>
        <w:jc w:val="both"/>
        <w:rPr>
          <w:rFonts w:ascii="Times New Roman" w:hAnsi="Times New Roman" w:cs="Times New Roman"/>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5734"/>
      </w:tblGrid>
      <w:tr w:rsidR="00EA0BD7" w:rsidTr="00200CAE">
        <w:trPr>
          <w:jc w:val="center"/>
        </w:trPr>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jc w:val="center"/>
              <w:rPr>
                <w:rFonts w:ascii="Times New Roman" w:hAnsi="Times New Roman" w:cs="Times New Roman"/>
              </w:rPr>
            </w:pPr>
            <w:r>
              <w:rPr>
                <w:rFonts w:ascii="Times New Roman" w:hAnsi="Times New Roman" w:cs="Times New Roman"/>
                <w:b/>
                <w:bCs/>
              </w:rPr>
              <w:t>PROFESOR QUE IMPARTE EL MÓDULO</w:t>
            </w:r>
          </w:p>
          <w:p w:rsidR="00EA0BD7" w:rsidRDefault="00EA0BD7">
            <w:pPr>
              <w:jc w:val="center"/>
            </w:pPr>
            <w:r>
              <w:rPr>
                <w:rFonts w:ascii="Times New Roman" w:hAnsi="Times New Roman" w:cs="Times New Roman"/>
              </w:rPr>
              <w:t>(asume por tanto el contenido de esta programación)</w:t>
            </w:r>
          </w:p>
        </w:tc>
      </w:tr>
      <w:tr w:rsidR="00EA0BD7" w:rsidTr="00200CAE">
        <w:trPr>
          <w:jc w:val="center"/>
        </w:trPr>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200CAE">
            <w:pPr>
              <w:jc w:val="center"/>
            </w:pPr>
            <w:r>
              <w:rPr>
                <w:rFonts w:ascii="Times New Roman" w:hAnsi="Times New Roman" w:cs="Times New Roman"/>
              </w:rPr>
              <w:t>José Daniel Martínez Calero</w:t>
            </w:r>
          </w:p>
        </w:tc>
      </w:tr>
    </w:tbl>
    <w:p w:rsidR="00EA0BD7" w:rsidRDefault="00EA0BD7">
      <w:pPr>
        <w:jc w:val="both"/>
      </w:pPr>
    </w:p>
    <w:p w:rsidR="00EA0BD7" w:rsidRDefault="00EA0BD7">
      <w:pPr>
        <w:jc w:val="both"/>
        <w:rPr>
          <w:rFonts w:ascii="Times New Roman" w:hAnsi="Times New Roman" w:cs="Times New Roman"/>
          <w:lang w:val="es-ES_tradnl"/>
        </w:rPr>
      </w:pPr>
    </w:p>
    <w:tbl>
      <w:tblPr>
        <w:tblW w:w="0" w:type="auto"/>
        <w:tblInd w:w="-90" w:type="dxa"/>
        <w:tblLayout w:type="fixed"/>
        <w:tblLook w:val="0000" w:firstRow="0" w:lastRow="0" w:firstColumn="0" w:lastColumn="0" w:noHBand="0" w:noVBand="0"/>
      </w:tblPr>
      <w:tblGrid>
        <w:gridCol w:w="5868"/>
        <w:gridCol w:w="3520"/>
      </w:tblGrid>
      <w:tr w:rsidR="00EA0BD7">
        <w:tc>
          <w:tcPr>
            <w:tcW w:w="5868" w:type="dxa"/>
            <w:tcBorders>
              <w:top w:val="single" w:sz="24" w:space="0" w:color="000000"/>
              <w:left w:val="single" w:sz="24" w:space="0" w:color="000000"/>
              <w:bottom w:val="single" w:sz="24" w:space="0" w:color="000000"/>
            </w:tcBorders>
            <w:shd w:val="clear" w:color="auto" w:fill="auto"/>
            <w:vAlign w:val="center"/>
          </w:tcPr>
          <w:p w:rsidR="00EA0BD7" w:rsidRDefault="00EA0BD7" w:rsidP="00466434">
            <w:pPr>
              <w:jc w:val="center"/>
              <w:rPr>
                <w:color w:val="0000FF"/>
                <w:sz w:val="23"/>
                <w:szCs w:val="23"/>
              </w:rPr>
            </w:pPr>
            <w:r>
              <w:rPr>
                <w:sz w:val="23"/>
                <w:szCs w:val="23"/>
              </w:rPr>
              <w:t>HERRAMIENTA DE EVALUACIÓN</w:t>
            </w:r>
          </w:p>
        </w:tc>
        <w:tc>
          <w:tcPr>
            <w:tcW w:w="3520"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EA0BD7" w:rsidRDefault="00EA0BD7">
            <w:pPr>
              <w:jc w:val="center"/>
              <w:rPr>
                <w:sz w:val="23"/>
                <w:szCs w:val="23"/>
              </w:rPr>
            </w:pPr>
            <w:r>
              <w:rPr>
                <w:sz w:val="23"/>
                <w:szCs w:val="23"/>
              </w:rPr>
              <w:t>PORCENTAJE</w:t>
            </w:r>
          </w:p>
          <w:p w:rsidR="00EA0BD7" w:rsidRDefault="00EA0BD7">
            <w:pPr>
              <w:jc w:val="center"/>
            </w:pPr>
            <w:r>
              <w:rPr>
                <w:sz w:val="23"/>
                <w:szCs w:val="23"/>
              </w:rPr>
              <w:t>EN NOTA DE EVALUACIÓN</w:t>
            </w:r>
          </w:p>
        </w:tc>
      </w:tr>
      <w:tr w:rsidR="00EA0BD7" w:rsidTr="00466434">
        <w:tc>
          <w:tcPr>
            <w:tcW w:w="5868" w:type="dxa"/>
            <w:tcBorders>
              <w:top w:val="single" w:sz="24" w:space="0" w:color="000000"/>
              <w:left w:val="single" w:sz="24" w:space="0" w:color="000000"/>
              <w:bottom w:val="single" w:sz="4" w:space="0" w:color="000000"/>
            </w:tcBorders>
            <w:shd w:val="clear" w:color="auto" w:fill="auto"/>
            <w:vAlign w:val="center"/>
          </w:tcPr>
          <w:p w:rsidR="00EA0BD7" w:rsidRDefault="00EA0BD7" w:rsidP="00466434">
            <w:pPr>
              <w:rPr>
                <w:b/>
                <w:sz w:val="23"/>
                <w:szCs w:val="23"/>
              </w:rPr>
            </w:pPr>
            <w:r>
              <w:rPr>
                <w:b/>
                <w:sz w:val="23"/>
                <w:szCs w:val="23"/>
              </w:rPr>
              <w:t>Exámenes</w:t>
            </w:r>
          </w:p>
        </w:tc>
        <w:tc>
          <w:tcPr>
            <w:tcW w:w="3520" w:type="dxa"/>
            <w:tcBorders>
              <w:top w:val="single" w:sz="24" w:space="0" w:color="000000"/>
              <w:left w:val="single" w:sz="24" w:space="0" w:color="000000"/>
              <w:bottom w:val="single" w:sz="4" w:space="0" w:color="000000"/>
              <w:right w:val="single" w:sz="24" w:space="0" w:color="000000"/>
            </w:tcBorders>
            <w:shd w:val="clear" w:color="auto" w:fill="auto"/>
            <w:vAlign w:val="center"/>
          </w:tcPr>
          <w:p w:rsidR="00EA0BD7" w:rsidRDefault="00466434" w:rsidP="00466434">
            <w:pPr>
              <w:jc w:val="center"/>
            </w:pPr>
            <w:r>
              <w:rPr>
                <w:b/>
                <w:sz w:val="23"/>
                <w:szCs w:val="23"/>
              </w:rPr>
              <w:t>60</w:t>
            </w:r>
            <w:r w:rsidR="00EA0BD7">
              <w:rPr>
                <w:b/>
                <w:sz w:val="23"/>
                <w:szCs w:val="23"/>
              </w:rPr>
              <w:t>%</w:t>
            </w:r>
          </w:p>
        </w:tc>
      </w:tr>
      <w:tr w:rsidR="00EA0BD7" w:rsidTr="00466434">
        <w:tc>
          <w:tcPr>
            <w:tcW w:w="5868" w:type="dxa"/>
            <w:tcBorders>
              <w:top w:val="single" w:sz="4" w:space="0" w:color="000000"/>
              <w:left w:val="single" w:sz="24" w:space="0" w:color="000000"/>
              <w:bottom w:val="single" w:sz="4" w:space="0" w:color="000000"/>
            </w:tcBorders>
            <w:shd w:val="clear" w:color="auto" w:fill="auto"/>
            <w:vAlign w:val="center"/>
          </w:tcPr>
          <w:p w:rsidR="00EA0BD7" w:rsidRDefault="008052D5" w:rsidP="00466434">
            <w:pPr>
              <w:rPr>
                <w:b/>
                <w:sz w:val="23"/>
                <w:szCs w:val="23"/>
              </w:rPr>
            </w:pPr>
            <w:r>
              <w:rPr>
                <w:b/>
                <w:sz w:val="23"/>
                <w:szCs w:val="23"/>
              </w:rPr>
              <w:t>Trabajos, informes, memorias y prácticas</w:t>
            </w:r>
          </w:p>
        </w:tc>
        <w:tc>
          <w:tcPr>
            <w:tcW w:w="3520" w:type="dxa"/>
            <w:tcBorders>
              <w:top w:val="single" w:sz="4" w:space="0" w:color="000000"/>
              <w:left w:val="single" w:sz="24" w:space="0" w:color="000000"/>
              <w:bottom w:val="single" w:sz="4" w:space="0" w:color="000000"/>
              <w:right w:val="single" w:sz="24" w:space="0" w:color="000000"/>
            </w:tcBorders>
            <w:shd w:val="clear" w:color="auto" w:fill="auto"/>
            <w:vAlign w:val="center"/>
          </w:tcPr>
          <w:p w:rsidR="00EA0BD7" w:rsidRDefault="00466434" w:rsidP="00466434">
            <w:pPr>
              <w:jc w:val="center"/>
            </w:pPr>
            <w:r>
              <w:rPr>
                <w:b/>
                <w:sz w:val="23"/>
                <w:szCs w:val="23"/>
              </w:rPr>
              <w:t>30</w:t>
            </w:r>
            <w:r w:rsidR="00EA0BD7">
              <w:rPr>
                <w:b/>
                <w:sz w:val="23"/>
                <w:szCs w:val="23"/>
              </w:rPr>
              <w:t>%</w:t>
            </w:r>
          </w:p>
        </w:tc>
      </w:tr>
      <w:tr w:rsidR="00466434" w:rsidTr="00466434">
        <w:trPr>
          <w:trHeight w:val="539"/>
        </w:trPr>
        <w:tc>
          <w:tcPr>
            <w:tcW w:w="5868" w:type="dxa"/>
            <w:tcBorders>
              <w:top w:val="single" w:sz="4" w:space="0" w:color="000000"/>
              <w:left w:val="single" w:sz="24" w:space="0" w:color="000000"/>
            </w:tcBorders>
            <w:shd w:val="clear" w:color="auto" w:fill="auto"/>
            <w:vAlign w:val="center"/>
          </w:tcPr>
          <w:p w:rsidR="00466434" w:rsidRDefault="00466434" w:rsidP="00466434">
            <w:pPr>
              <w:rPr>
                <w:b/>
                <w:sz w:val="23"/>
                <w:szCs w:val="23"/>
              </w:rPr>
            </w:pPr>
            <w:r>
              <w:rPr>
                <w:b/>
                <w:sz w:val="23"/>
                <w:szCs w:val="23"/>
              </w:rPr>
              <w:t>Participación activa</w:t>
            </w:r>
            <w:r w:rsidR="00CA33D3">
              <w:rPr>
                <w:b/>
                <w:sz w:val="23"/>
                <w:szCs w:val="23"/>
              </w:rPr>
              <w:t xml:space="preserve"> en clase</w:t>
            </w:r>
          </w:p>
        </w:tc>
        <w:tc>
          <w:tcPr>
            <w:tcW w:w="3520" w:type="dxa"/>
            <w:tcBorders>
              <w:top w:val="single" w:sz="4" w:space="0" w:color="000000"/>
              <w:left w:val="single" w:sz="24" w:space="0" w:color="000000"/>
              <w:right w:val="single" w:sz="24" w:space="0" w:color="000000"/>
            </w:tcBorders>
            <w:shd w:val="clear" w:color="auto" w:fill="auto"/>
            <w:vAlign w:val="center"/>
          </w:tcPr>
          <w:p w:rsidR="00466434" w:rsidRDefault="00466434" w:rsidP="00466434">
            <w:pPr>
              <w:jc w:val="center"/>
            </w:pPr>
            <w:r>
              <w:rPr>
                <w:b/>
                <w:sz w:val="23"/>
                <w:szCs w:val="23"/>
              </w:rPr>
              <w:t>10%</w:t>
            </w:r>
          </w:p>
        </w:tc>
      </w:tr>
      <w:tr w:rsidR="00EA0BD7" w:rsidTr="00466434">
        <w:tc>
          <w:tcPr>
            <w:tcW w:w="5868" w:type="dxa"/>
            <w:tcBorders>
              <w:top w:val="single" w:sz="24" w:space="0" w:color="000000"/>
              <w:left w:val="single" w:sz="24" w:space="0" w:color="000000"/>
              <w:bottom w:val="single" w:sz="24" w:space="0" w:color="000000"/>
            </w:tcBorders>
            <w:shd w:val="clear" w:color="auto" w:fill="auto"/>
            <w:vAlign w:val="center"/>
          </w:tcPr>
          <w:p w:rsidR="00EA0BD7" w:rsidRDefault="00EA0BD7" w:rsidP="00466434">
            <w:pPr>
              <w:rPr>
                <w:b/>
                <w:sz w:val="23"/>
                <w:szCs w:val="23"/>
              </w:rPr>
            </w:pPr>
            <w:r>
              <w:rPr>
                <w:b/>
                <w:sz w:val="23"/>
                <w:szCs w:val="23"/>
              </w:rPr>
              <w:t>TOTAL</w:t>
            </w:r>
          </w:p>
        </w:tc>
        <w:tc>
          <w:tcPr>
            <w:tcW w:w="3520"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EA0BD7" w:rsidRDefault="00EA0BD7" w:rsidP="00466434">
            <w:pPr>
              <w:jc w:val="center"/>
            </w:pPr>
            <w:r>
              <w:rPr>
                <w:b/>
                <w:sz w:val="23"/>
                <w:szCs w:val="23"/>
              </w:rPr>
              <w:t>100%</w:t>
            </w:r>
          </w:p>
        </w:tc>
      </w:tr>
    </w:tbl>
    <w:p w:rsidR="00EA0BD7" w:rsidRDefault="00EA0BD7">
      <w:pPr>
        <w:jc w:val="both"/>
        <w:rPr>
          <w:rFonts w:ascii="Times New Roman" w:hAnsi="Times New Roman" w:cs="Times New Roman"/>
          <w:b/>
          <w:lang w:val="es-ES_tradnl"/>
        </w:rPr>
      </w:pPr>
    </w:p>
    <w:p w:rsidR="00EA0BD7" w:rsidRDefault="00EA0BD7">
      <w:pPr>
        <w:pStyle w:val="Heading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rPr>
      </w:pPr>
      <w:r>
        <w:rPr>
          <w:rFonts w:ascii="Times New Roman" w:hAnsi="Times New Roman" w:cs="Times New Roman"/>
          <w:b/>
          <w:lang w:val="es-ES_tradnl"/>
        </w:rPr>
        <w:t xml:space="preserve">TEMPORIZACIÓN: </w:t>
      </w:r>
    </w:p>
    <w:p w:rsidR="00EA0BD7" w:rsidRDefault="00EA0BD7">
      <w:pPr>
        <w:jc w:val="both"/>
        <w:rPr>
          <w:rFonts w:ascii="Times New Roman" w:hAnsi="Times New Roman" w:cs="Times New Roman"/>
        </w:rPr>
      </w:pPr>
    </w:p>
    <w:p w:rsidR="00EA0BD7" w:rsidRDefault="00EA0BD7">
      <w:pPr>
        <w:ind w:left="993"/>
        <w:jc w:val="both"/>
        <w:rPr>
          <w:rFonts w:ascii="Times New Roman" w:hAnsi="Times New Roman" w:cs="Times New Roman"/>
        </w:rPr>
      </w:pPr>
      <w:r>
        <w:rPr>
          <w:rFonts w:ascii="Times New Roman" w:hAnsi="Times New Roman" w:cs="Times New Roman"/>
        </w:rPr>
        <w:t>Horas totales:  224</w:t>
      </w:r>
    </w:p>
    <w:p w:rsidR="00EA0BD7" w:rsidRDefault="00EA0BD7">
      <w:pPr>
        <w:ind w:left="993"/>
        <w:jc w:val="both"/>
        <w:rPr>
          <w:rFonts w:ascii="Times New Roman" w:hAnsi="Times New Roman" w:cs="Times New Roman"/>
        </w:rPr>
      </w:pPr>
      <w:r>
        <w:rPr>
          <w:rFonts w:ascii="Times New Roman" w:hAnsi="Times New Roman" w:cs="Times New Roman"/>
        </w:rPr>
        <w:t>Horas semanales: 7</w:t>
      </w:r>
    </w:p>
    <w:p w:rsidR="00EA0BD7" w:rsidRDefault="00EA0BD7">
      <w:pPr>
        <w:jc w:val="both"/>
        <w:rPr>
          <w:rFonts w:ascii="Times New Roman" w:hAnsi="Times New Roman" w:cs="Times New Roman"/>
        </w:rPr>
      </w:pPr>
    </w:p>
    <w:p w:rsidR="00EA0BD7" w:rsidRDefault="00EA0BD7">
      <w:pPr>
        <w:jc w:val="both"/>
        <w:rPr>
          <w:rFonts w:ascii="Times New Roman" w:hAnsi="Times New Roman" w:cs="Times New Roman"/>
        </w:rPr>
      </w:pPr>
    </w:p>
    <w:p w:rsidR="00EA0BD7" w:rsidRDefault="00EA0BD7">
      <w:pPr>
        <w:pStyle w:val="Heading1"/>
        <w:numPr>
          <w:ilvl w:val="0"/>
          <w:numId w:val="8"/>
        </w:numPr>
        <w:spacing w:before="120" w:after="120"/>
        <w:ind w:left="0" w:firstLine="709"/>
        <w:jc w:val="both"/>
        <w:rPr>
          <w:rFonts w:ascii="Times New Roman" w:hAnsi="Times New Roman" w:cs="Times New Roman"/>
        </w:rPr>
      </w:pPr>
      <w:r>
        <w:rPr>
          <w:rFonts w:ascii="Times New Roman" w:hAnsi="Times New Roman" w:cs="Times New Roman"/>
        </w:rPr>
        <w:lastRenderedPageBreak/>
        <w:t>INTRODUCCIÓN</w:t>
      </w:r>
    </w:p>
    <w:p w:rsidR="00DB201F" w:rsidRDefault="00DB201F" w:rsidP="009852A0">
      <w:pPr>
        <w:spacing w:line="360" w:lineRule="auto"/>
        <w:ind w:firstLine="709"/>
        <w:rPr>
          <w:rFonts w:ascii="Times New Roman" w:hAnsi="Times New Roman"/>
          <w:szCs w:val="24"/>
          <w:lang w:val="es-ES_tradnl"/>
        </w:rPr>
      </w:pPr>
      <w:r w:rsidRPr="00EA731F">
        <w:rPr>
          <w:rFonts w:ascii="Times New Roman" w:hAnsi="Times New Roman"/>
          <w:szCs w:val="24"/>
          <w:lang w:val="es-ES_tradnl"/>
        </w:rPr>
        <w:t xml:space="preserve">El módulo de </w:t>
      </w:r>
      <w:r w:rsidR="00DB1722" w:rsidRPr="00DB1722">
        <w:rPr>
          <w:rFonts w:ascii="Times New Roman" w:hAnsi="Times New Roman"/>
          <w:i/>
          <w:szCs w:val="24"/>
          <w:lang w:val="es-ES_tradnl"/>
        </w:rPr>
        <w:t>Equipos e Instalaciones T</w:t>
      </w:r>
      <w:r w:rsidRPr="00DB1722">
        <w:rPr>
          <w:rFonts w:ascii="Times New Roman" w:hAnsi="Times New Roman"/>
          <w:i/>
          <w:szCs w:val="24"/>
          <w:lang w:val="es-ES_tradnl"/>
        </w:rPr>
        <w:t>érmicas</w:t>
      </w:r>
      <w:r w:rsidRPr="00EA731F">
        <w:rPr>
          <w:rFonts w:ascii="Times New Roman" w:hAnsi="Times New Roman"/>
          <w:szCs w:val="24"/>
          <w:lang w:val="es-ES_tradnl"/>
        </w:rPr>
        <w:t xml:space="preserve"> corresponde al ciclo formativo de "</w:t>
      </w:r>
      <w:r>
        <w:rPr>
          <w:rFonts w:ascii="Times New Roman" w:hAnsi="Times New Roman"/>
          <w:szCs w:val="24"/>
          <w:lang w:val="es-ES_tradnl"/>
        </w:rPr>
        <w:t xml:space="preserve">Mantenimiento de Instalaciones Térmicas y de Fluidos", regulado por el Real Decreto 220/2008 de 15 de febrero y por la </w:t>
      </w:r>
      <w:r>
        <w:rPr>
          <w:b/>
          <w:bCs/>
          <w:sz w:val="20"/>
          <w:shd w:val="clear" w:color="auto" w:fill="FFFFFF"/>
        </w:rPr>
        <w:t>Orden de 7 de julio de 2009</w:t>
      </w:r>
      <w:r w:rsidRPr="006D7E3F">
        <w:rPr>
          <w:b/>
          <w:bCs/>
          <w:sz w:val="20"/>
          <w:shd w:val="clear" w:color="auto" w:fill="FFFFFF"/>
        </w:rPr>
        <w:t xml:space="preserve">, por la que se desarrolla el currículo correspondiente al título de Técnico </w:t>
      </w:r>
      <w:r>
        <w:rPr>
          <w:b/>
          <w:bCs/>
          <w:sz w:val="20"/>
          <w:shd w:val="clear" w:color="auto" w:fill="FFFFFF"/>
        </w:rPr>
        <w:t xml:space="preserve">Superior </w:t>
      </w:r>
      <w:r w:rsidRPr="006D7E3F">
        <w:rPr>
          <w:b/>
          <w:bCs/>
          <w:sz w:val="20"/>
          <w:shd w:val="clear" w:color="auto" w:fill="FFFFFF"/>
        </w:rPr>
        <w:t xml:space="preserve">en </w:t>
      </w:r>
      <w:r>
        <w:rPr>
          <w:b/>
          <w:bCs/>
          <w:sz w:val="20"/>
          <w:shd w:val="clear" w:color="auto" w:fill="FFFFFF"/>
        </w:rPr>
        <w:t>Mantenimiento de Instalaciones Térmicas y de Fluidos en Andalucía.</w:t>
      </w:r>
    </w:p>
    <w:p w:rsidR="00DB201F" w:rsidRPr="00DB201F" w:rsidRDefault="00DB201F" w:rsidP="00DB201F">
      <w:pPr>
        <w:rPr>
          <w:lang w:val="es-ES_tradnl"/>
        </w:rPr>
      </w:pPr>
    </w:p>
    <w:p w:rsidR="00316BEB" w:rsidRDefault="00EA0BD7" w:rsidP="00316BEB">
      <w:pPr>
        <w:pStyle w:val="Textoindependiente2"/>
        <w:spacing w:after="120"/>
        <w:ind w:firstLine="709"/>
      </w:pPr>
      <w:r>
        <w:t>La presente programación está de acuerdo con lo que establece la normativa que la regula:</w:t>
      </w:r>
    </w:p>
    <w:p w:rsidR="00316BEB" w:rsidRPr="008622C4"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2/2006, de 3 de mayo, de Educación (LOE).</w:t>
      </w:r>
    </w:p>
    <w:p w:rsidR="00316BEB" w:rsidRPr="008622C4"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para la Mejora de la Calidad Educativa 8/2013 (LOMCE).</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17/2007, de 10 de diciembre, de Educación de Andalucía</w:t>
      </w:r>
      <w:r>
        <w:rPr>
          <w:rFonts w:ascii="Times New Roman" w:hAnsi="Times New Roman"/>
          <w:lang w:val="es-ES_tradnl"/>
        </w:rPr>
        <w:t xml:space="preserve"> (LEA)</w:t>
      </w:r>
      <w:r w:rsidRPr="008622C4">
        <w:rPr>
          <w:rFonts w:ascii="Times New Roman" w:hAnsi="Times New Roman"/>
          <w:lang w:val="es-ES_tradnl"/>
        </w:rPr>
        <w:t>.</w:t>
      </w:r>
    </w:p>
    <w:p w:rsidR="00316BEB" w:rsidRP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Pr>
          <w:rFonts w:ascii="Times New Roman" w:hAnsi="Times New Roman"/>
          <w:lang w:val="es-ES_tradnl"/>
        </w:rPr>
        <w:t>RD 220</w:t>
      </w:r>
      <w:r>
        <w:rPr>
          <w:rFonts w:ascii="Times New Roman" w:hAnsi="Times New Roman" w:cs="Times New Roman"/>
          <w:lang w:val="es-ES_tradnl"/>
        </w:rPr>
        <w:t>/2008, de 15 de febrero, por la que se establece el</w:t>
      </w:r>
      <w:r w:rsidR="00DB1722">
        <w:rPr>
          <w:rFonts w:ascii="Times New Roman" w:hAnsi="Times New Roman" w:cs="Times New Roman"/>
          <w:lang w:val="es-ES_tradnl"/>
        </w:rPr>
        <w:t xml:space="preserve"> título de Técnico Superior en </w:t>
      </w:r>
      <w:r>
        <w:rPr>
          <w:rFonts w:ascii="Times New Roman" w:hAnsi="Times New Roman" w:cs="Times New Roman"/>
          <w:lang w:val="es-ES_tradnl"/>
        </w:rPr>
        <w:t>Mantenimiento de Instalaciones Térmicas y de Fluidos y sus enseñanzas mínimas.</w:t>
      </w:r>
    </w:p>
    <w:p w:rsidR="00EA0BD7" w:rsidRPr="00316BEB" w:rsidRDefault="00EA0BD7"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cs="Times New Roman"/>
          <w:lang w:val="es-ES_tradnl"/>
        </w:rPr>
        <w:t>Orden EDU/2200/2009, de 3 de julio, por la que se establece el currículo del ciclo formativo de Grado Superior correspondiente al título de Técnico Superior en Mantenimiento de Instalaciones Térmicas y de Fluidos.</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Pr>
          <w:rFonts w:ascii="Times New Roman" w:hAnsi="Times New Roman"/>
        </w:rPr>
        <w:t>Orden de 7 de julio de 2009</w:t>
      </w:r>
      <w:r w:rsidRPr="008622C4">
        <w:rPr>
          <w:rFonts w:ascii="Times New Roman" w:hAnsi="Times New Roman"/>
        </w:rPr>
        <w:t xml:space="preserve">, por la que se desarrolla el currículo correspondiente al </w:t>
      </w:r>
      <w:r>
        <w:rPr>
          <w:rFonts w:ascii="Times New Roman" w:hAnsi="Times New Roman"/>
        </w:rPr>
        <w:t xml:space="preserve">título de </w:t>
      </w:r>
      <w:r w:rsidRPr="008622C4">
        <w:rPr>
          <w:rFonts w:ascii="Times New Roman" w:hAnsi="Times New Roman"/>
        </w:rPr>
        <w:t xml:space="preserve">Técnico </w:t>
      </w:r>
      <w:r>
        <w:rPr>
          <w:rFonts w:ascii="Times New Roman" w:hAnsi="Times New Roman"/>
        </w:rPr>
        <w:t>Superior en Mantenimiento de Instalaciones Térmicas y de Fluidos (BOJA nº 167, 27/08/2009).</w:t>
      </w:r>
    </w:p>
    <w:p w:rsidR="00316BEB" w:rsidRDefault="00EA0BD7"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cs="Times New Roman"/>
          <w:lang w:val="es-ES_tradnl"/>
        </w:rPr>
        <w:t>Proyecto Curricular del Ciclo Formativo.</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szCs w:val="24"/>
          <w:lang w:eastAsia="es-ES_tradnl"/>
        </w:rPr>
        <w:t>Real Decreto 665/2015, de 17 de julio, por el que se desarrollan determinadas disposiciones relativas al ejercicio de la docencia en la Educación Secundaria Obligatoria, el Bachillerato, la Formación Profesional y las enseñanzas de régimen especial, a la formación inicial del profesorado y a las especialidades de los cuerpos do</w:t>
      </w:r>
      <w:r w:rsidR="00B40480">
        <w:rPr>
          <w:rFonts w:ascii="Times New Roman" w:hAnsi="Times New Roman"/>
          <w:szCs w:val="24"/>
          <w:lang w:eastAsia="es-ES_tradnl"/>
        </w:rPr>
        <w:t xml:space="preserve">centes de Enseñanza Secundaria </w:t>
      </w:r>
      <w:r w:rsidRPr="00316BEB">
        <w:rPr>
          <w:rFonts w:ascii="Times New Roman" w:hAnsi="Times New Roman"/>
          <w:szCs w:val="24"/>
          <w:lang w:eastAsia="es-ES_tradnl"/>
        </w:rPr>
        <w:t>(BOE 18-07-2015).</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szCs w:val="24"/>
          <w:lang w:val="es-ES_tradnl" w:eastAsia="es-ES_tradnl"/>
        </w:rPr>
        <w:t>Real Decreto 1147/2011, de 29 de julio, por el que se establece la ordenación general de la formación pr</w:t>
      </w:r>
      <w:r w:rsidR="00B40480">
        <w:rPr>
          <w:rFonts w:ascii="Times New Roman" w:hAnsi="Times New Roman"/>
          <w:szCs w:val="24"/>
          <w:lang w:val="es-ES_tradnl" w:eastAsia="es-ES_tradnl"/>
        </w:rPr>
        <w:t>ofesional del sistema educativo</w:t>
      </w:r>
      <w:r w:rsidRPr="00316BEB">
        <w:rPr>
          <w:rFonts w:ascii="Times New Roman" w:hAnsi="Times New Roman"/>
          <w:szCs w:val="24"/>
          <w:lang w:val="es-ES_tradnl" w:eastAsia="es-ES_tradnl"/>
        </w:rPr>
        <w:t xml:space="preserve"> (BOE de 30-07-2011)</w:t>
      </w:r>
      <w:r w:rsidR="00B40480">
        <w:rPr>
          <w:rFonts w:ascii="Times New Roman" w:hAnsi="Times New Roman"/>
          <w:szCs w:val="24"/>
          <w:lang w:val="es-ES_tradnl" w:eastAsia="es-ES_tradnl"/>
        </w:rPr>
        <w:t>.</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bCs/>
          <w:lang w:val="es-ES_tradnl"/>
        </w:rPr>
        <w:t>Orden de 29 de septiembre de 2010, por la que se regula la evaluación, certificación, acreditación y titulación académica del alumnado que cursa enseñanzas de formación profesional inicial que forma parte del sistema educativo en la Comunidad Autónoma</w:t>
      </w:r>
      <w:r w:rsidR="00B40480">
        <w:rPr>
          <w:rFonts w:ascii="Times New Roman" w:hAnsi="Times New Roman"/>
          <w:bCs/>
          <w:lang w:val="es-ES_tradnl"/>
        </w:rPr>
        <w:t xml:space="preserve"> de Andalucía</w:t>
      </w:r>
      <w:r w:rsidRPr="00316BEB">
        <w:rPr>
          <w:rFonts w:ascii="Times New Roman" w:hAnsi="Times New Roman"/>
          <w:bCs/>
          <w:lang w:val="es-ES_tradnl"/>
        </w:rPr>
        <w:t xml:space="preserve"> (BOJA 15/10/10).</w:t>
      </w:r>
    </w:p>
    <w:p w:rsid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cs="Times New Roman"/>
          <w:lang w:val="es-ES_tradnl"/>
        </w:rPr>
        <w:t>DECRETO 327/2010, de 13 de julio, por el que se aprueba el Reglamento Orgánico de los Institutos de Educación Secundaria</w:t>
      </w:r>
      <w:r w:rsidR="00B40480">
        <w:rPr>
          <w:rFonts w:ascii="Times New Roman" w:hAnsi="Times New Roman" w:cs="Times New Roman"/>
          <w:lang w:val="es-ES_tradnl"/>
        </w:rPr>
        <w:t xml:space="preserve"> </w:t>
      </w:r>
      <w:r w:rsidR="00B40480" w:rsidRPr="00316BEB">
        <w:rPr>
          <w:rFonts w:ascii="Times New Roman" w:hAnsi="Times New Roman"/>
          <w:bCs/>
          <w:lang w:val="es-ES_tradnl"/>
        </w:rPr>
        <w:t>BO</w:t>
      </w:r>
      <w:r w:rsidR="0008001C">
        <w:rPr>
          <w:rFonts w:ascii="Times New Roman" w:hAnsi="Times New Roman"/>
          <w:bCs/>
          <w:lang w:val="es-ES_tradnl"/>
        </w:rPr>
        <w:t>JA 16-07-2010</w:t>
      </w:r>
      <w:r w:rsidR="00B40480" w:rsidRPr="00316BEB">
        <w:rPr>
          <w:rFonts w:ascii="Times New Roman" w:hAnsi="Times New Roman"/>
          <w:bCs/>
          <w:lang w:val="es-ES_tradnl"/>
        </w:rPr>
        <w:t>).</w:t>
      </w:r>
    </w:p>
    <w:p w:rsidR="00316BEB" w:rsidRPr="00316BEB" w:rsidRDefault="00316BEB" w:rsidP="00316BEB">
      <w:pPr>
        <w:numPr>
          <w:ilvl w:val="0"/>
          <w:numId w:val="17"/>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bCs/>
          <w:lang w:val="es-ES_tradnl"/>
        </w:rPr>
        <w:t>Decreto 436/2008, de 2 de septiembre, por el que se establece la ordenación y las enseñanzas de la Formación Profesional inicial que fo</w:t>
      </w:r>
      <w:r w:rsidR="00B40480">
        <w:rPr>
          <w:rFonts w:ascii="Times New Roman" w:hAnsi="Times New Roman"/>
          <w:bCs/>
          <w:lang w:val="es-ES_tradnl"/>
        </w:rPr>
        <w:t>rma parte del sistema educativo</w:t>
      </w:r>
      <w:r w:rsidRPr="00316BEB">
        <w:rPr>
          <w:rFonts w:ascii="Times New Roman" w:hAnsi="Times New Roman"/>
          <w:bCs/>
          <w:lang w:val="es-ES_tradnl"/>
        </w:rPr>
        <w:t xml:space="preserve"> (BOJA 12-09-2008).</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
          <w:lang w:val="es-ES_tradnl"/>
        </w:rPr>
      </w:pPr>
    </w:p>
    <w:p w:rsidR="00EA0BD7" w:rsidRPr="00095584" w:rsidRDefault="00EA0BD7">
      <w:pPr>
        <w:keepNext/>
        <w:numPr>
          <w:ilvl w:val="0"/>
          <w:numId w:val="7"/>
        </w:numPr>
        <w:spacing w:before="120" w:after="120"/>
        <w:ind w:left="714" w:hanging="357"/>
        <w:jc w:val="both"/>
        <w:rPr>
          <w:b/>
        </w:rPr>
      </w:pPr>
      <w:r>
        <w:rPr>
          <w:rFonts w:ascii="Times New Roman" w:hAnsi="Times New Roman" w:cs="Times New Roman"/>
          <w:b/>
          <w:lang w:val="es-ES_tradnl"/>
        </w:rPr>
        <w:t xml:space="preserve">OBJETIVOS GENERALES, COMPETENCIAS PROFESIONALES, PERSONALES Y SOCIALES QUE </w:t>
      </w:r>
      <w:r w:rsidR="00B3764C">
        <w:rPr>
          <w:rFonts w:ascii="Times New Roman" w:hAnsi="Times New Roman" w:cs="Times New Roman"/>
          <w:b/>
          <w:lang w:val="es-ES_tradnl"/>
        </w:rPr>
        <w:t>DEBE PERMITIR ALCANZAR EL MÓDULO</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095584" w:rsidRPr="008622C4" w:rsidTr="00095584">
        <w:tc>
          <w:tcPr>
            <w:tcW w:w="9569" w:type="dxa"/>
            <w:vAlign w:val="center"/>
          </w:tcPr>
          <w:p w:rsidR="00095584" w:rsidRPr="008622C4" w:rsidRDefault="00095584" w:rsidP="00095584">
            <w:pPr>
              <w:pStyle w:val="BodyText2"/>
              <w:tabs>
                <w:tab w:val="left" w:pos="5837"/>
              </w:tabs>
              <w:spacing w:after="0" w:line="240" w:lineRule="auto"/>
              <w:jc w:val="center"/>
              <w:rPr>
                <w:b/>
              </w:rPr>
            </w:pPr>
            <w:r w:rsidRPr="008622C4">
              <w:rPr>
                <w:b/>
              </w:rPr>
              <w:t>COMPETENCIA GENERAL</w:t>
            </w:r>
          </w:p>
        </w:tc>
      </w:tr>
      <w:tr w:rsidR="00095584" w:rsidRPr="008622C4" w:rsidTr="00DF111A">
        <w:tc>
          <w:tcPr>
            <w:tcW w:w="9569" w:type="dxa"/>
          </w:tcPr>
          <w:p w:rsidR="00095584" w:rsidRPr="008622C4" w:rsidRDefault="00B3764C" w:rsidP="00095584">
            <w:pPr>
              <w:pStyle w:val="BodyText2"/>
              <w:tabs>
                <w:tab w:val="left" w:pos="5837"/>
              </w:tabs>
              <w:spacing w:after="0" w:line="240" w:lineRule="auto"/>
              <w:rPr>
                <w:szCs w:val="24"/>
              </w:rPr>
            </w:pPr>
            <w:r>
              <w:rPr>
                <w:rFonts w:ascii="Times New Roman" w:hAnsi="Times New Roman" w:cs="Times New Roman"/>
              </w:rPr>
              <w:t>Planificar</w:t>
            </w:r>
            <w:r w:rsidR="00095584" w:rsidRPr="00695EE2">
              <w:rPr>
                <w:rFonts w:ascii="Times New Roman" w:hAnsi="Times New Roman" w:cs="Times New Roman"/>
                <w:lang w:val="es-ES_tradnl"/>
              </w:rPr>
              <w:t>,</w:t>
            </w:r>
            <w:r w:rsidR="00095584">
              <w:rPr>
                <w:rFonts w:ascii="Times New Roman" w:hAnsi="Times New Roman"/>
                <w:lang w:val="es-ES_tradnl"/>
              </w:rPr>
              <w:t xml:space="preserve"> </w:t>
            </w:r>
            <w:r w:rsidR="00095584" w:rsidRPr="00695EE2">
              <w:rPr>
                <w:rFonts w:ascii="Times New Roman" w:hAnsi="Times New Roman" w:cs="Times New Roman"/>
                <w:lang w:val="es-ES_tradnl"/>
              </w:rPr>
              <w:t>gestionar, y supervisar el montaje y el mantenimiento</w:t>
            </w:r>
            <w:r w:rsidR="00095584">
              <w:rPr>
                <w:rFonts w:ascii="Times New Roman" w:hAnsi="Times New Roman"/>
                <w:lang w:val="es-ES_tradnl"/>
              </w:rPr>
              <w:t xml:space="preserve"> de las instalaciones té</w:t>
            </w:r>
            <w:r w:rsidR="00095584" w:rsidRPr="00695EE2">
              <w:rPr>
                <w:rFonts w:ascii="Times New Roman" w:hAnsi="Times New Roman" w:cs="Times New Roman"/>
                <w:lang w:val="es-ES_tradnl"/>
              </w:rPr>
              <w:t>rmicas y de fluidos, en edificios</w:t>
            </w:r>
            <w:r w:rsidR="00095584">
              <w:rPr>
                <w:rFonts w:ascii="Times New Roman" w:hAnsi="Times New Roman"/>
                <w:lang w:val="es-ES_tradnl"/>
              </w:rPr>
              <w:t xml:space="preserve"> </w:t>
            </w:r>
            <w:r w:rsidR="00095584" w:rsidRPr="00695EE2">
              <w:rPr>
                <w:rFonts w:ascii="Times New Roman" w:hAnsi="Times New Roman" w:cs="Times New Roman"/>
                <w:lang w:val="es-ES_tradnl"/>
              </w:rPr>
              <w:t>y procesos industriales, de acuerdo con los</w:t>
            </w:r>
            <w:r w:rsidR="00095584">
              <w:rPr>
                <w:rFonts w:ascii="Times New Roman" w:hAnsi="Times New Roman"/>
                <w:lang w:val="es-ES_tradnl"/>
              </w:rPr>
              <w:t xml:space="preserve"> </w:t>
            </w:r>
            <w:r w:rsidR="00095584" w:rsidRPr="00695EE2">
              <w:rPr>
                <w:rFonts w:ascii="Times New Roman" w:hAnsi="Times New Roman" w:cs="Times New Roman"/>
                <w:lang w:val="es-ES_tradnl"/>
              </w:rPr>
              <w:t>reglamentos y normas establecidas, siguiendo los protocolos</w:t>
            </w:r>
            <w:r w:rsidR="00095584">
              <w:rPr>
                <w:rFonts w:ascii="Times New Roman" w:hAnsi="Times New Roman"/>
                <w:lang w:val="es-ES_tradnl"/>
              </w:rPr>
              <w:t xml:space="preserve"> </w:t>
            </w:r>
            <w:r w:rsidR="00095584" w:rsidRPr="00695EE2">
              <w:rPr>
                <w:rFonts w:ascii="Times New Roman" w:hAnsi="Times New Roman" w:cs="Times New Roman"/>
                <w:lang w:val="es-ES_tradnl"/>
              </w:rPr>
              <w:t>de cali</w:t>
            </w:r>
            <w:r w:rsidR="00095584">
              <w:rPr>
                <w:rFonts w:ascii="Times New Roman" w:hAnsi="Times New Roman"/>
                <w:lang w:val="es-ES_tradnl"/>
              </w:rPr>
              <w:t>dad, de seguridad y de prevenció</w:t>
            </w:r>
            <w:r w:rsidR="00095584" w:rsidRPr="00695EE2">
              <w:rPr>
                <w:rFonts w:ascii="Times New Roman" w:hAnsi="Times New Roman" w:cs="Times New Roman"/>
                <w:lang w:val="es-ES_tradnl"/>
              </w:rPr>
              <w:t>n de riesgos</w:t>
            </w:r>
            <w:r w:rsidR="00095584">
              <w:rPr>
                <w:rFonts w:ascii="Times New Roman" w:hAnsi="Times New Roman"/>
                <w:lang w:val="es-ES_tradnl"/>
              </w:rPr>
              <w:t xml:space="preserve"> </w:t>
            </w:r>
            <w:r w:rsidR="00095584" w:rsidRPr="00695EE2">
              <w:rPr>
                <w:rFonts w:ascii="Times New Roman" w:hAnsi="Times New Roman" w:cs="Times New Roman"/>
              </w:rPr>
              <w:t>laborales y respeto ambiental.</w:t>
            </w:r>
          </w:p>
        </w:tc>
      </w:tr>
    </w:tbl>
    <w:p w:rsidR="00095584" w:rsidRDefault="00095584" w:rsidP="00095584">
      <w:pPr>
        <w:keepNext/>
        <w:spacing w:before="120" w:after="120"/>
        <w:jc w:val="both"/>
        <w:rPr>
          <w:b/>
        </w:rPr>
      </w:pPr>
    </w:p>
    <w:p w:rsidR="00DB201F" w:rsidRDefault="00DB201F" w:rsidP="00095584">
      <w:pPr>
        <w:keepNext/>
        <w:spacing w:before="120" w:after="120"/>
        <w:jc w:val="both"/>
        <w:rPr>
          <w:b/>
        </w:rPr>
      </w:pPr>
    </w:p>
    <w:tbl>
      <w:tblPr>
        <w:tblW w:w="9635" w:type="dxa"/>
        <w:tblInd w:w="836" w:type="dxa"/>
        <w:tblLayout w:type="fixed"/>
        <w:tblLook w:val="0000" w:firstRow="0" w:lastRow="0" w:firstColumn="0" w:lastColumn="0" w:noHBand="0" w:noVBand="0"/>
      </w:tblPr>
      <w:tblGrid>
        <w:gridCol w:w="1043"/>
        <w:gridCol w:w="214"/>
        <w:gridCol w:w="8322"/>
        <w:gridCol w:w="36"/>
        <w:gridCol w:w="20"/>
      </w:tblGrid>
      <w:tr w:rsidR="00EA0BD7" w:rsidTr="00EF189A">
        <w:tc>
          <w:tcPr>
            <w:tcW w:w="1257" w:type="dxa"/>
            <w:gridSpan w:val="2"/>
            <w:tcBorders>
              <w:top w:val="single" w:sz="4" w:space="0" w:color="000000"/>
              <w:left w:val="single" w:sz="4" w:space="0" w:color="000000"/>
              <w:bottom w:val="single" w:sz="4" w:space="0" w:color="000000"/>
            </w:tcBorders>
            <w:shd w:val="clear" w:color="auto" w:fill="auto"/>
          </w:tcPr>
          <w:p w:rsidR="00EA0BD7" w:rsidRDefault="00EF189A">
            <w:pPr>
              <w:pStyle w:val="Textoindependiente2"/>
              <w:tabs>
                <w:tab w:val="left" w:pos="5837"/>
              </w:tabs>
              <w:spacing w:after="120"/>
              <w:jc w:val="center"/>
              <w:rPr>
                <w:b/>
              </w:rPr>
            </w:pPr>
            <w:r>
              <w:rPr>
                <w:b/>
              </w:rPr>
              <w:t>LETRA</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pStyle w:val="Textoindependiente2"/>
              <w:tabs>
                <w:tab w:val="left" w:pos="5837"/>
              </w:tabs>
              <w:spacing w:after="120"/>
              <w:ind w:left="34"/>
              <w:jc w:val="center"/>
            </w:pPr>
            <w:r>
              <w:rPr>
                <w:b/>
              </w:rPr>
              <w:t>OBJETIVOS GENERALES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t>1)</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Identificar la información relevante analizando e interpretando documentación técnica para obtener los datos necesarios en el montaje y mantenimiento de las instalaciones.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t>2)</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Dimensionar equipos y elementos aplicando procedimientos de cálculo para configurar instalaciones.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t>3)</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Dibujar esquemas y croquis aplicando procedimientos de diseño para configurar instalaciones.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t>4)</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Valorar instalaciones calculando costes de equipos, elementos y mano de obra para elaborar el presupuesto de montaje o mantenimiento.</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t>5)</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Analizar los procesos de montaje y mantenimiento describiendo sus fases y actividades para gestionar recursos humanos y materiales.</w:t>
            </w:r>
          </w:p>
        </w:tc>
      </w:tr>
      <w:tr w:rsidR="00EF189A" w:rsidTr="00EF189A">
        <w:trPr>
          <w:trHeight w:val="517"/>
        </w:trPr>
        <w:tc>
          <w:tcPr>
            <w:tcW w:w="1257" w:type="dxa"/>
            <w:gridSpan w:val="2"/>
            <w:tcBorders>
              <w:top w:val="single" w:sz="4" w:space="0" w:color="000000"/>
              <w:left w:val="single" w:sz="4" w:space="0" w:color="000000"/>
              <w:right w:val="single" w:sz="4" w:space="0" w:color="auto"/>
            </w:tcBorders>
            <w:shd w:val="clear" w:color="auto" w:fill="auto"/>
            <w:vAlign w:val="center"/>
          </w:tcPr>
          <w:p w:rsidR="00EF189A" w:rsidRPr="00507523" w:rsidRDefault="00E74A73" w:rsidP="00466434">
            <w:pPr>
              <w:pStyle w:val="Textoindependiente2"/>
              <w:tabs>
                <w:tab w:val="left" w:pos="5837"/>
              </w:tabs>
              <w:jc w:val="center"/>
            </w:pPr>
            <w:r>
              <w:rPr>
                <w:lang w:val="es-ES"/>
              </w:rPr>
              <w:t>6)</w:t>
            </w:r>
          </w:p>
        </w:tc>
        <w:tc>
          <w:tcPr>
            <w:tcW w:w="8378" w:type="dxa"/>
            <w:gridSpan w:val="3"/>
            <w:tcBorders>
              <w:top w:val="single" w:sz="4" w:space="0" w:color="000000"/>
              <w:left w:val="single" w:sz="4" w:space="0" w:color="auto"/>
              <w:right w:val="single" w:sz="4" w:space="0" w:color="000000"/>
            </w:tcBorders>
            <w:shd w:val="clear" w:color="auto" w:fill="auto"/>
          </w:tcPr>
          <w:p w:rsidR="00EF189A" w:rsidRPr="00507523" w:rsidRDefault="00EF189A" w:rsidP="00A077BF">
            <w:pPr>
              <w:autoSpaceDE w:val="0"/>
              <w:jc w:val="both"/>
              <w:rPr>
                <w:rFonts w:ascii="Times New Roman" w:hAnsi="Times New Roman" w:cs="Times New Roman"/>
              </w:rPr>
            </w:pPr>
            <w:r w:rsidRPr="00507523">
              <w:rPr>
                <w:rFonts w:ascii="Times New Roman" w:hAnsi="Times New Roman" w:cs="Times New Roman"/>
              </w:rPr>
              <w:t>Ensamblar, ubicar y fijar equipos y elementos aplicando procedimientos de montaje y protocolos de calidad y seguridad para ejecutar procesos de montaje y mantenimiento.</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rPr>
                <w:lang w:val="es-ES"/>
              </w:rPr>
              <w:t>7)</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Verificar replanteos y especificaciones técnicas de las instalaciones, contrastando paráme</w:t>
            </w:r>
            <w:r w:rsidR="00310176" w:rsidRPr="00507523">
              <w:rPr>
                <w:rFonts w:ascii="Times New Roman" w:hAnsi="Times New Roman" w:cs="Times New Roman"/>
              </w:rPr>
              <w:t xml:space="preserve">tros, condiciones de diseño </w:t>
            </w:r>
            <w:r w:rsidRPr="00507523">
              <w:rPr>
                <w:rFonts w:ascii="Times New Roman" w:hAnsi="Times New Roman" w:cs="Times New Roman"/>
              </w:rPr>
              <w:t>y calidad para supervisar procesos de montaje y mantenimiento</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345"/>
                <w:tab w:val="left" w:pos="5837"/>
              </w:tabs>
              <w:jc w:val="center"/>
            </w:pPr>
            <w:r>
              <w:rPr>
                <w:lang w:val="es-ES"/>
              </w:rPr>
              <w:t>8)</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466434" w:rsidRPr="00507523" w:rsidRDefault="00EA0BD7">
            <w:pPr>
              <w:autoSpaceDE w:val="0"/>
              <w:jc w:val="both"/>
              <w:rPr>
                <w:rFonts w:ascii="Times New Roman" w:hAnsi="Times New Roman" w:cs="Times New Roman"/>
              </w:rPr>
            </w:pPr>
            <w:r w:rsidRPr="00507523">
              <w:rPr>
                <w:rFonts w:ascii="Times New Roman" w:hAnsi="Times New Roman" w:cs="Times New Roman"/>
              </w:rPr>
              <w:t>Medir parámetros de las instalaciones comparando las mediciones con los valores estipulados de funcionamiento para diagn</w:t>
            </w:r>
            <w:r w:rsidR="00310176" w:rsidRPr="00507523">
              <w:rPr>
                <w:rFonts w:ascii="Times New Roman" w:hAnsi="Times New Roman" w:cs="Times New Roman"/>
              </w:rPr>
              <w:t>osticar averías y disfunciones.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jc w:val="center"/>
            </w:pPr>
            <w:r>
              <w:rPr>
                <w:lang w:val="es-ES"/>
              </w:rPr>
              <w:t>9)</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Identificar, describir y localizar averías y disfunciones analizando las relaciones causa-efecto producidas, para mantener instalaciones.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pStyle w:val="Textoindependiente2"/>
              <w:tabs>
                <w:tab w:val="left" w:pos="5837"/>
              </w:tabs>
              <w:spacing w:after="120"/>
              <w:jc w:val="center"/>
            </w:pPr>
            <w:r>
              <w:rPr>
                <w:lang w:val="es-ES"/>
              </w:rPr>
              <w:t>10)</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Definir procedimientos de control y seguimiento de las instalaciones partiendo de la información técnica de los fabricantes, históricos de averías y normativa de aplicación para elaborar programas de mantenimiento.</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11)</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Especificar procedimientos operacionales de intervención analizando información técnica de equipos y recursos para elaborar programas de mantenimiento.</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12)</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Elaborar programas de control partiendo de las especificaciones de la instalación y de las características de los equipos para controlar sistemas automáticos.</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13)</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Verificar equipos y elementos de control realizando pruebas y ajustando valores de consigna para poner en marcha la instalación.</w:t>
            </w:r>
          </w:p>
        </w:tc>
      </w:tr>
      <w:tr w:rsidR="00EA0BD7" w:rsidTr="00EF189A">
        <w:tc>
          <w:tcPr>
            <w:tcW w:w="1257" w:type="dxa"/>
            <w:gridSpan w:val="2"/>
            <w:tcBorders>
              <w:top w:val="single" w:sz="4" w:space="0" w:color="000000"/>
              <w:left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14)</w:t>
            </w:r>
          </w:p>
        </w:tc>
        <w:tc>
          <w:tcPr>
            <w:tcW w:w="8378" w:type="dxa"/>
            <w:gridSpan w:val="3"/>
            <w:tcBorders>
              <w:top w:val="single" w:sz="4" w:space="0" w:color="000000"/>
              <w:left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Describir las medidas de protección ambiental y de prevención de riesgos laborales, identificando la normativa aplicable a los procedimientos de trabajo, para asegurar el cumplimiento de normas y medidas de protección ambiental</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15)</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Identificar los cambios tecnológicos, organizativos, económicos y laborales en su actividad, analizando sus implicaciones en el ámbito de trabajo, para mantener el espíritu de innovación.</w:t>
            </w:r>
          </w:p>
        </w:tc>
      </w:tr>
      <w:tr w:rsidR="00EA0BD7" w:rsidTr="00EF189A">
        <w:tc>
          <w:tcPr>
            <w:tcW w:w="1257"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74A73" w:rsidP="00466434">
            <w:pPr>
              <w:jc w:val="center"/>
              <w:rPr>
                <w:rFonts w:ascii="Times New Roman" w:hAnsi="Times New Roman" w:cs="Times New Roman"/>
              </w:rPr>
            </w:pPr>
            <w:r>
              <w:rPr>
                <w:rFonts w:ascii="Times New Roman" w:hAnsi="Times New Roman" w:cs="Times New Roman"/>
              </w:rPr>
              <w:t>16)</w:t>
            </w:r>
          </w:p>
        </w:tc>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Identificar y valorar las oportunidades de aprendizaje y su relación con el mundo laboral, analizando las ofertas y demandas del mercado para mantener una cultura de actualización</w:t>
            </w:r>
          </w:p>
          <w:p w:rsidR="00EA0BD7" w:rsidRPr="00507523" w:rsidRDefault="00EA0BD7">
            <w:pPr>
              <w:autoSpaceDE w:val="0"/>
              <w:jc w:val="both"/>
              <w:rPr>
                <w:rFonts w:ascii="Times New Roman" w:hAnsi="Times New Roman" w:cs="Times New Roman"/>
              </w:rPr>
            </w:pPr>
            <w:r w:rsidRPr="00507523">
              <w:rPr>
                <w:rFonts w:ascii="Times New Roman" w:hAnsi="Times New Roman" w:cs="Times New Roman"/>
              </w:rPr>
              <w:t>e innovación.</w:t>
            </w:r>
          </w:p>
        </w:tc>
      </w:tr>
      <w:tr w:rsidR="00EF189A" w:rsidTr="00310176">
        <w:tc>
          <w:tcPr>
            <w:tcW w:w="9635" w:type="dxa"/>
            <w:gridSpan w:val="5"/>
            <w:tcBorders>
              <w:top w:val="single" w:sz="4" w:space="0" w:color="000000"/>
            </w:tcBorders>
            <w:shd w:val="clear" w:color="auto" w:fill="auto"/>
          </w:tcPr>
          <w:p w:rsidR="00EF189A" w:rsidRDefault="00EF189A">
            <w:pPr>
              <w:autoSpaceDE w:val="0"/>
              <w:snapToGrid w:val="0"/>
              <w:jc w:val="both"/>
              <w:rPr>
                <w:rFonts w:ascii="Calibri" w:hAnsi="Calibri" w:cs="Calibri"/>
                <w:sz w:val="22"/>
                <w:szCs w:val="22"/>
              </w:rPr>
            </w:pPr>
          </w:p>
        </w:tc>
      </w:tr>
      <w:tr w:rsidR="00EF189A" w:rsidTr="00EF189A">
        <w:tc>
          <w:tcPr>
            <w:tcW w:w="9635" w:type="dxa"/>
            <w:gridSpan w:val="5"/>
            <w:tcBorders>
              <w:bottom w:val="single" w:sz="4" w:space="0" w:color="000000"/>
            </w:tcBorders>
            <w:shd w:val="clear" w:color="auto" w:fill="auto"/>
          </w:tcPr>
          <w:p w:rsidR="00EF189A" w:rsidRDefault="00EF189A">
            <w:pPr>
              <w:snapToGrid w:val="0"/>
              <w:jc w:val="both"/>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Default="00EA0BD7" w:rsidP="00310176">
            <w:pPr>
              <w:pStyle w:val="Textoindependiente2"/>
              <w:tabs>
                <w:tab w:val="left" w:pos="5837"/>
              </w:tabs>
              <w:spacing w:after="120"/>
              <w:jc w:val="center"/>
              <w:rPr>
                <w:b/>
              </w:rPr>
            </w:pPr>
            <w:r>
              <w:rPr>
                <w:b/>
              </w:rPr>
              <w:t>LETRA</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Default="00EA0BD7" w:rsidP="00310176">
            <w:pPr>
              <w:pStyle w:val="Textoindependiente2"/>
              <w:tabs>
                <w:tab w:val="left" w:pos="5837"/>
              </w:tabs>
              <w:spacing w:after="120"/>
              <w:jc w:val="center"/>
              <w:rPr>
                <w:color w:val="339966"/>
              </w:rPr>
            </w:pPr>
            <w:r>
              <w:rPr>
                <w:b/>
              </w:rPr>
              <w:t>COMPETENCIAS PROFESIONALES, PERSONALES Y SOCIALES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310176" w:rsidP="00310176">
            <w:pPr>
              <w:pStyle w:val="Textoindependiente2"/>
              <w:tabs>
                <w:tab w:val="left" w:pos="5837"/>
              </w:tabs>
              <w:spacing w:after="120"/>
              <w:jc w:val="center"/>
            </w:pPr>
            <w:r w:rsidRPr="00507523">
              <w:t>a)</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Obtener los datos necesarios para programar el montaje y el mantenimiento de las instalaciones.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310176" w:rsidP="00310176">
            <w:pPr>
              <w:pStyle w:val="Textoindependiente2"/>
              <w:tabs>
                <w:tab w:val="left" w:pos="5837"/>
              </w:tabs>
              <w:spacing w:after="120"/>
              <w:jc w:val="center"/>
              <w:rPr>
                <w:rFonts w:eastAsia="NewsGotT-Regu"/>
              </w:rPr>
            </w:pPr>
            <w:r w:rsidRPr="00507523">
              <w:rPr>
                <w:rFonts w:eastAsia="NewsGotT-Regu"/>
              </w:rPr>
              <w:t>b)</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Configurar las instalaciones que no requieren proyecto para seleccionar los equipos y elementos que las componen.</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310176" w:rsidP="00310176">
            <w:pPr>
              <w:pStyle w:val="Textoindependiente2"/>
              <w:tabs>
                <w:tab w:val="left" w:pos="5837"/>
              </w:tabs>
              <w:spacing w:after="120"/>
              <w:jc w:val="center"/>
              <w:rPr>
                <w:rFonts w:eastAsia="NewsGotT-Regu"/>
              </w:rPr>
            </w:pPr>
            <w:r w:rsidRPr="00507523">
              <w:rPr>
                <w:rFonts w:eastAsia="NewsGotT-Regu"/>
              </w:rPr>
              <w:lastRenderedPageBreak/>
              <w:t>c)</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Calcular costes de mano de obra, equipos y elementos para elaborar el presupuesto de montaje o de mantenimiento.</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310176" w:rsidP="00310176">
            <w:pPr>
              <w:pStyle w:val="Textoindependiente2"/>
              <w:tabs>
                <w:tab w:val="left" w:pos="5837"/>
              </w:tabs>
              <w:spacing w:after="120"/>
              <w:jc w:val="center"/>
              <w:rPr>
                <w:rFonts w:eastAsia="NewsGotT-Regu"/>
              </w:rPr>
            </w:pPr>
            <w:r w:rsidRPr="00507523">
              <w:rPr>
                <w:rFonts w:eastAsia="NewsGotT-Regu"/>
              </w:rPr>
              <w:t>d)</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Gestionar los recursos humanos y materiales para desarrollar los procesos de montaje y mantenimiento</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e)</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Planificar los procesos de montaje y mantenimiento a partir de la documentación técnica o de las características de la obra.</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f)</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Supervisar o ejecutar los procesos de montaje y mantenimiento de equipos, máquinas e instalaciones controlando los tiempos y la calidad de los resultados.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g)</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Diagnosticar y localizar averías o disfunciones a partir de los síntomas del equipo o instalación y del histórico.</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h)</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Elaborar los programas de mantenimiento y los procesos operacionales de intervención.</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i)</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Establecer los niveles de repuestos mínimos para el mantenimiento de las instalaciones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j)</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Controlar los parámetros de funcionamiento de la instalación programando sistemas automáticos de regulación y control.</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k)</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Poner en marcha la instalación (midiendo parámetros, realizando pruebas y ajustes, entre otros) para asegurar la adecuación a las especificaciones.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l)</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Supervisar y aplicar los protocolos de calidad y seguridad para asegurar su cumplimiento de acuerdo a la normativa vigente.</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m)</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Aplicar criterios de eficiencia energética de acuerdo a los reglamentos de aplicación</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n)</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Aplicar las tecnologías de la información y comunicación propias del sector, así como mantenerse continuamente actualizado en las mismas.</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ñ)</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Mantener la limpieza y el orden en el lugar de trabajo, cumpliendo las normas de competencia técnica y los requisitos de salud laboral.</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310176">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vAlign w:val="center"/>
          </w:tcPr>
          <w:p w:rsidR="00EA0BD7" w:rsidRPr="00507523" w:rsidRDefault="00674955" w:rsidP="00310176">
            <w:pPr>
              <w:pStyle w:val="Textoindependiente2"/>
              <w:tabs>
                <w:tab w:val="left" w:pos="5837"/>
              </w:tabs>
              <w:spacing w:after="120"/>
              <w:jc w:val="center"/>
            </w:pPr>
            <w:r w:rsidRPr="00507523">
              <w:t>p)</w:t>
            </w:r>
          </w:p>
        </w:tc>
        <w:tc>
          <w:tcPr>
            <w:tcW w:w="8536" w:type="dxa"/>
            <w:gridSpan w:val="2"/>
            <w:tcBorders>
              <w:top w:val="single" w:sz="4" w:space="0" w:color="000000"/>
              <w:left w:val="single" w:sz="4" w:space="0" w:color="000000"/>
              <w:bottom w:val="single" w:sz="4" w:space="0" w:color="000000"/>
            </w:tcBorders>
            <w:shd w:val="clear" w:color="auto" w:fill="auto"/>
            <w:vAlign w:val="center"/>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Mantener el espíritu de innovación y actualización en el ámbito de su trabajo para adaptarse a los cambios tecnológicos y organizativos de su entorno profesional.</w:t>
            </w:r>
          </w:p>
        </w:tc>
        <w:tc>
          <w:tcPr>
            <w:tcW w:w="36" w:type="dxa"/>
            <w:tcBorders>
              <w:left w:val="single" w:sz="4" w:space="0" w:color="000000"/>
            </w:tcBorders>
            <w:shd w:val="clear" w:color="auto" w:fill="auto"/>
          </w:tcPr>
          <w:p w:rsidR="00EA0BD7" w:rsidRDefault="00EA0BD7">
            <w:pPr>
              <w:snapToGrid w:val="0"/>
              <w:rPr>
                <w:color w:val="339966"/>
              </w:rPr>
            </w:pPr>
          </w:p>
        </w:tc>
      </w:tr>
      <w:tr w:rsidR="00EA0BD7" w:rsidTr="00466434">
        <w:tblPrEx>
          <w:tblCellMar>
            <w:left w:w="0" w:type="dxa"/>
            <w:right w:w="0" w:type="dxa"/>
          </w:tblCellMar>
        </w:tblPrEx>
        <w:trPr>
          <w:gridAfter w:val="1"/>
          <w:wAfter w:w="20" w:type="dxa"/>
        </w:trPr>
        <w:tc>
          <w:tcPr>
            <w:tcW w:w="1043" w:type="dxa"/>
            <w:tcBorders>
              <w:top w:val="single" w:sz="4" w:space="0" w:color="000000"/>
              <w:left w:val="single" w:sz="4" w:space="0" w:color="000000"/>
              <w:bottom w:val="single" w:sz="4" w:space="0" w:color="000000"/>
            </w:tcBorders>
            <w:shd w:val="clear" w:color="auto" w:fill="auto"/>
          </w:tcPr>
          <w:p w:rsidR="00EA0BD7" w:rsidRPr="00507523" w:rsidRDefault="00674955" w:rsidP="00310176">
            <w:pPr>
              <w:pStyle w:val="Textoindependiente2"/>
              <w:tabs>
                <w:tab w:val="left" w:pos="5837"/>
              </w:tabs>
              <w:spacing w:after="120"/>
              <w:jc w:val="center"/>
            </w:pPr>
            <w:r w:rsidRPr="00507523">
              <w:t>r)</w:t>
            </w:r>
          </w:p>
        </w:tc>
        <w:tc>
          <w:tcPr>
            <w:tcW w:w="8536" w:type="dxa"/>
            <w:gridSpan w:val="2"/>
            <w:tcBorders>
              <w:top w:val="single" w:sz="4" w:space="0" w:color="000000"/>
              <w:left w:val="single" w:sz="4" w:space="0" w:color="000000"/>
              <w:bottom w:val="single" w:sz="4" w:space="0" w:color="000000"/>
            </w:tcBorders>
            <w:shd w:val="clear" w:color="auto" w:fill="auto"/>
          </w:tcPr>
          <w:p w:rsidR="00EA0BD7" w:rsidRPr="00507523" w:rsidRDefault="00EA0BD7" w:rsidP="00310176">
            <w:pPr>
              <w:autoSpaceDE w:val="0"/>
              <w:rPr>
                <w:rFonts w:ascii="Times New Roman" w:hAnsi="Times New Roman" w:cs="Times New Roman"/>
                <w:color w:val="339966"/>
              </w:rPr>
            </w:pPr>
            <w:r w:rsidRPr="00507523">
              <w:rPr>
                <w:rFonts w:ascii="Times New Roman" w:hAnsi="Times New Roman" w:cs="Times New Roman"/>
              </w:rPr>
              <w:t>Adaptarse a diferentes puestos de trabajo y nuevas situaciones laborales, originadas por cambios tecnológicos y organizativos.</w:t>
            </w:r>
          </w:p>
        </w:tc>
        <w:tc>
          <w:tcPr>
            <w:tcW w:w="36" w:type="dxa"/>
            <w:tcBorders>
              <w:left w:val="single" w:sz="4" w:space="0" w:color="000000"/>
            </w:tcBorders>
            <w:shd w:val="clear" w:color="auto" w:fill="auto"/>
          </w:tcPr>
          <w:p w:rsidR="00EA0BD7" w:rsidRDefault="00EA0BD7">
            <w:pPr>
              <w:snapToGrid w:val="0"/>
              <w:rPr>
                <w:color w:val="339966"/>
              </w:rPr>
            </w:pPr>
          </w:p>
        </w:tc>
      </w:tr>
    </w:tbl>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97"/>
      </w:tblGrid>
      <w:tr w:rsidR="00095584" w:rsidRPr="000F5A50" w:rsidTr="00095584">
        <w:trPr>
          <w:trHeight w:val="378"/>
          <w:jc w:val="right"/>
        </w:trPr>
        <w:tc>
          <w:tcPr>
            <w:tcW w:w="9497" w:type="dxa"/>
            <w:shd w:val="clear" w:color="auto" w:fill="FFFFFF"/>
            <w:vAlign w:val="center"/>
          </w:tcPr>
          <w:p w:rsidR="00095584" w:rsidRPr="000F5A50" w:rsidRDefault="00095584" w:rsidP="00095584">
            <w:pPr>
              <w:pStyle w:val="BodyText2"/>
              <w:spacing w:line="240" w:lineRule="auto"/>
              <w:jc w:val="center"/>
              <w:rPr>
                <w:b/>
              </w:rPr>
            </w:pPr>
            <w:r w:rsidRPr="000F5A50">
              <w:rPr>
                <w:b/>
              </w:rPr>
              <w:t>RESULTADOS DE APRENDIZAJE</w:t>
            </w:r>
          </w:p>
        </w:tc>
      </w:tr>
      <w:tr w:rsidR="00095584" w:rsidRPr="000F5A50" w:rsidTr="00095584">
        <w:trPr>
          <w:trHeight w:val="745"/>
          <w:jc w:val="right"/>
        </w:trPr>
        <w:tc>
          <w:tcPr>
            <w:tcW w:w="9497" w:type="dxa"/>
            <w:shd w:val="clear" w:color="auto" w:fill="FFFFFF"/>
            <w:vAlign w:val="center"/>
          </w:tcPr>
          <w:p w:rsidR="00095584" w:rsidRPr="00DB1722" w:rsidRDefault="00095584" w:rsidP="00D40D7A">
            <w:pPr>
              <w:autoSpaceDE w:val="0"/>
              <w:autoSpaceDN w:val="0"/>
              <w:adjustRightInd w:val="0"/>
              <w:rPr>
                <w:rFonts w:ascii="Times New Roman" w:hAnsi="Times New Roman" w:cs="Times New Roman"/>
              </w:rPr>
            </w:pPr>
            <w:r w:rsidRPr="00DB1722">
              <w:rPr>
                <w:rFonts w:ascii="Times New Roman" w:hAnsi="Times New Roman" w:cs="Times New Roman"/>
              </w:rPr>
              <w:t xml:space="preserve">1. </w:t>
            </w:r>
            <w:r w:rsidR="00D40D7A" w:rsidRPr="00DB1722">
              <w:rPr>
                <w:rFonts w:ascii="Times New Roman" w:hAnsi="Times New Roman" w:cs="Times New Roman"/>
              </w:rPr>
              <w:t>Calcula la carga térmica de instalaciones de calefacción, refrigeración y climatización</w:t>
            </w:r>
            <w:r w:rsidR="00CF3BAF" w:rsidRPr="00DB1722">
              <w:rPr>
                <w:rFonts w:ascii="Times New Roman" w:hAnsi="Times New Roman" w:cs="Times New Roman"/>
              </w:rPr>
              <w:t xml:space="preserve"> utilizando tablas, diagramas y programas informáticos.</w:t>
            </w:r>
          </w:p>
        </w:tc>
      </w:tr>
      <w:tr w:rsidR="00095584" w:rsidRPr="000F5A50" w:rsidTr="00DF111A">
        <w:trPr>
          <w:trHeight w:val="543"/>
          <w:jc w:val="right"/>
        </w:trPr>
        <w:tc>
          <w:tcPr>
            <w:tcW w:w="9497" w:type="dxa"/>
            <w:shd w:val="clear" w:color="auto" w:fill="FFFFFF"/>
          </w:tcPr>
          <w:p w:rsidR="00095584" w:rsidRPr="00DB1722" w:rsidRDefault="00095584" w:rsidP="00095584">
            <w:pPr>
              <w:autoSpaceDE w:val="0"/>
              <w:autoSpaceDN w:val="0"/>
              <w:adjustRightInd w:val="0"/>
              <w:rPr>
                <w:rFonts w:ascii="Times New Roman" w:hAnsi="Times New Roman" w:cs="Times New Roman"/>
              </w:rPr>
            </w:pPr>
            <w:r w:rsidRPr="00DB1722">
              <w:rPr>
                <w:rFonts w:ascii="Times New Roman" w:hAnsi="Times New Roman" w:cs="Times New Roman"/>
              </w:rPr>
              <w:t>2. Determina los equipos e instalaciones de producción de calor analizando su funcionamiento y describiendo la función que realiza cada componente en el conjunto.</w:t>
            </w:r>
          </w:p>
        </w:tc>
      </w:tr>
      <w:tr w:rsidR="00095584" w:rsidRPr="000F5A50" w:rsidTr="00DF111A">
        <w:trPr>
          <w:trHeight w:val="575"/>
          <w:jc w:val="right"/>
        </w:trPr>
        <w:tc>
          <w:tcPr>
            <w:tcW w:w="9497" w:type="dxa"/>
            <w:shd w:val="clear" w:color="auto" w:fill="FFFFFF"/>
          </w:tcPr>
          <w:p w:rsidR="00095584" w:rsidRPr="00DB1722" w:rsidRDefault="00095584" w:rsidP="00095584">
            <w:pPr>
              <w:autoSpaceDE w:val="0"/>
              <w:autoSpaceDN w:val="0"/>
              <w:adjustRightInd w:val="0"/>
              <w:rPr>
                <w:rFonts w:ascii="Times New Roman" w:hAnsi="Times New Roman" w:cs="Times New Roman"/>
              </w:rPr>
            </w:pPr>
            <w:r w:rsidRPr="00DB1722">
              <w:rPr>
                <w:rFonts w:ascii="Times New Roman" w:hAnsi="Times New Roman" w:cs="Times New Roman"/>
              </w:rPr>
              <w:t>3. Determina los equipos e instalaciones frigoríficas analizando su funcionamiento y describiendo la función que realiza cada componente en el conjunto.</w:t>
            </w:r>
          </w:p>
        </w:tc>
      </w:tr>
      <w:tr w:rsidR="00095584" w:rsidRPr="000F5A50" w:rsidTr="00095584">
        <w:trPr>
          <w:trHeight w:val="625"/>
          <w:jc w:val="right"/>
        </w:trPr>
        <w:tc>
          <w:tcPr>
            <w:tcW w:w="9497" w:type="dxa"/>
            <w:shd w:val="clear" w:color="auto" w:fill="FFFFFF"/>
            <w:vAlign w:val="center"/>
          </w:tcPr>
          <w:p w:rsidR="00095584" w:rsidRPr="00DB1722" w:rsidRDefault="00095584" w:rsidP="00095584">
            <w:pPr>
              <w:autoSpaceDE w:val="0"/>
              <w:autoSpaceDN w:val="0"/>
              <w:adjustRightInd w:val="0"/>
              <w:rPr>
                <w:rFonts w:ascii="Times New Roman" w:hAnsi="Times New Roman" w:cs="Times New Roman"/>
              </w:rPr>
            </w:pPr>
            <w:r w:rsidRPr="00DB1722">
              <w:rPr>
                <w:rFonts w:ascii="Times New Roman" w:hAnsi="Times New Roman" w:cs="Times New Roman"/>
              </w:rPr>
              <w:t>4. Determina equipos e instalaciones de climatización y ventilación analizando su funcionamiento y describiendo la función que realiza cada componente en el conjunto.</w:t>
            </w:r>
          </w:p>
        </w:tc>
      </w:tr>
      <w:tr w:rsidR="00095584" w:rsidRPr="000F5A50" w:rsidTr="00095584">
        <w:trPr>
          <w:trHeight w:val="704"/>
          <w:jc w:val="right"/>
        </w:trPr>
        <w:tc>
          <w:tcPr>
            <w:tcW w:w="9497" w:type="dxa"/>
            <w:shd w:val="clear" w:color="auto" w:fill="FFFFFF"/>
            <w:vAlign w:val="center"/>
          </w:tcPr>
          <w:p w:rsidR="00095584" w:rsidRPr="00DB1722" w:rsidRDefault="00095584" w:rsidP="00095584">
            <w:pPr>
              <w:autoSpaceDE w:val="0"/>
              <w:autoSpaceDN w:val="0"/>
              <w:adjustRightInd w:val="0"/>
              <w:rPr>
                <w:rFonts w:ascii="Times New Roman" w:hAnsi="Times New Roman" w:cs="Times New Roman"/>
              </w:rPr>
            </w:pPr>
            <w:r w:rsidRPr="00DB1722">
              <w:rPr>
                <w:rFonts w:ascii="Times New Roman" w:hAnsi="Times New Roman" w:cs="Times New Roman"/>
              </w:rPr>
              <w:t>5. Determina los parámetros que intervienen en el transporte de fluidos utilizando tablas, diagramas, ábacos y programas informáticos</w:t>
            </w:r>
            <w:r w:rsidR="00B24C89" w:rsidRPr="00DB1722">
              <w:rPr>
                <w:rFonts w:ascii="Times New Roman" w:hAnsi="Times New Roman" w:cs="Times New Roman"/>
              </w:rPr>
              <w:t>.</w:t>
            </w:r>
          </w:p>
        </w:tc>
      </w:tr>
      <w:tr w:rsidR="00095584" w:rsidRPr="000F5A50" w:rsidTr="00095584">
        <w:trPr>
          <w:trHeight w:val="748"/>
          <w:jc w:val="right"/>
        </w:trPr>
        <w:tc>
          <w:tcPr>
            <w:tcW w:w="9497" w:type="dxa"/>
            <w:shd w:val="clear" w:color="auto" w:fill="FFFFFF"/>
          </w:tcPr>
          <w:p w:rsidR="00095584" w:rsidRPr="00DB1722" w:rsidRDefault="00095584" w:rsidP="00095584">
            <w:pPr>
              <w:autoSpaceDE w:val="0"/>
              <w:autoSpaceDN w:val="0"/>
              <w:adjustRightInd w:val="0"/>
              <w:rPr>
                <w:rFonts w:ascii="Times New Roman" w:hAnsi="Times New Roman" w:cs="Times New Roman"/>
              </w:rPr>
            </w:pPr>
            <w:r w:rsidRPr="00DB1722">
              <w:rPr>
                <w:rFonts w:ascii="Times New Roman" w:hAnsi="Times New Roman" w:cs="Times New Roman"/>
              </w:rPr>
              <w:t>6. Determina equipos y elementos contra incendios analizando las características de las instalaciones y aplicando la reglamentación vigente.</w:t>
            </w:r>
          </w:p>
        </w:tc>
      </w:tr>
    </w:tbl>
    <w:p w:rsidR="00095584" w:rsidRDefault="00095584" w:rsidP="00095584">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bCs/>
        </w:rPr>
      </w:pPr>
    </w:p>
    <w:p w:rsidR="00DB201F" w:rsidRPr="00DB201F" w:rsidRDefault="00DB201F" w:rsidP="00DB201F">
      <w:pPr>
        <w:spacing w:after="120"/>
        <w:ind w:firstLine="709"/>
        <w:jc w:val="both"/>
        <w:rPr>
          <w:rFonts w:ascii="Times New Roman" w:hAnsi="Times New Roman" w:cs="Times New Roman"/>
          <w:lang w:val="es-ES_tradnl" w:eastAsia="es-ES"/>
        </w:rPr>
      </w:pPr>
      <w:r w:rsidRPr="00DB201F">
        <w:rPr>
          <w:rFonts w:ascii="Times New Roman" w:hAnsi="Times New Roman" w:cs="Times New Roman"/>
          <w:lang w:val="es-ES_tradnl" w:eastAsia="es-ES"/>
        </w:rPr>
        <w:t>Las líneas de actuación en el proceso de enseñanza-aprendizaje que permiten alcanzar los objetivos del módulo versarán sobre:</w:t>
      </w:r>
    </w:p>
    <w:p w:rsidR="00DB201F" w:rsidRDefault="00DB201F" w:rsidP="00DB201F">
      <w:pPr>
        <w:pStyle w:val="ListParagraph"/>
        <w:numPr>
          <w:ilvl w:val="0"/>
          <w:numId w:val="36"/>
        </w:numPr>
        <w:autoSpaceDE w:val="0"/>
        <w:autoSpaceDN w:val="0"/>
        <w:adjustRightInd w:val="0"/>
      </w:pPr>
      <w:r w:rsidRPr="00DB201F">
        <w:t>El cálculo de cargas térmicas sobre supuestos de instalaciones</w:t>
      </w:r>
      <w:r>
        <w:t xml:space="preserve"> </w:t>
      </w:r>
      <w:r w:rsidRPr="00DB201F">
        <w:t>básicas de calefacción, refrigeración y climatización.</w:t>
      </w:r>
    </w:p>
    <w:p w:rsidR="00DB201F" w:rsidRDefault="00DB201F" w:rsidP="00DB201F">
      <w:pPr>
        <w:pStyle w:val="ListParagraph"/>
        <w:numPr>
          <w:ilvl w:val="0"/>
          <w:numId w:val="36"/>
        </w:numPr>
        <w:autoSpaceDE w:val="0"/>
        <w:autoSpaceDN w:val="0"/>
        <w:adjustRightInd w:val="0"/>
      </w:pPr>
      <w:r w:rsidRPr="00DB201F">
        <w:lastRenderedPageBreak/>
        <w:t>El cálculo de redes de distribución de aire en instalaciones</w:t>
      </w:r>
      <w:r>
        <w:t xml:space="preserve"> </w:t>
      </w:r>
      <w:r w:rsidRPr="00DB201F">
        <w:t>básicas de climatización.</w:t>
      </w:r>
    </w:p>
    <w:p w:rsidR="00DB201F" w:rsidRDefault="00DB201F" w:rsidP="00DB201F">
      <w:pPr>
        <w:pStyle w:val="ListParagraph"/>
        <w:numPr>
          <w:ilvl w:val="0"/>
          <w:numId w:val="36"/>
        </w:numPr>
        <w:autoSpaceDE w:val="0"/>
        <w:autoSpaceDN w:val="0"/>
        <w:adjustRightInd w:val="0"/>
      </w:pPr>
      <w:r w:rsidRPr="00DB201F">
        <w:t>El cálculo de instalaciones básicas de calefacción por</w:t>
      </w:r>
      <w:r>
        <w:t xml:space="preserve"> </w:t>
      </w:r>
      <w:r w:rsidRPr="00DB201F">
        <w:t>diferentes sistemas de distribución.</w:t>
      </w:r>
    </w:p>
    <w:p w:rsidR="00DB201F" w:rsidRDefault="00DB201F" w:rsidP="00DB201F">
      <w:pPr>
        <w:pStyle w:val="ListParagraph"/>
        <w:numPr>
          <w:ilvl w:val="0"/>
          <w:numId w:val="36"/>
        </w:numPr>
        <w:autoSpaceDE w:val="0"/>
        <w:autoSpaceDN w:val="0"/>
        <w:adjustRightInd w:val="0"/>
      </w:pPr>
      <w:r w:rsidRPr="00DB201F">
        <w:t>La elaboración del ciclo frigorífico de instalaciones frigoríficas.</w:t>
      </w:r>
    </w:p>
    <w:p w:rsidR="00DB201F" w:rsidRDefault="00DB201F" w:rsidP="00DB201F">
      <w:pPr>
        <w:pStyle w:val="ListParagraph"/>
        <w:numPr>
          <w:ilvl w:val="0"/>
          <w:numId w:val="36"/>
        </w:numPr>
        <w:autoSpaceDE w:val="0"/>
        <w:autoSpaceDN w:val="0"/>
        <w:adjustRightInd w:val="0"/>
      </w:pPr>
      <w:r w:rsidRPr="00DB201F">
        <w:t>El dimensionado de máquinas hidráulicas en instalaciones</w:t>
      </w:r>
      <w:r>
        <w:t xml:space="preserve"> </w:t>
      </w:r>
      <w:r w:rsidRPr="00DB201F">
        <w:t>básicas de bombeo, de climatización y de calefacción.</w:t>
      </w:r>
    </w:p>
    <w:p w:rsidR="00DB201F" w:rsidRDefault="00DB201F" w:rsidP="00DB201F">
      <w:pPr>
        <w:pStyle w:val="ListParagraph"/>
        <w:numPr>
          <w:ilvl w:val="0"/>
          <w:numId w:val="36"/>
        </w:numPr>
        <w:autoSpaceDE w:val="0"/>
        <w:autoSpaceDN w:val="0"/>
        <w:adjustRightInd w:val="0"/>
      </w:pPr>
      <w:r w:rsidRPr="00DB201F">
        <w:t>El cálculo de instalaciones básicas contra incendio.</w:t>
      </w:r>
    </w:p>
    <w:p w:rsidR="00DB201F" w:rsidRPr="00DB201F" w:rsidRDefault="00DB201F" w:rsidP="00DB201F">
      <w:pPr>
        <w:pStyle w:val="ListParagraph"/>
        <w:numPr>
          <w:ilvl w:val="0"/>
          <w:numId w:val="36"/>
        </w:numPr>
        <w:autoSpaceDE w:val="0"/>
        <w:autoSpaceDN w:val="0"/>
        <w:adjustRightInd w:val="0"/>
      </w:pPr>
      <w:r w:rsidRPr="00DB201F">
        <w:t>El cálculo de los principales componentes de instalaciones</w:t>
      </w:r>
      <w:r>
        <w:t xml:space="preserve"> </w:t>
      </w:r>
      <w:r w:rsidRPr="00DB201F">
        <w:t>frigoríficas, de climatización y de calefacción</w:t>
      </w:r>
      <w:r w:rsidRPr="00DB201F">
        <w:rPr>
          <w:rFonts w:ascii="NewsGotT-Regu" w:hAnsi="NewsGotT-Regu" w:cs="NewsGotT-Regu"/>
          <w:sz w:val="20"/>
        </w:rPr>
        <w:t>.</w:t>
      </w:r>
    </w:p>
    <w:p w:rsidR="00DB201F" w:rsidRPr="00DB201F" w:rsidRDefault="00DB201F" w:rsidP="00DB201F">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bCs/>
          <w:lang w:val="es-ES_tradnl"/>
        </w:rPr>
      </w:pPr>
    </w:p>
    <w:p w:rsidR="00EA0BD7" w:rsidRDefault="00EA0BD7">
      <w:pPr>
        <w:keepNext/>
        <w:numPr>
          <w:ilvl w:val="0"/>
          <w:numId w:val="7"/>
        </w:numPr>
        <w:spacing w:before="120" w:after="120"/>
        <w:ind w:left="0" w:firstLine="709"/>
        <w:jc w:val="both"/>
      </w:pPr>
      <w:r>
        <w:rPr>
          <w:rFonts w:ascii="Times New Roman" w:hAnsi="Times New Roman" w:cs="Times New Roman"/>
          <w:b/>
          <w:lang w:val="es-ES_tradnl"/>
        </w:rPr>
        <w:t>METODOLOGÍA DIDÁCTICA</w:t>
      </w:r>
    </w:p>
    <w:p w:rsidR="00EA0BD7" w:rsidRDefault="00EA0BD7">
      <w:pPr>
        <w:pStyle w:val="Textoindependiente2"/>
        <w:spacing w:after="120"/>
        <w:ind w:firstLine="709"/>
      </w:pPr>
      <w:r>
        <w:t>Para el desarrollo de las unidades de trabajo se realizará la explicación por parte del profesor, que será participativa por parte de los alumnos, acompañada de una colección de ejercicios adecuada al tema, de modo que se afiance cada nuevo concepto.</w:t>
      </w:r>
    </w:p>
    <w:p w:rsidR="00EA0BD7" w:rsidRDefault="00EA0BD7">
      <w:pPr>
        <w:pStyle w:val="Textoindependiente2"/>
        <w:spacing w:after="120"/>
        <w:ind w:firstLine="709"/>
      </w:pPr>
      <w:r>
        <w:t>Para dicha exposición, el profesor se basará en sus propios apuntes, presentaciones multimedia y proyección de diagramas y tablas de distintas procedencias</w:t>
      </w:r>
      <w:r w:rsidR="00095584">
        <w:t xml:space="preserve"> y el libro de “Equipos e Instalaciones Térmicas” publicado por Marcombo</w:t>
      </w:r>
      <w:r>
        <w:t>.</w:t>
      </w:r>
    </w:p>
    <w:p w:rsidR="00EA0BD7" w:rsidRDefault="00EA0BD7">
      <w:pPr>
        <w:pStyle w:val="Textoindependiente2"/>
        <w:spacing w:after="120"/>
        <w:ind w:firstLine="709"/>
      </w:pPr>
      <w:r>
        <w:t>Al comienzo de cada sesión, el profesor responderá a las preguntas de los alumnos sobre du</w:t>
      </w:r>
      <w:r w:rsidR="00EC0705">
        <w:t xml:space="preserve">das que hayan surgido </w:t>
      </w:r>
      <w:r w:rsidR="00095584">
        <w:t xml:space="preserve">respecto a la sesión anterior </w:t>
      </w:r>
      <w:r w:rsidR="00095584" w:rsidRPr="008622C4">
        <w:t>y rea</w:t>
      </w:r>
      <w:r w:rsidR="00095584">
        <w:t>lizará un pequeño resumen de lo</w:t>
      </w:r>
      <w:r w:rsidR="00095584" w:rsidRPr="008622C4">
        <w:t xml:space="preserve"> visto en sesiones anteriores.</w:t>
      </w:r>
    </w:p>
    <w:p w:rsidR="00EA0BD7" w:rsidRDefault="00EA0BD7">
      <w:pPr>
        <w:pStyle w:val="Textoindependiente2"/>
        <w:spacing w:after="120"/>
        <w:ind w:firstLine="709"/>
      </w:pPr>
      <w:r>
        <w:t xml:space="preserve">Seguidamente, habrá una ronda de preguntas por parte del profesor, para comprobar el grado de </w:t>
      </w:r>
      <w:r w:rsidR="00EC0705">
        <w:t>adquisición de los conceptos tratados en sesiones anteriores</w:t>
      </w:r>
      <w:r>
        <w:t>.</w:t>
      </w:r>
    </w:p>
    <w:p w:rsidR="00EC0705" w:rsidRDefault="00EC0705" w:rsidP="00EC0705">
      <w:pPr>
        <w:pStyle w:val="BodyText2"/>
        <w:spacing w:after="0" w:line="240" w:lineRule="auto"/>
        <w:ind w:firstLine="709"/>
        <w:rPr>
          <w:rFonts w:ascii="Times New Roman" w:hAnsi="Times New Roman" w:cs="Times New Roman"/>
        </w:rPr>
      </w:pPr>
      <w:r w:rsidRPr="00EC0705">
        <w:rPr>
          <w:rFonts w:ascii="Times New Roman" w:hAnsi="Times New Roman" w:cs="Times New Roman"/>
        </w:rPr>
        <w:t xml:space="preserve">En el planteamiento del módulo deben tenerse en cuenta los siguientes aspectos desde el punto de vista didáctico: </w:t>
      </w:r>
    </w:p>
    <w:p w:rsidR="00EC0705" w:rsidRPr="00EC0705" w:rsidRDefault="00EC0705" w:rsidP="00EC0705">
      <w:pPr>
        <w:pStyle w:val="BodyText2"/>
        <w:spacing w:after="0" w:line="240" w:lineRule="auto"/>
        <w:ind w:firstLine="709"/>
        <w:rPr>
          <w:rFonts w:ascii="Times New Roman" w:hAnsi="Times New Roman" w:cs="Times New Roman"/>
        </w:rPr>
      </w:pP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Se debe favorecer la </w:t>
      </w:r>
      <w:r w:rsidRPr="00EC0705">
        <w:rPr>
          <w:rFonts w:ascii="Times New Roman" w:hAnsi="Times New Roman" w:cs="Times New Roman"/>
          <w:b/>
          <w:bCs/>
        </w:rPr>
        <w:t>motivación y el aprendizaje activo</w:t>
      </w:r>
      <w:r w:rsidRPr="00EC0705">
        <w:rPr>
          <w:rFonts w:ascii="Times New Roman" w:hAnsi="Times New Roman" w:cs="Times New Roman"/>
          <w:bCs/>
        </w:rPr>
        <w:t xml:space="preserve"> proporcionando situaciones que tengan sentido para el alumnado.</w:t>
      </w: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Se propiciará la </w:t>
      </w:r>
      <w:r w:rsidRPr="00EC0705">
        <w:rPr>
          <w:rFonts w:ascii="Times New Roman" w:hAnsi="Times New Roman" w:cs="Times New Roman"/>
          <w:b/>
          <w:bCs/>
        </w:rPr>
        <w:t>participación</w:t>
      </w:r>
      <w:r w:rsidRPr="00EC0705">
        <w:rPr>
          <w:rFonts w:ascii="Times New Roman" w:hAnsi="Times New Roman" w:cs="Times New Roman"/>
          <w:bCs/>
        </w:rPr>
        <w:t xml:space="preserve"> del alumnado en la organización del aula. Como estrategia para implicarlos en el desarrollo del proceso.</w:t>
      </w: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Se partirá de los </w:t>
      </w:r>
      <w:r w:rsidRPr="00EC0705">
        <w:rPr>
          <w:rFonts w:ascii="Times New Roman" w:hAnsi="Times New Roman" w:cs="Times New Roman"/>
          <w:b/>
          <w:bCs/>
        </w:rPr>
        <w:t>conocimientos previos</w:t>
      </w:r>
      <w:r w:rsidRPr="00EC0705">
        <w:rPr>
          <w:rFonts w:ascii="Times New Roman" w:hAnsi="Times New Roman" w:cs="Times New Roman"/>
          <w:bCs/>
        </w:rPr>
        <w:t xml:space="preserve"> del alumnado, tanto de los adquiridos en las disciplinas académicas cursadas, como los que hayan sido adquiridos fuera del sistema educativo. De este modo se favorece la </w:t>
      </w:r>
      <w:r w:rsidRPr="00EC0705">
        <w:rPr>
          <w:rFonts w:ascii="Times New Roman" w:hAnsi="Times New Roman" w:cs="Times New Roman"/>
          <w:b/>
          <w:bCs/>
        </w:rPr>
        <w:t>motivación</w:t>
      </w:r>
      <w:r w:rsidRPr="00EC0705">
        <w:rPr>
          <w:rFonts w:ascii="Times New Roman" w:hAnsi="Times New Roman" w:cs="Times New Roman"/>
          <w:bCs/>
        </w:rPr>
        <w:t xml:space="preserve"> al igual que con actividades relacionadas con el entorno geográfico y la vida real del alumnado.</w:t>
      </w: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Algunas actividades admiten soluciones diferentes con lo cual se pretende desarrollar las capacidades relacionadas con la </w:t>
      </w:r>
      <w:r w:rsidRPr="00EC0705">
        <w:rPr>
          <w:rFonts w:ascii="Times New Roman" w:hAnsi="Times New Roman" w:cs="Times New Roman"/>
          <w:b/>
          <w:bCs/>
        </w:rPr>
        <w:t>búsqueda de información</w:t>
      </w:r>
      <w:r w:rsidRPr="00EC0705">
        <w:rPr>
          <w:rFonts w:ascii="Times New Roman" w:hAnsi="Times New Roman" w:cs="Times New Roman"/>
          <w:bCs/>
        </w:rPr>
        <w:t xml:space="preserve">, estimular el </w:t>
      </w:r>
      <w:r w:rsidRPr="00EC0705">
        <w:rPr>
          <w:rFonts w:ascii="Times New Roman" w:hAnsi="Times New Roman" w:cs="Times New Roman"/>
          <w:b/>
          <w:bCs/>
        </w:rPr>
        <w:t>aprendizaje por descubrimiento, el autoaprendiz</w:t>
      </w:r>
      <w:r w:rsidR="00E74A73">
        <w:rPr>
          <w:rFonts w:ascii="Times New Roman" w:hAnsi="Times New Roman" w:cs="Times New Roman"/>
          <w:b/>
          <w:bCs/>
        </w:rPr>
        <w:t>aje</w:t>
      </w:r>
      <w:r w:rsidRPr="00EC0705">
        <w:rPr>
          <w:rFonts w:ascii="Times New Roman" w:hAnsi="Times New Roman" w:cs="Times New Roman"/>
          <w:bCs/>
        </w:rPr>
        <w:t>.</w:t>
      </w: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Se fomentará la </w:t>
      </w:r>
      <w:r w:rsidRPr="00EC0705">
        <w:rPr>
          <w:rFonts w:ascii="Times New Roman" w:hAnsi="Times New Roman" w:cs="Times New Roman"/>
          <w:b/>
          <w:bCs/>
        </w:rPr>
        <w:t>participación</w:t>
      </w:r>
      <w:r w:rsidRPr="00EC0705">
        <w:rPr>
          <w:rFonts w:ascii="Times New Roman" w:hAnsi="Times New Roman" w:cs="Times New Roman"/>
          <w:bCs/>
        </w:rPr>
        <w:t xml:space="preserve">, la </w:t>
      </w:r>
      <w:r w:rsidRPr="00EC0705">
        <w:rPr>
          <w:rFonts w:ascii="Times New Roman" w:hAnsi="Times New Roman" w:cs="Times New Roman"/>
          <w:b/>
          <w:bCs/>
        </w:rPr>
        <w:t>reflexión</w:t>
      </w:r>
      <w:r w:rsidRPr="00EC0705">
        <w:rPr>
          <w:rFonts w:ascii="Times New Roman" w:hAnsi="Times New Roman" w:cs="Times New Roman"/>
          <w:bCs/>
        </w:rPr>
        <w:t xml:space="preserve">, tanto </w:t>
      </w:r>
      <w:r w:rsidRPr="00EC0705">
        <w:rPr>
          <w:rFonts w:ascii="Times New Roman" w:hAnsi="Times New Roman" w:cs="Times New Roman"/>
          <w:b/>
          <w:bCs/>
        </w:rPr>
        <w:t>individual como grupal</w:t>
      </w:r>
      <w:r w:rsidRPr="00EC0705">
        <w:rPr>
          <w:rFonts w:ascii="Times New Roman" w:hAnsi="Times New Roman" w:cs="Times New Roman"/>
          <w:bCs/>
        </w:rPr>
        <w:t>.</w:t>
      </w:r>
    </w:p>
    <w:p w:rsidR="00EC0705" w:rsidRPr="00EC0705" w:rsidRDefault="00EC0705" w:rsidP="00EC0705">
      <w:pPr>
        <w:pStyle w:val="BodyText2"/>
        <w:numPr>
          <w:ilvl w:val="0"/>
          <w:numId w:val="37"/>
        </w:numPr>
        <w:spacing w:line="240" w:lineRule="auto"/>
        <w:jc w:val="both"/>
        <w:rPr>
          <w:rFonts w:ascii="Times New Roman" w:hAnsi="Times New Roman" w:cs="Times New Roman"/>
          <w:bCs/>
        </w:rPr>
      </w:pPr>
      <w:r w:rsidRPr="00EC0705">
        <w:rPr>
          <w:rFonts w:ascii="Times New Roman" w:hAnsi="Times New Roman" w:cs="Times New Roman"/>
          <w:bCs/>
        </w:rPr>
        <w:t xml:space="preserve">Las actividades de enseñanza-aprendizaje se realizarán de forma </w:t>
      </w:r>
      <w:r w:rsidRPr="00EC0705">
        <w:rPr>
          <w:rFonts w:ascii="Times New Roman" w:hAnsi="Times New Roman" w:cs="Times New Roman"/>
          <w:b/>
          <w:bCs/>
        </w:rPr>
        <w:t>individual</w:t>
      </w:r>
      <w:r w:rsidRPr="00EC0705">
        <w:rPr>
          <w:rFonts w:ascii="Times New Roman" w:hAnsi="Times New Roman" w:cs="Times New Roman"/>
          <w:bCs/>
        </w:rPr>
        <w:t xml:space="preserve">, por </w:t>
      </w:r>
      <w:r w:rsidRPr="00EC0705">
        <w:rPr>
          <w:rFonts w:ascii="Times New Roman" w:hAnsi="Times New Roman" w:cs="Times New Roman"/>
          <w:b/>
          <w:bCs/>
        </w:rPr>
        <w:t>grupos</w:t>
      </w:r>
      <w:r w:rsidRPr="00EC0705">
        <w:rPr>
          <w:rFonts w:ascii="Times New Roman" w:hAnsi="Times New Roman" w:cs="Times New Roman"/>
          <w:bCs/>
        </w:rPr>
        <w:t xml:space="preserve">, de manera </w:t>
      </w:r>
      <w:r w:rsidRPr="00EC0705">
        <w:rPr>
          <w:rFonts w:ascii="Times New Roman" w:hAnsi="Times New Roman" w:cs="Times New Roman"/>
          <w:b/>
          <w:bCs/>
        </w:rPr>
        <w:t>cooperativa</w:t>
      </w:r>
      <w:r w:rsidRPr="00EC0705">
        <w:rPr>
          <w:rFonts w:ascii="Times New Roman" w:hAnsi="Times New Roman" w:cs="Times New Roman"/>
          <w:bCs/>
        </w:rPr>
        <w:t xml:space="preserve"> en función del alumnado.</w:t>
      </w:r>
    </w:p>
    <w:p w:rsidR="00EC0705" w:rsidRPr="00EC0705" w:rsidRDefault="00EC0705" w:rsidP="00EC0705">
      <w:pPr>
        <w:pStyle w:val="BodyText2"/>
        <w:numPr>
          <w:ilvl w:val="0"/>
          <w:numId w:val="37"/>
        </w:numPr>
        <w:spacing w:line="240" w:lineRule="auto"/>
        <w:jc w:val="both"/>
        <w:rPr>
          <w:rFonts w:ascii="Times New Roman" w:hAnsi="Times New Roman" w:cs="Times New Roman"/>
        </w:rPr>
      </w:pPr>
      <w:r w:rsidRPr="00EC0705">
        <w:rPr>
          <w:rFonts w:ascii="Times New Roman" w:hAnsi="Times New Roman" w:cs="Times New Roman"/>
        </w:rPr>
        <w:t>Para favorecer la motivación del alumnado la exposición de los contenidos</w:t>
      </w:r>
      <w:r w:rsidRPr="00EC0705">
        <w:rPr>
          <w:rFonts w:ascii="Times New Roman" w:hAnsi="Times New Roman" w:cs="Times New Roman"/>
          <w:bCs/>
        </w:rPr>
        <w:t xml:space="preserve"> será </w:t>
      </w:r>
      <w:r w:rsidRPr="00EC0705">
        <w:rPr>
          <w:rFonts w:ascii="Times New Roman" w:hAnsi="Times New Roman" w:cs="Times New Roman"/>
          <w:b/>
          <w:bCs/>
        </w:rPr>
        <w:t>ordenada y graduada en su complejidad</w:t>
      </w:r>
      <w:r w:rsidRPr="00EC0705">
        <w:rPr>
          <w:rFonts w:ascii="Times New Roman" w:hAnsi="Times New Roman" w:cs="Times New Roman"/>
        </w:rPr>
        <w:t>, teniendo en cuenta que cada alumno tiene su propio ritmo y ofrece unas respuestas diferentes a los mismos estímulos, dependiendo de sus conocimientos propios y de sus capacidades.</w:t>
      </w:r>
    </w:p>
    <w:p w:rsidR="00EC0705" w:rsidRDefault="00EC0705">
      <w:pPr>
        <w:pStyle w:val="Textoindependiente2"/>
        <w:spacing w:after="120"/>
        <w:ind w:firstLine="709"/>
        <w:rPr>
          <w:lang w:val="es-ES"/>
        </w:rPr>
      </w:pPr>
    </w:p>
    <w:p w:rsidR="00EC0705" w:rsidRDefault="00EC0705">
      <w:pPr>
        <w:pStyle w:val="Textoindependiente2"/>
        <w:spacing w:after="120"/>
        <w:ind w:firstLine="709"/>
        <w:rPr>
          <w:lang w:val="es-ES"/>
        </w:rPr>
      </w:pPr>
    </w:p>
    <w:p w:rsidR="00EC0705" w:rsidRPr="00EC0705" w:rsidRDefault="00EC0705">
      <w:pPr>
        <w:pStyle w:val="Textoindependiente2"/>
        <w:spacing w:after="120"/>
        <w:ind w:firstLine="709"/>
        <w:rPr>
          <w:lang w:val="es-ES"/>
        </w:rPr>
      </w:pPr>
    </w:p>
    <w:p w:rsidR="00EC0705" w:rsidRPr="00EC0705" w:rsidRDefault="00EC0705" w:rsidP="00EC0705">
      <w:pPr>
        <w:pStyle w:val="BodyText2"/>
        <w:spacing w:after="0" w:line="240" w:lineRule="auto"/>
        <w:ind w:firstLine="709"/>
        <w:jc w:val="both"/>
        <w:rPr>
          <w:rFonts w:ascii="Times New Roman" w:hAnsi="Times New Roman" w:cs="Times New Roman"/>
          <w:b/>
          <w:u w:val="single"/>
        </w:rPr>
      </w:pPr>
      <w:bookmarkStart w:id="0" w:name="_Toc442189488"/>
      <w:bookmarkStart w:id="1" w:name="_Toc442189637"/>
      <w:bookmarkStart w:id="2" w:name="_Toc442197230"/>
      <w:bookmarkStart w:id="3" w:name="_Toc442197455"/>
      <w:bookmarkStart w:id="4" w:name="_Toc442367729"/>
      <w:bookmarkStart w:id="5" w:name="_Toc454402241"/>
      <w:bookmarkStart w:id="6" w:name="_Toc454874907"/>
      <w:r w:rsidRPr="00EC0705">
        <w:rPr>
          <w:rFonts w:ascii="Times New Roman" w:hAnsi="Times New Roman" w:cs="Times New Roman"/>
          <w:b/>
          <w:u w:val="single"/>
        </w:rPr>
        <w:lastRenderedPageBreak/>
        <w:t>Pautas metodológicas básicas en el desarrollo de las sesiones. Estructura de la sesión</w:t>
      </w:r>
      <w:bookmarkEnd w:id="0"/>
      <w:bookmarkEnd w:id="1"/>
      <w:bookmarkEnd w:id="2"/>
      <w:bookmarkEnd w:id="3"/>
      <w:bookmarkEnd w:id="4"/>
      <w:bookmarkEnd w:id="5"/>
      <w:bookmarkEnd w:id="6"/>
    </w:p>
    <w:p w:rsid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Para cada sesión se dispone de 60 minutos, durante los cuales se desarrollará lo programado según la programación de aula para cada una de ellas. Se intentará agrupar varias sesiones seguidas de tal forma que se pueda aprovechar más el tiempo, sobre todo en el desarrollo de prácticas y casos prácticos que impliquen desplegar ciertos recursos.</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 xml:space="preserve">Se distinguen </w:t>
      </w:r>
      <w:r w:rsidRPr="00EC0705">
        <w:rPr>
          <w:rFonts w:ascii="Times New Roman" w:hAnsi="Times New Roman" w:cs="Times New Roman"/>
          <w:b/>
        </w:rPr>
        <w:t>tres tipos de sesiones: ordinaria, prácticas-casos prácticos-proyectos y examen</w:t>
      </w:r>
      <w:r w:rsidRPr="00EC0705">
        <w:rPr>
          <w:rFonts w:ascii="Times New Roman" w:hAnsi="Times New Roman" w:cs="Times New Roman"/>
        </w:rPr>
        <w:t>.</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b/>
          <w:i/>
        </w:rPr>
      </w:pPr>
      <w:r w:rsidRPr="00EC0705">
        <w:rPr>
          <w:rFonts w:ascii="Times New Roman" w:hAnsi="Times New Roman" w:cs="Times New Roman"/>
          <w:b/>
          <w:i/>
        </w:rPr>
        <w:t>Sesión ordinaria</w:t>
      </w:r>
    </w:p>
    <w:p w:rsidR="00EC0705" w:rsidRPr="00EC0705" w:rsidRDefault="00EC0705" w:rsidP="00EC0705">
      <w:pPr>
        <w:pStyle w:val="BodyText2"/>
        <w:spacing w:after="0" w:line="240" w:lineRule="auto"/>
        <w:ind w:firstLine="709"/>
        <w:jc w:val="both"/>
        <w:rPr>
          <w:rFonts w:ascii="Times New Roman" w:hAnsi="Times New Roman" w:cs="Times New Roman"/>
          <w:b/>
          <w:i/>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La sesión ordinaria contempla actividades de desarrollo, de evaluación inicial, de conocimientos previos, de motivación, actividades de refuerzo, de ampliación, de autoevaluación, de evaluación de la práctica docente.</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Comenzaremos cada sesión de inicio de la jornada recordando brevemente lo desarrollado en la sesión anterior. A partir de este recordatorio se continuará con el desarrollo de la sesión, bien aumentando contenido, bien realizando el cuestionario, o alternando lo anterior. Por tanto, se comenzará la clase con cierta frescura para captar la atención del alumnado introduciendo los contenidos a tratar en esa sesión y corrigiendo actividades o dudas pendientes de sesiones anteriores. Los ejercicios serán resueltos por los alumnos guiados por el profesor.</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 xml:space="preserve">Se finalizará la sesión con el </w:t>
      </w:r>
      <w:r w:rsidRPr="00EC0705">
        <w:rPr>
          <w:rFonts w:ascii="Times New Roman" w:hAnsi="Times New Roman" w:cs="Times New Roman"/>
          <w:b/>
        </w:rPr>
        <w:t>planteamiento de nuevas actividades</w:t>
      </w:r>
      <w:r w:rsidRPr="00EC0705">
        <w:rPr>
          <w:rFonts w:ascii="Times New Roman" w:hAnsi="Times New Roman" w:cs="Times New Roman"/>
        </w:rPr>
        <w:t xml:space="preserve"> que se podrán desarrollar en clase y en algunos casos en casa.</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Default="00EC0705" w:rsidP="00EC0705">
      <w:pPr>
        <w:pStyle w:val="BodyText2"/>
        <w:spacing w:after="0" w:line="240" w:lineRule="auto"/>
        <w:ind w:firstLine="709"/>
        <w:jc w:val="both"/>
        <w:rPr>
          <w:rFonts w:ascii="Times New Roman" w:hAnsi="Times New Roman" w:cs="Times New Roman"/>
          <w:b/>
          <w:i/>
        </w:rPr>
      </w:pPr>
      <w:r w:rsidRPr="00EC0705">
        <w:rPr>
          <w:rFonts w:ascii="Times New Roman" w:hAnsi="Times New Roman" w:cs="Times New Roman"/>
          <w:b/>
          <w:i/>
        </w:rPr>
        <w:t>Sesión de prácticas-casos prácticos- proyectos</w:t>
      </w:r>
    </w:p>
    <w:p w:rsidR="00EC0705" w:rsidRPr="00EC0705" w:rsidRDefault="00EC0705" w:rsidP="00EC0705">
      <w:pPr>
        <w:pStyle w:val="BodyText2"/>
        <w:spacing w:after="0" w:line="240" w:lineRule="auto"/>
        <w:ind w:firstLine="709"/>
        <w:jc w:val="both"/>
        <w:rPr>
          <w:rFonts w:ascii="Times New Roman" w:hAnsi="Times New Roman" w:cs="Times New Roman"/>
          <w:b/>
          <w:i/>
        </w:rPr>
      </w:pPr>
    </w:p>
    <w:p w:rsid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 xml:space="preserve">Muchas de las actividades prácticas a realizar, no podrán ser resueltas en el periodo de tiempo de una sesión debido a la complejidad de las mismas, o porque el tiempo de despliegue del equipamiento necesario hace inviable limitarlo a un periodo de sesión, con lo que usaremos bloques de sesiones para realizar dichas actividades, dedicándose el profesor a apoyar y resolver las dudas que vayan surgiendo a cada alumno. A este tipo de sesiones las denominaremos </w:t>
      </w:r>
      <w:r w:rsidRPr="00EC0705">
        <w:rPr>
          <w:rFonts w:ascii="Times New Roman" w:hAnsi="Times New Roman" w:cs="Times New Roman"/>
          <w:b/>
        </w:rPr>
        <w:t>sesiones de prácticas-casos prácticos-proyectos</w:t>
      </w:r>
      <w:r w:rsidRPr="00EC0705">
        <w:rPr>
          <w:rFonts w:ascii="Times New Roman" w:hAnsi="Times New Roman" w:cs="Times New Roman"/>
        </w:rPr>
        <w:t>.</w:t>
      </w:r>
    </w:p>
    <w:p w:rsidR="00EC0705" w:rsidRPr="00EC0705" w:rsidRDefault="00EC0705" w:rsidP="00EC0705">
      <w:pPr>
        <w:pStyle w:val="BodyText2"/>
        <w:spacing w:after="0" w:line="240" w:lineRule="auto"/>
        <w:ind w:firstLine="709"/>
        <w:jc w:val="both"/>
        <w:rPr>
          <w:rFonts w:ascii="Times New Roman" w:hAnsi="Times New Roman" w:cs="Times New Roman"/>
        </w:rPr>
      </w:pPr>
    </w:p>
    <w:p w:rsidR="00EC0705" w:rsidRPr="00EC0705" w:rsidRDefault="00EC0705" w:rsidP="00EC0705">
      <w:pPr>
        <w:pStyle w:val="BodyText2"/>
        <w:spacing w:after="0" w:line="240" w:lineRule="auto"/>
        <w:ind w:firstLine="709"/>
        <w:jc w:val="both"/>
        <w:rPr>
          <w:rFonts w:ascii="Times New Roman" w:hAnsi="Times New Roman" w:cs="Times New Roman"/>
          <w:b/>
          <w:i/>
        </w:rPr>
      </w:pPr>
      <w:r w:rsidRPr="00EC0705">
        <w:rPr>
          <w:rFonts w:ascii="Times New Roman" w:hAnsi="Times New Roman" w:cs="Times New Roman"/>
          <w:b/>
          <w:i/>
        </w:rPr>
        <w:t>Sesión de examen</w:t>
      </w:r>
    </w:p>
    <w:p w:rsidR="00EC0705" w:rsidRP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Por último</w:t>
      </w:r>
      <w:r>
        <w:rPr>
          <w:rFonts w:ascii="Times New Roman" w:hAnsi="Times New Roman" w:cs="Times New Roman"/>
        </w:rPr>
        <w:t>,</w:t>
      </w:r>
      <w:r w:rsidRPr="00EC0705">
        <w:rPr>
          <w:rFonts w:ascii="Times New Roman" w:hAnsi="Times New Roman" w:cs="Times New Roman"/>
        </w:rPr>
        <w:t xml:space="preserve"> se define la sesión examen como la sesión o bloque de sesiones empleada para la realización de pruebas objetivas, donde se podrán tomar medidas organizativas especiales en función de las características de la prueba a realizar. </w:t>
      </w:r>
    </w:p>
    <w:p w:rsidR="00EC0705" w:rsidRPr="00EC0705" w:rsidRDefault="00EC0705" w:rsidP="00EC0705">
      <w:pPr>
        <w:pStyle w:val="BodyText2"/>
        <w:spacing w:after="0" w:line="240" w:lineRule="auto"/>
        <w:ind w:firstLine="709"/>
        <w:jc w:val="both"/>
        <w:rPr>
          <w:rFonts w:ascii="Times New Roman" w:hAnsi="Times New Roman" w:cs="Times New Roman"/>
          <w:color w:val="FF0000"/>
        </w:rPr>
      </w:pPr>
    </w:p>
    <w:p w:rsidR="00EC0705" w:rsidRPr="00EC0705" w:rsidRDefault="00EC0705" w:rsidP="00EC0705">
      <w:pPr>
        <w:pStyle w:val="BodyText2"/>
        <w:spacing w:after="0" w:line="240" w:lineRule="auto"/>
        <w:ind w:firstLine="709"/>
        <w:jc w:val="both"/>
        <w:rPr>
          <w:rFonts w:ascii="Times New Roman" w:hAnsi="Times New Roman" w:cs="Times New Roman"/>
        </w:rPr>
      </w:pPr>
      <w:r w:rsidRPr="00EC0705">
        <w:rPr>
          <w:rFonts w:ascii="Times New Roman" w:hAnsi="Times New Roman" w:cs="Times New Roman"/>
        </w:rPr>
        <w:t xml:space="preserve">Por último, se tendrá también muy en cuenta, la </w:t>
      </w:r>
      <w:r w:rsidRPr="00EC0705">
        <w:rPr>
          <w:rFonts w:ascii="Times New Roman" w:hAnsi="Times New Roman" w:cs="Times New Roman"/>
          <w:b/>
        </w:rPr>
        <w:t>evaluación del proceso educativo</w:t>
      </w:r>
      <w:r w:rsidRPr="00EC0705">
        <w:rPr>
          <w:rFonts w:ascii="Times New Roman" w:hAnsi="Times New Roman" w:cs="Times New Roman"/>
        </w:rPr>
        <w:t xml:space="preserve">, concibiéndose como análisis de todos sus aspectos. </w:t>
      </w:r>
    </w:p>
    <w:p w:rsidR="00EC0705" w:rsidRPr="00EC0705" w:rsidRDefault="00EC0705" w:rsidP="00EC0705">
      <w:pPr>
        <w:pStyle w:val="Textoindependiente2"/>
        <w:spacing w:after="120"/>
        <w:rPr>
          <w:lang w:val="es-ES"/>
        </w:rPr>
      </w:pPr>
    </w:p>
    <w:p w:rsidR="00EC0705" w:rsidRDefault="00EC0705" w:rsidP="00EC0705">
      <w:pPr>
        <w:pStyle w:val="Textoindependiente2"/>
        <w:spacing w:after="120"/>
        <w:ind w:firstLine="709"/>
      </w:pPr>
    </w:p>
    <w:p w:rsidR="00095584" w:rsidRPr="00095584" w:rsidRDefault="00095584" w:rsidP="00EC0705">
      <w:pPr>
        <w:pStyle w:val="Textoindependiente2"/>
        <w:spacing w:after="120"/>
        <w:ind w:firstLine="709"/>
        <w:rPr>
          <w:b/>
        </w:rPr>
      </w:pPr>
      <w:r w:rsidRPr="00095584">
        <w:rPr>
          <w:b/>
        </w:rPr>
        <w:t>Orientaciones pedagógicas</w:t>
      </w:r>
    </w:p>
    <w:p w:rsidR="00EA1883" w:rsidRDefault="00EA1883" w:rsidP="00EC0705">
      <w:pPr>
        <w:autoSpaceDE w:val="0"/>
        <w:autoSpaceDN w:val="0"/>
        <w:adjustRightInd w:val="0"/>
        <w:ind w:firstLine="709"/>
        <w:jc w:val="both"/>
        <w:rPr>
          <w:rFonts w:ascii="Times New Roman" w:hAnsi="Times New Roman" w:cs="Times New Roman"/>
          <w:lang w:val="es-ES_tradnl"/>
        </w:rPr>
      </w:pPr>
      <w:r w:rsidRPr="00EA1883">
        <w:rPr>
          <w:rFonts w:ascii="Times New Roman" w:hAnsi="Times New Roman" w:cs="Times New Roman"/>
          <w:lang w:val="es-ES_tradnl"/>
        </w:rPr>
        <w:t xml:space="preserve">Este módulo profesional </w:t>
      </w:r>
      <w:r>
        <w:rPr>
          <w:rFonts w:ascii="Times New Roman" w:hAnsi="Times New Roman" w:cs="Times New Roman"/>
          <w:lang w:val="es-ES_tradnl"/>
        </w:rPr>
        <w:t xml:space="preserve">es un módulo se soporte por </w:t>
      </w:r>
      <w:r w:rsidRPr="00EA1883">
        <w:rPr>
          <w:rFonts w:ascii="Times New Roman" w:hAnsi="Times New Roman" w:cs="Times New Roman"/>
          <w:lang w:val="es-ES_tradnl"/>
        </w:rPr>
        <w:t>lo que contiene la formació</w:t>
      </w:r>
      <w:r>
        <w:rPr>
          <w:rFonts w:ascii="Times New Roman" w:hAnsi="Times New Roman" w:cs="Times New Roman"/>
          <w:lang w:val="es-ES_tradnl"/>
        </w:rPr>
        <w:t xml:space="preserve">n común y básica necesaria para </w:t>
      </w:r>
      <w:r w:rsidRPr="00EA1883">
        <w:rPr>
          <w:rFonts w:ascii="Times New Roman" w:hAnsi="Times New Roman" w:cs="Times New Roman"/>
          <w:lang w:val="es-ES_tradnl"/>
        </w:rPr>
        <w:t>desempeñar las funciones de planificación, montaje y mantenimiento,</w:t>
      </w:r>
      <w:r w:rsidR="002C4ACF">
        <w:rPr>
          <w:rFonts w:ascii="Times New Roman" w:hAnsi="Times New Roman" w:cs="Times New Roman"/>
          <w:lang w:val="es-ES_tradnl"/>
        </w:rPr>
        <w:t xml:space="preserve"> </w:t>
      </w:r>
      <w:r w:rsidRPr="00EA1883">
        <w:rPr>
          <w:rFonts w:ascii="Times New Roman" w:hAnsi="Times New Roman" w:cs="Times New Roman"/>
          <w:lang w:val="es-ES_tradnl"/>
        </w:rPr>
        <w:t>y se aplica en los proceso</w:t>
      </w:r>
      <w:r w:rsidR="002C4ACF">
        <w:rPr>
          <w:rFonts w:ascii="Times New Roman" w:hAnsi="Times New Roman" w:cs="Times New Roman"/>
          <w:lang w:val="es-ES_tradnl"/>
        </w:rPr>
        <w:t xml:space="preserve">s de las instalaciones térmicas </w:t>
      </w:r>
      <w:r w:rsidRPr="00EA1883">
        <w:rPr>
          <w:rFonts w:ascii="Times New Roman" w:hAnsi="Times New Roman" w:cs="Times New Roman"/>
          <w:lang w:val="es-ES_tradnl"/>
        </w:rPr>
        <w:t>y de fluidos.</w:t>
      </w:r>
    </w:p>
    <w:p w:rsidR="002C4ACF" w:rsidRPr="00EA1883" w:rsidRDefault="002C4ACF" w:rsidP="00EC0705">
      <w:pPr>
        <w:autoSpaceDE w:val="0"/>
        <w:autoSpaceDN w:val="0"/>
        <w:adjustRightInd w:val="0"/>
        <w:jc w:val="both"/>
        <w:rPr>
          <w:rFonts w:ascii="Times New Roman" w:hAnsi="Times New Roman" w:cs="Times New Roman"/>
          <w:lang w:val="es-ES_tradnl"/>
        </w:rPr>
      </w:pPr>
    </w:p>
    <w:p w:rsidR="00EA1883" w:rsidRPr="00EA1883" w:rsidRDefault="00EA1883" w:rsidP="00EC0705">
      <w:pPr>
        <w:autoSpaceDE w:val="0"/>
        <w:autoSpaceDN w:val="0"/>
        <w:adjustRightInd w:val="0"/>
        <w:jc w:val="both"/>
        <w:rPr>
          <w:rFonts w:ascii="Times New Roman" w:hAnsi="Times New Roman" w:cs="Times New Roman"/>
          <w:lang w:val="es-ES_tradnl"/>
        </w:rPr>
      </w:pPr>
      <w:r w:rsidRPr="00EA1883">
        <w:rPr>
          <w:rFonts w:ascii="Times New Roman" w:hAnsi="Times New Roman" w:cs="Times New Roman"/>
          <w:lang w:val="es-ES_tradnl"/>
        </w:rPr>
        <w:t>La planificación, montaje y man</w:t>
      </w:r>
      <w:r w:rsidR="002C4ACF">
        <w:rPr>
          <w:rFonts w:ascii="Times New Roman" w:hAnsi="Times New Roman" w:cs="Times New Roman"/>
          <w:lang w:val="es-ES_tradnl"/>
        </w:rPr>
        <w:t xml:space="preserve">tenimiento de las instalaciones </w:t>
      </w:r>
      <w:r w:rsidRPr="00EA1883">
        <w:rPr>
          <w:rFonts w:ascii="Times New Roman" w:hAnsi="Times New Roman" w:cs="Times New Roman"/>
          <w:lang w:val="es-ES_tradnl"/>
        </w:rPr>
        <w:t>térmicas y de fluidos incluye aspectos como:</w:t>
      </w:r>
    </w:p>
    <w:p w:rsidR="002C4ACF" w:rsidRDefault="00EA1883" w:rsidP="00EC0705">
      <w:pPr>
        <w:numPr>
          <w:ilvl w:val="0"/>
          <w:numId w:val="20"/>
        </w:numPr>
        <w:autoSpaceDE w:val="0"/>
        <w:autoSpaceDN w:val="0"/>
        <w:adjustRightInd w:val="0"/>
        <w:jc w:val="both"/>
        <w:rPr>
          <w:rFonts w:ascii="Times New Roman" w:hAnsi="Times New Roman" w:cs="Times New Roman"/>
          <w:lang w:val="es-ES_tradnl"/>
        </w:rPr>
      </w:pPr>
      <w:r w:rsidRPr="00EA1883">
        <w:rPr>
          <w:rFonts w:ascii="Times New Roman" w:hAnsi="Times New Roman" w:cs="Times New Roman"/>
          <w:lang w:val="es-ES_tradnl"/>
        </w:rPr>
        <w:t>La identificación de los equipos y de las instalaciones.</w:t>
      </w:r>
    </w:p>
    <w:p w:rsidR="00EA1883" w:rsidRDefault="00EA1883" w:rsidP="00EC0705">
      <w:pPr>
        <w:numPr>
          <w:ilvl w:val="0"/>
          <w:numId w:val="20"/>
        </w:num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lastRenderedPageBreak/>
        <w:t>La definición de aspectos y características técnicas de</w:t>
      </w:r>
      <w:r w:rsidR="002C4ACF">
        <w:rPr>
          <w:rFonts w:ascii="Times New Roman" w:hAnsi="Times New Roman" w:cs="Times New Roman"/>
          <w:lang w:val="es-ES_tradnl"/>
        </w:rPr>
        <w:t xml:space="preserve"> </w:t>
      </w:r>
      <w:r w:rsidRPr="002C4ACF">
        <w:rPr>
          <w:rFonts w:ascii="Times New Roman" w:hAnsi="Times New Roman" w:cs="Times New Roman"/>
          <w:lang w:val="es-ES_tradnl"/>
        </w:rPr>
        <w:t>los equipos.</w:t>
      </w:r>
    </w:p>
    <w:p w:rsidR="002C4ACF" w:rsidRDefault="00EA1883" w:rsidP="00EC0705">
      <w:pPr>
        <w:numPr>
          <w:ilvl w:val="0"/>
          <w:numId w:val="20"/>
        </w:num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t>La planificación del montaje de las instalaciones.</w:t>
      </w:r>
    </w:p>
    <w:p w:rsidR="00095584" w:rsidRPr="002C4ACF" w:rsidRDefault="00EA1883" w:rsidP="00EC0705">
      <w:pPr>
        <w:numPr>
          <w:ilvl w:val="0"/>
          <w:numId w:val="20"/>
        </w:numPr>
        <w:autoSpaceDE w:val="0"/>
        <w:autoSpaceDN w:val="0"/>
        <w:adjustRightInd w:val="0"/>
        <w:jc w:val="both"/>
        <w:rPr>
          <w:rFonts w:ascii="Times New Roman" w:hAnsi="Times New Roman" w:cs="Times New Roman"/>
          <w:lang w:val="es-ES_tradnl"/>
        </w:rPr>
      </w:pPr>
      <w:r w:rsidRPr="00EA1883">
        <w:rPr>
          <w:rFonts w:ascii="Times New Roman" w:hAnsi="Times New Roman" w:cs="Times New Roman"/>
        </w:rPr>
        <w:t>El cumplimiento de la reglamentación vigente</w:t>
      </w:r>
    </w:p>
    <w:p w:rsidR="002C4ACF" w:rsidRDefault="002C4ACF" w:rsidP="002C4ACF">
      <w:pPr>
        <w:autoSpaceDE w:val="0"/>
        <w:autoSpaceDN w:val="0"/>
        <w:adjustRightInd w:val="0"/>
        <w:jc w:val="both"/>
        <w:rPr>
          <w:rFonts w:ascii="Times New Roman" w:hAnsi="Times New Roman" w:cs="Times New Roman"/>
        </w:rPr>
      </w:pPr>
    </w:p>
    <w:p w:rsidR="002C4ACF" w:rsidRPr="002C4ACF" w:rsidRDefault="002C4ACF" w:rsidP="002C4ACF">
      <w:p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t>Las actividades profesiona</w:t>
      </w:r>
      <w:r>
        <w:rPr>
          <w:rFonts w:ascii="Times New Roman" w:hAnsi="Times New Roman" w:cs="Times New Roman"/>
          <w:lang w:val="es-ES_tradnl"/>
        </w:rPr>
        <w:t xml:space="preserve">les asociadas a estas funciones </w:t>
      </w:r>
      <w:r w:rsidRPr="002C4ACF">
        <w:rPr>
          <w:rFonts w:ascii="Times New Roman" w:hAnsi="Times New Roman" w:cs="Times New Roman"/>
          <w:lang w:val="es-ES_tradnl"/>
        </w:rPr>
        <w:t>se aplican en:</w:t>
      </w:r>
    </w:p>
    <w:p w:rsidR="002C4ACF" w:rsidRDefault="002C4ACF" w:rsidP="002C4ACF">
      <w:pPr>
        <w:numPr>
          <w:ilvl w:val="0"/>
          <w:numId w:val="21"/>
        </w:num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t>La configuración y cálculo de instalaciones térmicas y</w:t>
      </w:r>
      <w:r>
        <w:rPr>
          <w:rFonts w:ascii="Times New Roman" w:hAnsi="Times New Roman" w:cs="Times New Roman"/>
          <w:lang w:val="es-ES_tradnl"/>
        </w:rPr>
        <w:t xml:space="preserve"> </w:t>
      </w:r>
      <w:r w:rsidRPr="002C4ACF">
        <w:rPr>
          <w:rFonts w:ascii="Times New Roman" w:hAnsi="Times New Roman" w:cs="Times New Roman"/>
          <w:lang w:val="es-ES_tradnl"/>
        </w:rPr>
        <w:t>de fluidos a partir de un anteproyecto.</w:t>
      </w:r>
    </w:p>
    <w:p w:rsidR="002C4ACF" w:rsidRPr="002C4ACF" w:rsidRDefault="002C4ACF" w:rsidP="002C4ACF">
      <w:pPr>
        <w:numPr>
          <w:ilvl w:val="0"/>
          <w:numId w:val="21"/>
        </w:num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t>La supervisión del montaje de instalaciones térmicas y</w:t>
      </w:r>
      <w:r>
        <w:rPr>
          <w:rFonts w:ascii="Times New Roman" w:hAnsi="Times New Roman" w:cs="Times New Roman"/>
          <w:lang w:val="es-ES_tradnl"/>
        </w:rPr>
        <w:t xml:space="preserve"> </w:t>
      </w:r>
      <w:r w:rsidRPr="002C4ACF">
        <w:rPr>
          <w:rFonts w:ascii="Times New Roman" w:hAnsi="Times New Roman" w:cs="Times New Roman"/>
          <w:lang w:val="es-ES_tradnl"/>
        </w:rPr>
        <w:t>de fluidos.</w:t>
      </w:r>
    </w:p>
    <w:p w:rsidR="002C4ACF" w:rsidRPr="002C4ACF" w:rsidRDefault="002C4ACF" w:rsidP="002C4ACF">
      <w:pPr>
        <w:numPr>
          <w:ilvl w:val="0"/>
          <w:numId w:val="21"/>
        </w:numPr>
        <w:autoSpaceDE w:val="0"/>
        <w:autoSpaceDN w:val="0"/>
        <w:adjustRightInd w:val="0"/>
        <w:jc w:val="both"/>
        <w:rPr>
          <w:rFonts w:ascii="Times New Roman" w:hAnsi="Times New Roman" w:cs="Times New Roman"/>
          <w:lang w:val="es-ES_tradnl"/>
        </w:rPr>
      </w:pPr>
      <w:r w:rsidRPr="002C4ACF">
        <w:rPr>
          <w:rFonts w:ascii="Times New Roman" w:hAnsi="Times New Roman" w:cs="Times New Roman"/>
          <w:lang w:val="es-ES_tradnl"/>
        </w:rPr>
        <w:t>El mantenimiento de instalaciones térmicas y de fluidos.</w:t>
      </w:r>
    </w:p>
    <w:p w:rsidR="00095584" w:rsidRDefault="00095584">
      <w:pPr>
        <w:pStyle w:val="Textoindependiente2"/>
        <w:spacing w:after="120"/>
        <w:ind w:firstLine="709"/>
        <w:rPr>
          <w:b/>
        </w:rPr>
      </w:pPr>
    </w:p>
    <w:p w:rsidR="00EA0BD7" w:rsidRDefault="00EA0BD7">
      <w:pPr>
        <w:keepNext/>
        <w:numPr>
          <w:ilvl w:val="0"/>
          <w:numId w:val="7"/>
        </w:numPr>
        <w:spacing w:before="120" w:after="120"/>
        <w:ind w:left="0" w:firstLine="709"/>
        <w:jc w:val="both"/>
        <w:rPr>
          <w:rFonts w:ascii="Times New Roman" w:hAnsi="Times New Roman" w:cs="Times New Roman"/>
          <w:lang w:val="es-ES_tradnl"/>
        </w:rPr>
      </w:pPr>
      <w:r>
        <w:rPr>
          <w:rFonts w:ascii="Times New Roman" w:hAnsi="Times New Roman" w:cs="Times New Roman"/>
          <w:b/>
          <w:lang w:val="es-ES_tradnl"/>
        </w:rPr>
        <w:t>MATERIALES Y RECURSOS DIDÁCTICOS</w:t>
      </w:r>
    </w:p>
    <w:p w:rsidR="00EA0BD7" w:rsidRDefault="00EA0BD7" w:rsidP="00EC0705">
      <w:pPr>
        <w:pStyle w:val="ListParagraph"/>
        <w:numPr>
          <w:ilvl w:val="0"/>
          <w:numId w:val="38"/>
        </w:numPr>
        <w:spacing w:after="120"/>
        <w:jc w:val="both"/>
        <w:rPr>
          <w:lang w:val="es-ES_tradnl"/>
        </w:rPr>
      </w:pPr>
      <w:r w:rsidRPr="00EC0705">
        <w:rPr>
          <w:lang w:val="es-ES_tradnl"/>
        </w:rPr>
        <w:t>Materiales del departamento: Aula taller   de la instalaciones Polígono Industrial La Juaida  con su equipamiento comple</w:t>
      </w:r>
      <w:r w:rsidR="00EC0705">
        <w:rPr>
          <w:lang w:val="es-ES_tradnl"/>
        </w:rPr>
        <w:t xml:space="preserve">to, incluyendo cañón-proyector, ordenadores conectados a internet, </w:t>
      </w:r>
      <w:r w:rsidRPr="00EC0705">
        <w:rPr>
          <w:lang w:val="es-ES_tradnl"/>
        </w:rPr>
        <w:t>pizarra</w:t>
      </w:r>
      <w:r w:rsidR="00EC0705">
        <w:rPr>
          <w:lang w:val="es-ES_tradnl"/>
        </w:rPr>
        <w:t xml:space="preserve"> blanca</w:t>
      </w:r>
      <w:r w:rsidRPr="00EC0705">
        <w:rPr>
          <w:lang w:val="es-ES_tradnl"/>
        </w:rPr>
        <w:t>, etc.</w:t>
      </w:r>
    </w:p>
    <w:p w:rsidR="00BF044E" w:rsidRDefault="00BF044E" w:rsidP="00BF044E">
      <w:pPr>
        <w:pStyle w:val="ListParagraph"/>
        <w:spacing w:after="120"/>
        <w:jc w:val="both"/>
        <w:rPr>
          <w:lang w:val="es-ES_tradnl"/>
        </w:rPr>
      </w:pPr>
    </w:p>
    <w:p w:rsidR="00BF044E" w:rsidRDefault="00EC0705" w:rsidP="00BF044E">
      <w:pPr>
        <w:pStyle w:val="ListParagraph"/>
        <w:numPr>
          <w:ilvl w:val="0"/>
          <w:numId w:val="38"/>
        </w:numPr>
        <w:spacing w:after="120"/>
        <w:jc w:val="both"/>
        <w:rPr>
          <w:lang w:val="es-ES_tradnl"/>
        </w:rPr>
      </w:pPr>
      <w:r>
        <w:rPr>
          <w:lang w:val="es-ES_tradnl"/>
        </w:rPr>
        <w:t>Libro de texto:</w:t>
      </w:r>
      <w:r w:rsidR="00E9407E">
        <w:rPr>
          <w:lang w:val="es-ES_tradnl"/>
        </w:rPr>
        <w:t xml:space="preserve"> </w:t>
      </w:r>
      <w:r w:rsidR="00095584" w:rsidRPr="00EC0705">
        <w:rPr>
          <w:i/>
          <w:lang w:val="es-ES_tradnl"/>
        </w:rPr>
        <w:t>“Equipos e instalaciones térmicas”</w:t>
      </w:r>
      <w:r w:rsidR="00095584" w:rsidRPr="00EC0705">
        <w:rPr>
          <w:lang w:val="es-ES_tradnl"/>
        </w:rPr>
        <w:t xml:space="preserve"> de </w:t>
      </w:r>
      <w:r w:rsidR="00255DA2" w:rsidRPr="00EC0705">
        <w:rPr>
          <w:lang w:val="es-ES_tradnl"/>
        </w:rPr>
        <w:t xml:space="preserve">Francesc X. Barca Salom de la editorial Marcombo publicado en 2015. </w:t>
      </w:r>
    </w:p>
    <w:p w:rsidR="00BF044E" w:rsidRPr="00BF044E" w:rsidRDefault="00BF044E" w:rsidP="00BF044E">
      <w:pPr>
        <w:spacing w:after="120"/>
        <w:jc w:val="both"/>
        <w:rPr>
          <w:lang w:val="es-ES_tradnl"/>
        </w:rPr>
      </w:pPr>
    </w:p>
    <w:p w:rsidR="00EA0BD7" w:rsidRPr="00BF044E" w:rsidRDefault="00BF044E" w:rsidP="00BF044E">
      <w:pPr>
        <w:pStyle w:val="ListParagraph"/>
        <w:numPr>
          <w:ilvl w:val="0"/>
          <w:numId w:val="38"/>
        </w:numPr>
        <w:spacing w:after="120"/>
        <w:jc w:val="both"/>
        <w:rPr>
          <w:lang w:val="es-ES_tradnl"/>
        </w:rPr>
      </w:pPr>
      <w:r>
        <w:rPr>
          <w:lang w:val="es-ES_tradnl"/>
        </w:rPr>
        <w:t>Material de apoyo elaborado por el profesor y que estará disponible para los alumnos en el website: http://sites.google.com/site/eitelargar/ . Dicho material estará basado en la siguiente bibliografía:</w:t>
      </w:r>
    </w:p>
    <w:p w:rsidR="00EA0BD7" w:rsidRDefault="00255DA2">
      <w:pPr>
        <w:spacing w:after="120"/>
        <w:ind w:firstLine="709"/>
        <w:jc w:val="both"/>
        <w:rPr>
          <w:rFonts w:ascii="Times New Roman" w:hAnsi="Times New Roman" w:cs="Times New Roman"/>
          <w:lang w:val="es-ES_tradnl"/>
        </w:rPr>
      </w:pPr>
      <w:r>
        <w:rPr>
          <w:rFonts w:ascii="Times New Roman" w:hAnsi="Times New Roman" w:cs="Times New Roman"/>
          <w:lang w:val="es-ES_tradnl"/>
        </w:rPr>
        <w:t xml:space="preserve">- </w:t>
      </w:r>
      <w:r w:rsidR="00EA0BD7">
        <w:rPr>
          <w:rFonts w:ascii="Times New Roman" w:hAnsi="Times New Roman" w:cs="Times New Roman"/>
          <w:lang w:val="es-ES_tradnl"/>
        </w:rPr>
        <w:t>Máquinas y equipos térmicos . Editorial Paraninfo . Madrid 2013</w:t>
      </w:r>
    </w:p>
    <w:p w:rsidR="00EA0BD7" w:rsidRDefault="00EA0BD7">
      <w:pPr>
        <w:spacing w:after="120"/>
        <w:ind w:firstLine="709"/>
        <w:jc w:val="both"/>
        <w:rPr>
          <w:rFonts w:ascii="Times New Roman" w:hAnsi="Times New Roman" w:cs="Times New Roman"/>
          <w:bCs/>
          <w:lang w:val="es-ES_tradnl"/>
        </w:rPr>
      </w:pPr>
      <w:r>
        <w:rPr>
          <w:rFonts w:ascii="Times New Roman" w:hAnsi="Times New Roman" w:cs="Times New Roman"/>
          <w:lang w:val="es-ES_tradnl"/>
        </w:rPr>
        <w:t>- Técnico de montaje y mantenimiento de instalaciones de Frío, Climatización  , y Producción de calor. Formación profesional. Principado de Asturias.</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rPr>
      </w:pPr>
      <w:r>
        <w:rPr>
          <w:rFonts w:ascii="Times New Roman" w:hAnsi="Times New Roman" w:cs="Times New Roman"/>
          <w:bCs/>
          <w:lang w:val="es-ES_tradnl"/>
        </w:rPr>
        <w:t xml:space="preserve">- Alarcón J. </w:t>
      </w:r>
      <w:r>
        <w:rPr>
          <w:rFonts w:ascii="Times New Roman" w:hAnsi="Times New Roman" w:cs="Times New Roman"/>
          <w:bCs/>
          <w:i/>
          <w:iCs/>
          <w:lang w:val="es-ES_tradnl"/>
        </w:rPr>
        <w:t>Tratado práctico de refrigeración automática</w:t>
      </w:r>
      <w:r>
        <w:rPr>
          <w:rFonts w:ascii="Times New Roman" w:hAnsi="Times New Roman" w:cs="Times New Roman"/>
          <w:bCs/>
          <w:lang w:val="es-ES_tradnl"/>
        </w:rPr>
        <w:t>. Editorial Marcombo. Barcelona, 1998.</w:t>
      </w:r>
    </w:p>
    <w:p w:rsidR="00EA0BD7" w:rsidRDefault="00EA0BD7">
      <w:pPr>
        <w:spacing w:after="120"/>
        <w:ind w:firstLine="709"/>
        <w:jc w:val="both"/>
        <w:rPr>
          <w:rFonts w:ascii="Times New Roman" w:hAnsi="Times New Roman" w:cs="Times New Roman"/>
          <w:bCs/>
          <w:lang w:val="es-ES_tradnl"/>
        </w:rPr>
      </w:pPr>
      <w:r>
        <w:rPr>
          <w:rFonts w:ascii="Times New Roman" w:hAnsi="Times New Roman" w:cs="Times New Roman"/>
        </w:rPr>
        <w:t xml:space="preserve">- Buqué F. </w:t>
      </w:r>
      <w:r>
        <w:rPr>
          <w:rFonts w:ascii="Times New Roman" w:hAnsi="Times New Roman" w:cs="Times New Roman"/>
          <w:i/>
          <w:iCs/>
        </w:rPr>
        <w:t>Manuales prácticos de refrigeración (II)</w:t>
      </w:r>
      <w:r>
        <w:rPr>
          <w:rFonts w:ascii="Times New Roman" w:hAnsi="Times New Roman" w:cs="Times New Roman"/>
        </w:rPr>
        <w:t>. Marcombo. Barcelona, 2006.</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Calvo T., Galdón F., </w:t>
      </w:r>
      <w:r>
        <w:rPr>
          <w:rFonts w:ascii="Times New Roman" w:hAnsi="Times New Roman" w:cs="Times New Roman"/>
          <w:bCs/>
          <w:i/>
          <w:iCs/>
          <w:lang w:val="es-ES_tradnl"/>
        </w:rPr>
        <w:t>Curso de instalador de calefacción, climatización y agua caliente sanitaria</w:t>
      </w:r>
      <w:r>
        <w:rPr>
          <w:rFonts w:ascii="Times New Roman" w:hAnsi="Times New Roman" w:cs="Times New Roman"/>
          <w:bCs/>
          <w:lang w:val="es-ES_tradnl"/>
        </w:rPr>
        <w:t>. Conaif. Madrid, 2005.</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rPr>
      </w:pPr>
      <w:r>
        <w:rPr>
          <w:rFonts w:ascii="Times New Roman" w:hAnsi="Times New Roman" w:cs="Times New Roman"/>
          <w:bCs/>
          <w:lang w:val="es-ES_tradnl"/>
        </w:rPr>
        <w:t xml:space="preserve">- Johnson W.M., Whitman W.C. </w:t>
      </w:r>
      <w:r>
        <w:rPr>
          <w:rFonts w:ascii="Times New Roman" w:hAnsi="Times New Roman" w:cs="Times New Roman"/>
          <w:bCs/>
          <w:i/>
          <w:iCs/>
          <w:lang w:val="es-ES_tradnl"/>
        </w:rPr>
        <w:t>Tecnología de la refrigeración y aire acondicionado. Refrigeración comercial (I)</w:t>
      </w:r>
      <w:r>
        <w:rPr>
          <w:rFonts w:ascii="Times New Roman" w:hAnsi="Times New Roman" w:cs="Times New Roman"/>
          <w:bCs/>
          <w:lang w:val="es-ES_tradnl"/>
        </w:rPr>
        <w:t xml:space="preserve">. Editorial Paraninfo. Madrid, 2000. </w:t>
      </w:r>
    </w:p>
    <w:p w:rsidR="00EA0BD7" w:rsidRDefault="00EA0BD7">
      <w:pPr>
        <w:spacing w:after="120"/>
        <w:ind w:firstLine="709"/>
        <w:jc w:val="both"/>
        <w:rPr>
          <w:rFonts w:ascii="Times New Roman" w:hAnsi="Times New Roman" w:cs="Times New Roman"/>
          <w:bCs/>
          <w:lang w:val="es-ES_tradnl"/>
        </w:rPr>
      </w:pPr>
      <w:r>
        <w:rPr>
          <w:rFonts w:ascii="Times New Roman" w:hAnsi="Times New Roman" w:cs="Times New Roman"/>
        </w:rPr>
        <w:t xml:space="preserve">- Jonson W.M., Whitman W.C. </w:t>
      </w:r>
      <w:r>
        <w:rPr>
          <w:rFonts w:ascii="Times New Roman" w:hAnsi="Times New Roman" w:cs="Times New Roman"/>
          <w:i/>
          <w:iCs/>
        </w:rPr>
        <w:t>Tecnología de la refrigeración y aire acondicionado. Refrigeración comercial (II)</w:t>
      </w:r>
      <w:r>
        <w:rPr>
          <w:rFonts w:ascii="Times New Roman" w:hAnsi="Times New Roman" w:cs="Times New Roman"/>
        </w:rPr>
        <w:t>. Thomson Paraninfo. Madrid, 2004.</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w:t>
      </w:r>
      <w:r>
        <w:rPr>
          <w:rFonts w:ascii="Times New Roman" w:hAnsi="Times New Roman" w:cs="Times New Roman"/>
          <w:bCs/>
          <w:i/>
          <w:iCs/>
          <w:lang w:val="es-ES_tradnl"/>
        </w:rPr>
        <w:t>Manual de aire acondicionado.</w:t>
      </w:r>
      <w:r>
        <w:rPr>
          <w:rFonts w:ascii="Times New Roman" w:hAnsi="Times New Roman" w:cs="Times New Roman"/>
          <w:bCs/>
          <w:lang w:val="es-ES_tradnl"/>
        </w:rPr>
        <w:t xml:space="preserve"> Marcombo editores. Barcelona, 1999.</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Miranda A.L. </w:t>
      </w:r>
      <w:r>
        <w:rPr>
          <w:rFonts w:ascii="Times New Roman" w:hAnsi="Times New Roman" w:cs="Times New Roman"/>
          <w:bCs/>
          <w:i/>
          <w:iCs/>
          <w:lang w:val="es-ES_tradnl"/>
        </w:rPr>
        <w:t>Técnicas de climatización</w:t>
      </w:r>
      <w:r>
        <w:rPr>
          <w:rFonts w:ascii="Times New Roman" w:hAnsi="Times New Roman" w:cs="Times New Roman"/>
          <w:bCs/>
          <w:lang w:val="es-ES_tradnl"/>
        </w:rPr>
        <w:t>. Editorial Marcombo. Barcelona, 2008.</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Miranda A.L., Jutglar L. </w:t>
      </w:r>
      <w:r>
        <w:rPr>
          <w:rFonts w:ascii="Times New Roman" w:hAnsi="Times New Roman" w:cs="Times New Roman"/>
          <w:bCs/>
          <w:i/>
          <w:iCs/>
          <w:lang w:val="es-ES_tradnl"/>
        </w:rPr>
        <w:t>Técnicas de calefacción</w:t>
      </w:r>
      <w:r>
        <w:rPr>
          <w:rFonts w:ascii="Times New Roman" w:hAnsi="Times New Roman" w:cs="Times New Roman"/>
          <w:bCs/>
          <w:lang w:val="es-ES_tradnl"/>
        </w:rPr>
        <w:t>. Editorial Marcombo. Barcelona. 2009.</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Pizzetti C. </w:t>
      </w:r>
      <w:r>
        <w:rPr>
          <w:rFonts w:ascii="Times New Roman" w:hAnsi="Times New Roman" w:cs="Times New Roman"/>
          <w:bCs/>
          <w:i/>
          <w:iCs/>
          <w:lang w:val="es-ES_tradnl"/>
        </w:rPr>
        <w:t>Acondicionamiento del aire y refrigeración</w:t>
      </w:r>
      <w:r>
        <w:rPr>
          <w:rFonts w:ascii="Times New Roman" w:hAnsi="Times New Roman" w:cs="Times New Roman"/>
          <w:bCs/>
          <w:lang w:val="es-ES_tradnl"/>
        </w:rPr>
        <w:t>. Editorial Bellisco. Madrid, 1991.</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lang w:val="es-ES_tradnl"/>
        </w:rPr>
      </w:pPr>
      <w:r>
        <w:rPr>
          <w:rFonts w:ascii="Times New Roman" w:hAnsi="Times New Roman" w:cs="Times New Roman"/>
          <w:bCs/>
          <w:lang w:val="es-ES_tradnl"/>
        </w:rPr>
        <w:t xml:space="preserve">- </w:t>
      </w:r>
      <w:r>
        <w:rPr>
          <w:rFonts w:ascii="Times New Roman" w:hAnsi="Times New Roman" w:cs="Times New Roman"/>
          <w:bCs/>
          <w:i/>
          <w:iCs/>
          <w:lang w:val="es-ES_tradnl"/>
        </w:rPr>
        <w:t>Reglamento de Seguridad para Plantas e Instalaciones Frigoríficas</w:t>
      </w:r>
      <w:r>
        <w:rPr>
          <w:rFonts w:ascii="Times New Roman" w:hAnsi="Times New Roman" w:cs="Times New Roman"/>
          <w:bCs/>
          <w:lang w:val="es-ES_tradnl"/>
        </w:rPr>
        <w:t>. 2011.</w:t>
      </w:r>
    </w:p>
    <w:p w:rsidR="00EA0BD7" w:rsidRDefault="00EA0BD7">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i/>
          <w:iCs/>
          <w:lang w:val="es-ES_tradnl"/>
        </w:rPr>
      </w:pPr>
      <w:r>
        <w:rPr>
          <w:rFonts w:ascii="Times New Roman" w:hAnsi="Times New Roman" w:cs="Times New Roman"/>
          <w:bCs/>
          <w:lang w:val="es-ES_tradnl"/>
        </w:rPr>
        <w:t xml:space="preserve">- </w:t>
      </w:r>
      <w:r>
        <w:rPr>
          <w:rFonts w:ascii="Times New Roman" w:hAnsi="Times New Roman" w:cs="Times New Roman"/>
          <w:bCs/>
          <w:i/>
          <w:iCs/>
          <w:lang w:val="es-ES_tradnl"/>
        </w:rPr>
        <w:t>Reglamento de Instalaciones Térmicas en los Edificios. RITE 2007.</w:t>
      </w:r>
    </w:p>
    <w:p w:rsidR="002C4ACF" w:rsidRDefault="002C4ACF">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
          <w:lang w:val="es-ES_tradnl"/>
        </w:rPr>
      </w:pPr>
    </w:p>
    <w:p w:rsidR="00EA0BD7" w:rsidRPr="007E052E" w:rsidRDefault="00EA0BD7">
      <w:pPr>
        <w:keepNext/>
        <w:numPr>
          <w:ilvl w:val="0"/>
          <w:numId w:val="7"/>
        </w:numPr>
        <w:spacing w:before="120" w:after="120"/>
        <w:ind w:left="0" w:firstLine="709"/>
        <w:jc w:val="both"/>
      </w:pPr>
      <w:r>
        <w:rPr>
          <w:rFonts w:ascii="Times New Roman" w:hAnsi="Times New Roman" w:cs="Times New Roman"/>
          <w:b/>
          <w:lang w:val="es-ES_tradnl"/>
        </w:rPr>
        <w:t>CRITERIOS Y ESTRATEGIAS DE EVALUACIÓN</w:t>
      </w:r>
    </w:p>
    <w:p w:rsidR="007E052E" w:rsidRPr="007E052E" w:rsidRDefault="007E052E" w:rsidP="007E052E">
      <w:pPr>
        <w:keepNext/>
        <w:spacing w:before="120" w:after="120"/>
        <w:jc w:val="both"/>
      </w:pPr>
    </w:p>
    <w:p w:rsidR="007E052E" w:rsidRDefault="007E052E" w:rsidP="007E052E">
      <w:pPr>
        <w:autoSpaceDE w:val="0"/>
        <w:autoSpaceDN w:val="0"/>
        <w:adjustRightInd w:val="0"/>
        <w:ind w:firstLine="709"/>
        <w:jc w:val="both"/>
        <w:rPr>
          <w:rFonts w:ascii="Times New Roman" w:hAnsi="Times New Roman" w:cs="Times New Roman"/>
        </w:rPr>
      </w:pPr>
      <w:r w:rsidRPr="007E052E">
        <w:rPr>
          <w:rFonts w:ascii="Times New Roman" w:hAnsi="Times New Roman" w:cs="Times New Roman"/>
        </w:rPr>
        <w:t xml:space="preserve">En base al artículo 2 de la Orden de 29 de septiembre de 2010, por la que se regula la evaluación, certificación, acreditación y titulación académica del alumnado que cursa enseñanzas de formación profesional inicial que forma parte del sistema educativo en la Comunidad Autónoma de Andalucía, publicada en el BOJA  de 15 de octubre de 2010, la evaluación del alumnado será realizada por el profesorado que </w:t>
      </w:r>
      <w:r w:rsidRPr="007E052E">
        <w:rPr>
          <w:rFonts w:ascii="Times New Roman" w:hAnsi="Times New Roman" w:cs="Times New Roman"/>
        </w:rPr>
        <w:lastRenderedPageBreak/>
        <w:t>imparta cada módulo profesional del ciclo formativo, de acuerdo con los resultados de aprendizaje, los criterios de evaluación y contenidos de cada módulo profesional así como las competencias y objetivos generales del ciclo formativo asociados a los mismos.</w:t>
      </w:r>
    </w:p>
    <w:p w:rsidR="00BF044E" w:rsidRPr="007E052E" w:rsidRDefault="00BF044E" w:rsidP="007E052E">
      <w:pPr>
        <w:autoSpaceDE w:val="0"/>
        <w:autoSpaceDN w:val="0"/>
        <w:adjustRightInd w:val="0"/>
        <w:ind w:firstLine="709"/>
        <w:jc w:val="both"/>
        <w:rPr>
          <w:rFonts w:ascii="Times New Roman" w:hAnsi="Times New Roman" w:cs="Times New Roman"/>
        </w:rPr>
      </w:pPr>
    </w:p>
    <w:p w:rsidR="007E052E" w:rsidRPr="007E052E" w:rsidRDefault="00BF044E" w:rsidP="007E052E">
      <w:pPr>
        <w:tabs>
          <w:tab w:val="left" w:pos="-1080"/>
          <w:tab w:val="left" w:pos="-720"/>
          <w:tab w:val="left" w:pos="141"/>
          <w:tab w:val="left" w:pos="540"/>
        </w:tabs>
        <w:spacing w:after="1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E052E" w:rsidRPr="007E052E">
        <w:rPr>
          <w:rFonts w:ascii="Times New Roman" w:hAnsi="Times New Roman" w:cs="Times New Roman"/>
        </w:rPr>
        <w:t>Para realizar el proceso de evaluación debemos considerar los resultados de aprendizaje que deben ser alcanzados por el alumnado en el proceso de enseñanza-aprendizaje y los criterios de evaluación como referencia al nivel aceptable de esos resultados.</w:t>
      </w:r>
    </w:p>
    <w:p w:rsidR="00EA0BD7" w:rsidRDefault="007E052E" w:rsidP="007E052E">
      <w:pPr>
        <w:tabs>
          <w:tab w:val="left" w:pos="-1080"/>
          <w:tab w:val="left" w:pos="-720"/>
          <w:tab w:val="left" w:pos="141"/>
          <w:tab w:val="left" w:pos="540"/>
        </w:tabs>
        <w:spacing w:after="120"/>
        <w:jc w:val="both"/>
        <w:rPr>
          <w:rFonts w:ascii="Times New Roman" w:hAnsi="Times New Roman" w:cs="Times New Roman"/>
          <w:i/>
          <w:iCs/>
          <w:szCs w:val="24"/>
        </w:rPr>
      </w:pPr>
      <w:r>
        <w:tab/>
      </w:r>
      <w:r w:rsidR="00BF044E">
        <w:tab/>
      </w:r>
      <w:r w:rsidR="002C4ACF" w:rsidRPr="007E052E">
        <w:rPr>
          <w:rFonts w:ascii="Times New Roman" w:hAnsi="Times New Roman" w:cs="Times New Roman"/>
        </w:rPr>
        <w:t xml:space="preserve">A </w:t>
      </w:r>
      <w:r w:rsidRPr="007E052E">
        <w:rPr>
          <w:rFonts w:ascii="Times New Roman" w:hAnsi="Times New Roman" w:cs="Times New Roman"/>
        </w:rPr>
        <w:t>continuación,</w:t>
      </w:r>
      <w:r w:rsidR="00EA0BD7" w:rsidRPr="007E052E">
        <w:rPr>
          <w:rFonts w:ascii="Times New Roman" w:hAnsi="Times New Roman" w:cs="Times New Roman"/>
        </w:rPr>
        <w:t xml:space="preserve"> se describen los criterios de evaluación según el resultado de aprendizaje que se trabaja en cada</w:t>
      </w:r>
      <w:r w:rsidR="00EA0BD7">
        <w:rPr>
          <w:rFonts w:ascii="Times New Roman" w:hAnsi="Times New Roman" w:cs="Times New Roman"/>
          <w:lang w:val="es-ES_tradnl"/>
        </w:rPr>
        <w:t xml:space="preserve"> unidad de trabajo, y que constituyen el nivel aceptable de los resultados a alcanzar.  </w:t>
      </w:r>
    </w:p>
    <w:p w:rsidR="00EA0BD7" w:rsidRDefault="00EA0BD7">
      <w:pPr>
        <w:autoSpaceDE w:val="0"/>
        <w:spacing w:after="120"/>
        <w:ind w:firstLine="709"/>
        <w:jc w:val="both"/>
        <w:rPr>
          <w:rFonts w:ascii="Times New Roman" w:hAnsi="Times New Roman" w:cs="Times New Roman"/>
          <w:i/>
          <w:iCs/>
          <w:szCs w:val="24"/>
        </w:rPr>
      </w:pPr>
    </w:p>
    <w:p w:rsidR="00EA0BD7" w:rsidRPr="009852A0" w:rsidRDefault="00EA0BD7" w:rsidP="00B24C89">
      <w:pPr>
        <w:autoSpaceDE w:val="0"/>
        <w:spacing w:after="120"/>
        <w:ind w:firstLine="709"/>
        <w:jc w:val="both"/>
        <w:rPr>
          <w:rFonts w:ascii="Times New Roman" w:hAnsi="Times New Roman" w:cs="Times New Roman"/>
        </w:rPr>
      </w:pPr>
      <w:r>
        <w:rPr>
          <w:rFonts w:ascii="Times New Roman" w:hAnsi="Times New Roman" w:cs="Times New Roman"/>
          <w:i/>
          <w:iCs/>
          <w:szCs w:val="24"/>
        </w:rPr>
        <w:t>RESULTADO DE APRENDIZAJE Nº 1</w:t>
      </w:r>
      <w:r w:rsidR="00B24C89">
        <w:t xml:space="preserve">: </w:t>
      </w:r>
      <w:r w:rsidR="00B24C89" w:rsidRPr="009852A0">
        <w:rPr>
          <w:rFonts w:ascii="Times New Roman" w:hAnsi="Times New Roman" w:cs="Times New Roman"/>
        </w:rPr>
        <w:t>“</w:t>
      </w:r>
      <w:r w:rsidR="009852A0" w:rsidRPr="009852A0">
        <w:rPr>
          <w:rFonts w:ascii="Times New Roman" w:hAnsi="Times New Roman" w:cs="Times New Roman"/>
        </w:rPr>
        <w:t>Calcula la carga térmica de instalaciones de calefacción, refrigeración y climatización utilizando tablas, dia</w:t>
      </w:r>
      <w:r w:rsidR="009852A0">
        <w:rPr>
          <w:rFonts w:ascii="Times New Roman" w:hAnsi="Times New Roman" w:cs="Times New Roman"/>
        </w:rPr>
        <w:t>gramas y programas informáticos”.</w:t>
      </w:r>
    </w:p>
    <w:p w:rsidR="00EA0BD7" w:rsidRDefault="00EA0BD7">
      <w:pPr>
        <w:autoSpaceDE w:val="0"/>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t>a) Se ha relacionado cada magnitud con su unidad correspondiente en el Sistema Internacional y otros sistemas de unidades.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han calculado los espesores de aislamiento de los paramentos de los locales a acondicionar en función de los parámetros de diseño.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 obtenido la carga térmica de calefacción de una vivienda o local a partir de planos, detalles constructivos y datos de proyecto.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 obtenido la carga térmica de refrigeración para una instalación frigorífica a partir de los datos de proyecto.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e) Se ha obtenido la carga térmica para la climatización de una vivienda o local a partir de planos, detalles constructivos y datos de proyecto.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f) Se han seguido las directrices de la normativa relacionada con el tipo de instalación.</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g) Se ha colaborado entre compañeros durante la realización de las tareas.</w:t>
      </w:r>
    </w:p>
    <w:p w:rsidR="00EA0BD7" w:rsidRDefault="00EA0BD7">
      <w:pPr>
        <w:rPr>
          <w:rFonts w:ascii="Times New Roman" w:eastAsia="SimSun" w:hAnsi="Times New Roman" w:cs="Times New Roman"/>
          <w:szCs w:val="24"/>
        </w:rPr>
      </w:pPr>
    </w:p>
    <w:p w:rsidR="00EA0BD7" w:rsidRDefault="00EA0BD7" w:rsidP="00255DA2">
      <w:pPr>
        <w:autoSpaceDE w:val="0"/>
        <w:spacing w:after="120"/>
        <w:jc w:val="both"/>
      </w:pPr>
    </w:p>
    <w:p w:rsidR="00EA0BD7" w:rsidRDefault="00EA0BD7">
      <w:pPr>
        <w:autoSpaceDE w:val="0"/>
        <w:spacing w:after="120"/>
        <w:ind w:firstLine="709"/>
        <w:jc w:val="both"/>
        <w:rPr>
          <w:rFonts w:ascii="Times New Roman" w:eastAsia="SimSun" w:hAnsi="Times New Roman" w:cs="Times New Roman"/>
          <w:szCs w:val="24"/>
        </w:rPr>
      </w:pPr>
      <w:r>
        <w:rPr>
          <w:rFonts w:ascii="Times New Roman" w:hAnsi="Times New Roman" w:cs="Times New Roman"/>
          <w:i/>
          <w:iCs/>
          <w:szCs w:val="24"/>
        </w:rPr>
        <w:t>RESULTADO DE APRENDIZAJE Nº 2</w:t>
      </w:r>
      <w:r w:rsidR="00B24C89">
        <w:rPr>
          <w:rFonts w:ascii="Times New Roman" w:hAnsi="Times New Roman" w:cs="Times New Roman"/>
          <w:i/>
          <w:iCs/>
          <w:szCs w:val="24"/>
        </w:rPr>
        <w:t xml:space="preserve">: </w:t>
      </w:r>
      <w:r w:rsidR="00B24C89" w:rsidRPr="00B24C89">
        <w:rPr>
          <w:rFonts w:ascii="Times New Roman" w:hAnsi="Times New Roman" w:cs="Times New Roman"/>
          <w:iCs/>
          <w:szCs w:val="24"/>
        </w:rPr>
        <w:t>“</w:t>
      </w:r>
      <w:r w:rsidR="00B24C89" w:rsidRPr="00B24C89">
        <w:rPr>
          <w:rFonts w:ascii="Times New Roman" w:hAnsi="Times New Roman" w:cs="Times New Roman"/>
        </w:rPr>
        <w:t>Determina los equipos e instalaciones de producción de calor analizando su funcionamiento y describiendo la función que realiza cada componente en el conjunto”.</w:t>
      </w:r>
    </w:p>
    <w:p w:rsidR="00EA0BD7" w:rsidRDefault="00EA0BD7">
      <w:pPr>
        <w:autoSpaceDE w:val="0"/>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t>a) Se han identificado las características de los distintos tipos de combustibles y su almacenamiento y distribución.</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 interpretado el resultado de un análisis de humos relacionándolo con la regulación del quemador.</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han descrito los distintos tipos de calderas y las partes que las componen explicando su funcionamiento en el conjunto.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 descrito el funcionamiento y las partes componentes de los quemadores y el fraccionamiento de potencia.</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e) Se ha dimensionado el conjunto caldera-quemador en función de la carga térmica y otras condiciones de diseño.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f) Se han dimensionado las unidades terminales (emisores, suelo radiante, fan-coil) a partir de la carga térmica de un local.</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g) Se han dimensionado los elementos auxiliares de una instalación de producción de calor (depósito de expansión, depósito de acumulación de ACS, bombas circuladoras, válvulas y otros).</w:t>
      </w:r>
    </w:p>
    <w:p w:rsidR="00EA0BD7" w:rsidRPr="00A71AA2" w:rsidRDefault="00EA0BD7">
      <w:pPr>
        <w:rPr>
          <w:rFonts w:ascii="Times New Roman" w:eastAsia="SimSun" w:hAnsi="Times New Roman" w:cs="Times New Roman"/>
          <w:szCs w:val="24"/>
        </w:rPr>
      </w:pPr>
      <w:r>
        <w:rPr>
          <w:rFonts w:ascii="Times New Roman" w:eastAsia="SimSun" w:hAnsi="Times New Roman" w:cs="Times New Roman"/>
          <w:szCs w:val="24"/>
        </w:rPr>
        <w:tab/>
        <w:t>h) Se han descrito los sistemas de instalación para la contribución</w:t>
      </w:r>
      <w:r w:rsidR="00A71AA2">
        <w:rPr>
          <w:rFonts w:ascii="Times New Roman" w:eastAsia="SimSun" w:hAnsi="Times New Roman" w:cs="Times New Roman"/>
          <w:szCs w:val="24"/>
        </w:rPr>
        <w:t xml:space="preserve"> </w:t>
      </w:r>
      <w:r>
        <w:rPr>
          <w:rFonts w:ascii="Times New Roman" w:eastAsia="SimSun" w:hAnsi="Times New Roman" w:cs="Times New Roman"/>
          <w:szCs w:val="24"/>
        </w:rPr>
        <w:t>solar a instalaciones de ACS.</w:t>
      </w:r>
    </w:p>
    <w:p w:rsidR="00EA0BD7" w:rsidRDefault="00EA0BD7">
      <w:pPr>
        <w:autoSpaceDE w:val="0"/>
        <w:spacing w:after="120"/>
        <w:ind w:firstLine="709"/>
        <w:jc w:val="both"/>
        <w:rPr>
          <w:rFonts w:ascii="Times New Roman" w:hAnsi="Times New Roman" w:cs="Times New Roman"/>
          <w:i/>
          <w:iCs/>
          <w:szCs w:val="24"/>
        </w:rPr>
      </w:pPr>
    </w:p>
    <w:p w:rsidR="00EA0BD7" w:rsidRDefault="00EA0BD7">
      <w:pPr>
        <w:autoSpaceDE w:val="0"/>
        <w:spacing w:after="120"/>
        <w:ind w:firstLine="709"/>
        <w:jc w:val="both"/>
        <w:rPr>
          <w:rFonts w:ascii="Times New Roman" w:eastAsia="SimSun" w:hAnsi="Times New Roman" w:cs="Times New Roman"/>
          <w:szCs w:val="24"/>
        </w:rPr>
      </w:pPr>
      <w:r>
        <w:rPr>
          <w:rFonts w:ascii="Times New Roman" w:hAnsi="Times New Roman" w:cs="Times New Roman"/>
          <w:i/>
          <w:iCs/>
          <w:szCs w:val="24"/>
        </w:rPr>
        <w:t>RESULTADO DE APRENDIZAJE Nº 3</w:t>
      </w:r>
      <w:r w:rsidR="00B24C89">
        <w:rPr>
          <w:rFonts w:ascii="Times New Roman" w:hAnsi="Times New Roman" w:cs="Times New Roman"/>
          <w:i/>
          <w:iCs/>
          <w:szCs w:val="24"/>
        </w:rPr>
        <w:t xml:space="preserve">: </w:t>
      </w:r>
      <w:r w:rsidR="00B24C89" w:rsidRPr="00B24C89">
        <w:rPr>
          <w:rFonts w:ascii="Times New Roman" w:hAnsi="Times New Roman" w:cs="Times New Roman"/>
          <w:i/>
          <w:iCs/>
          <w:szCs w:val="24"/>
        </w:rPr>
        <w:t>“</w:t>
      </w:r>
      <w:r w:rsidR="00B24C89" w:rsidRPr="00B24C89">
        <w:rPr>
          <w:rFonts w:ascii="Times New Roman" w:hAnsi="Times New Roman" w:cs="Times New Roman"/>
        </w:rPr>
        <w:t>Determina los equipos e instalaciones frigoríficas analizando su funcionamiento y describiendo la función que realiza cada componente en el conjunto”.</w:t>
      </w:r>
    </w:p>
    <w:p w:rsidR="00EA0BD7" w:rsidRDefault="00EA0BD7">
      <w:pPr>
        <w:autoSpaceDE w:val="0"/>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lastRenderedPageBreak/>
        <w:t>a) Se han representado esquemas de principio de instalaciones frigoríficas utilizando simbología normalizada.</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han representado los ciclos frigoríficos de los diferentes sistemas de instalación (compresión simple, múltiple, sistemas inundados y otros) sobre los diagramas de refrigerante, calculando los parámetros característicos (caudal de refrigerante, volumen aspirado, potencias, rendimientos y otros).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han analizado los distintos tipos de compresores y las partes que los componen explicando su funcionamiento.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 analizado los sistemas de expansión y su selección a partir de las condiciones de diseño y la documentación técnica.</w:t>
      </w:r>
    </w:p>
    <w:p w:rsidR="00EA0BD7" w:rsidRDefault="00EA0BD7">
      <w:pPr>
        <w:rPr>
          <w:rFonts w:ascii="NewsGotT-Regu" w:hAnsi="NewsGotT-Regu" w:cs="NewsGotT-Regu"/>
          <w:sz w:val="20"/>
        </w:rPr>
      </w:pPr>
      <w:r>
        <w:rPr>
          <w:rFonts w:ascii="Times New Roman" w:eastAsia="SimSun" w:hAnsi="Times New Roman" w:cs="Times New Roman"/>
          <w:szCs w:val="24"/>
        </w:rPr>
        <w:tab/>
        <w:t>e) Se han analizado los distintos tipos de intercambiadores de calor (evaporadores, condensadores y otros) explicando su funcionamiento y los sistemas de desescarche.</w:t>
      </w:r>
    </w:p>
    <w:p w:rsidR="00EA0BD7" w:rsidRDefault="00EA0BD7">
      <w:pPr>
        <w:rPr>
          <w:rFonts w:ascii="Times New Roman" w:eastAsia="SimSun" w:hAnsi="Times New Roman" w:cs="Times New Roman"/>
          <w:szCs w:val="24"/>
        </w:rPr>
      </w:pPr>
      <w:r>
        <w:rPr>
          <w:rFonts w:ascii="NewsGotT-Regu" w:hAnsi="NewsGotT-Regu" w:cs="NewsGotT-Regu"/>
          <w:sz w:val="20"/>
        </w:rPr>
        <w:tab/>
      </w:r>
      <w:r>
        <w:rPr>
          <w:rFonts w:ascii="Times New Roman" w:eastAsia="SimSun" w:hAnsi="Times New Roman" w:cs="Times New Roman"/>
          <w:szCs w:val="24"/>
        </w:rPr>
        <w:t>f) Se han analizado los elementos auxiliares de las instalaciones frigoríficas explicando su función en el conjunto.</w:t>
      </w:r>
    </w:p>
    <w:p w:rsidR="00EA0BD7" w:rsidRDefault="00EA0BD7">
      <w:pPr>
        <w:rPr>
          <w:rFonts w:ascii="Times New Roman" w:hAnsi="Times New Roman" w:cs="Times New Roman"/>
          <w:i/>
          <w:iCs/>
          <w:szCs w:val="24"/>
        </w:rPr>
      </w:pPr>
      <w:r>
        <w:rPr>
          <w:rFonts w:ascii="Times New Roman" w:eastAsia="SimSun" w:hAnsi="Times New Roman" w:cs="Times New Roman"/>
          <w:szCs w:val="24"/>
        </w:rPr>
        <w:tab/>
        <w:t>g) Se han calculado las características de los equipos y elementos de una instalación utilizando tablas, diagramas y programas informáticos.</w:t>
      </w:r>
    </w:p>
    <w:p w:rsidR="00EA0BD7" w:rsidRDefault="00EA0BD7">
      <w:pPr>
        <w:autoSpaceDE w:val="0"/>
        <w:spacing w:after="120"/>
        <w:ind w:firstLine="709"/>
        <w:jc w:val="both"/>
        <w:rPr>
          <w:rFonts w:ascii="Times New Roman" w:hAnsi="Times New Roman" w:cs="Times New Roman"/>
          <w:i/>
          <w:iCs/>
          <w:szCs w:val="24"/>
        </w:rPr>
      </w:pPr>
    </w:p>
    <w:p w:rsidR="00EA0BD7" w:rsidRDefault="00EA0BD7">
      <w:pPr>
        <w:autoSpaceDE w:val="0"/>
        <w:spacing w:after="120"/>
        <w:ind w:firstLine="709"/>
        <w:jc w:val="both"/>
        <w:rPr>
          <w:rFonts w:ascii="Times New Roman" w:eastAsia="SimSun" w:hAnsi="Times New Roman" w:cs="Times New Roman"/>
          <w:szCs w:val="24"/>
        </w:rPr>
      </w:pPr>
      <w:r>
        <w:rPr>
          <w:rFonts w:ascii="Times New Roman" w:hAnsi="Times New Roman" w:cs="Times New Roman"/>
          <w:i/>
          <w:iCs/>
          <w:szCs w:val="24"/>
        </w:rPr>
        <w:t>RESULTADO DE APRENDIZAJE Nº 4</w:t>
      </w:r>
      <w:r w:rsidR="00B24C89">
        <w:rPr>
          <w:rFonts w:ascii="Times New Roman" w:hAnsi="Times New Roman" w:cs="Times New Roman"/>
          <w:i/>
          <w:iCs/>
          <w:szCs w:val="24"/>
        </w:rPr>
        <w:t>: “</w:t>
      </w:r>
      <w:r w:rsidR="00B24C89" w:rsidRPr="00B24C89">
        <w:rPr>
          <w:rFonts w:ascii="Times New Roman" w:hAnsi="Times New Roman" w:cs="Times New Roman"/>
        </w:rPr>
        <w:t>Determina equipos e instalaciones de climatización y ventilación analizando su funcionamiento y describiendo la función que realiza cada componente en el conjunto”.</w:t>
      </w:r>
    </w:p>
    <w:p w:rsidR="00EA0BD7" w:rsidRDefault="00EA0BD7">
      <w:pPr>
        <w:autoSpaceDE w:val="0"/>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t>a) Se han descrito los tipos de elementos que intervienen en instalaciones de climatización (UTA, ventiladores, recuperadores de calor y otros).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han analizado los sistemas de instalación en climatización a partir de las características del local o edificio y su adecuación al mismo.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han calculado las características de una instalación de climatización a partir de las condiciones de diseño.</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 calculado la red de conductos de aire de una instalación de climatización utilizando tablas, ábacos y programas informáticos.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e) Se han analizado los tipos de ventiladores y sus curvas características.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f) Se han determinado las características de los ventiladores para una red de distribución de aire.</w:t>
      </w:r>
    </w:p>
    <w:p w:rsidR="00EA0BD7" w:rsidRDefault="00EA0BD7" w:rsidP="00255DA2">
      <w:pPr>
        <w:autoSpaceDE w:val="0"/>
        <w:spacing w:after="120"/>
        <w:jc w:val="both"/>
        <w:rPr>
          <w:rFonts w:ascii="Times New Roman" w:hAnsi="Times New Roman" w:cs="Times New Roman"/>
          <w:i/>
          <w:iCs/>
          <w:szCs w:val="24"/>
        </w:rPr>
      </w:pPr>
    </w:p>
    <w:p w:rsidR="00EA0BD7" w:rsidRDefault="00EA0BD7">
      <w:pPr>
        <w:autoSpaceDE w:val="0"/>
        <w:spacing w:after="120"/>
        <w:ind w:firstLine="709"/>
        <w:jc w:val="both"/>
        <w:rPr>
          <w:rFonts w:ascii="Times New Roman" w:eastAsia="SimSun" w:hAnsi="Times New Roman" w:cs="Times New Roman"/>
          <w:szCs w:val="24"/>
        </w:rPr>
      </w:pPr>
      <w:r>
        <w:rPr>
          <w:rFonts w:ascii="Times New Roman" w:hAnsi="Times New Roman" w:cs="Times New Roman"/>
          <w:i/>
          <w:iCs/>
          <w:szCs w:val="24"/>
        </w:rPr>
        <w:t>RESULTADO DE APRENDIZAJE Nº 5</w:t>
      </w:r>
      <w:r w:rsidR="00B24C89">
        <w:rPr>
          <w:rFonts w:ascii="Times New Roman" w:hAnsi="Times New Roman" w:cs="Times New Roman"/>
          <w:i/>
          <w:iCs/>
          <w:szCs w:val="24"/>
        </w:rPr>
        <w:t>: “</w:t>
      </w:r>
      <w:r w:rsidR="00B24C89" w:rsidRPr="00B24C89">
        <w:rPr>
          <w:rFonts w:ascii="Times New Roman" w:hAnsi="Times New Roman" w:cs="Times New Roman"/>
        </w:rPr>
        <w:t>Determina los parámetros que intervienen en el transporte de fluidos utilizando tablas, diagramas, ábacos y programas informáticos.”</w:t>
      </w:r>
    </w:p>
    <w:p w:rsidR="00EA0BD7" w:rsidRDefault="00EA0BD7">
      <w:pPr>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t>a) Se han analizado los principios de la dinámica de fluidos</w:t>
      </w:r>
      <w:r>
        <w:rPr>
          <w:rFonts w:ascii="Times New Roman" w:eastAsia="SimSun" w:hAnsi="Times New Roman" w:cs="Times New Roman"/>
          <w:b/>
          <w:szCs w:val="24"/>
        </w:rPr>
        <w:t>.</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han analizado las características de los diferentes materiales de tuberías y su campo de aplicación.</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han determinado los parámetros (diámetro, pérdida de carga, velocidad y otros) de las tuberías para diferentes fluidos refrigerantes.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han determinado los parámetros (diámetro, pérdida de carga, velocidad y otros) de las tuberías para circuitos de producción de calor y agua sanitaria.</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e) Se han determinado los parámetros (diámetro, pérdida de carga, velocidad y otros) de las tuberías para instalaciones de gases combustibles.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f) Se han determinado los parámetros (diámetro, pérdida de carga, velocidad y otros) de las tuberías para diferentes fluidos de procesos industriales.</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g) Se han determinado las características de las bombas necesarias para instalaciones de frío, climatización y producción de calor.</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h) Se ha analizado la curva característica de una bomba circuladora interpretando su punto de funcionamiento en una instalación y su modificación mediante el uso de variadores de velocidad y válvulas de equilibrado.</w:t>
      </w:r>
    </w:p>
    <w:p w:rsidR="00EA0BD7" w:rsidRDefault="00EA0BD7">
      <w:pPr>
        <w:rPr>
          <w:rFonts w:ascii="Times New Roman" w:eastAsia="SimSun" w:hAnsi="Times New Roman" w:cs="Times New Roman"/>
          <w:b/>
          <w:szCs w:val="24"/>
        </w:rPr>
      </w:pPr>
      <w:r>
        <w:rPr>
          <w:rFonts w:ascii="Times New Roman" w:eastAsia="SimSun" w:hAnsi="Times New Roman" w:cs="Times New Roman"/>
          <w:szCs w:val="24"/>
        </w:rPr>
        <w:lastRenderedPageBreak/>
        <w:tab/>
        <w:t>i) Se ha analizado la variación de la curva característica de dos bombas puestas en paralelo o en serie.</w:t>
      </w:r>
    </w:p>
    <w:p w:rsidR="00EA0BD7" w:rsidRDefault="00EA0BD7">
      <w:pPr>
        <w:spacing w:after="120"/>
        <w:ind w:firstLine="709"/>
        <w:jc w:val="both"/>
        <w:rPr>
          <w:rFonts w:ascii="Times New Roman" w:eastAsia="SimSun" w:hAnsi="Times New Roman" w:cs="Times New Roman"/>
          <w:b/>
          <w:szCs w:val="24"/>
        </w:rPr>
      </w:pPr>
    </w:p>
    <w:p w:rsidR="00EA0BD7" w:rsidRDefault="00EA0BD7">
      <w:pPr>
        <w:autoSpaceDE w:val="0"/>
        <w:spacing w:after="120"/>
        <w:ind w:firstLine="709"/>
        <w:jc w:val="both"/>
        <w:rPr>
          <w:rFonts w:ascii="Times New Roman" w:eastAsia="SimSun" w:hAnsi="Times New Roman" w:cs="Times New Roman"/>
          <w:szCs w:val="24"/>
        </w:rPr>
      </w:pPr>
      <w:r>
        <w:rPr>
          <w:rFonts w:ascii="Times New Roman" w:hAnsi="Times New Roman" w:cs="Times New Roman"/>
          <w:i/>
          <w:iCs/>
          <w:szCs w:val="24"/>
        </w:rPr>
        <w:t>RESULTADO DE APRENDIZAJE Nº 6</w:t>
      </w:r>
      <w:r w:rsidR="00857FC3">
        <w:rPr>
          <w:rFonts w:ascii="Times New Roman" w:hAnsi="Times New Roman" w:cs="Times New Roman"/>
          <w:i/>
          <w:iCs/>
          <w:szCs w:val="24"/>
        </w:rPr>
        <w:t>: “</w:t>
      </w:r>
      <w:r w:rsidR="00857FC3" w:rsidRPr="00857FC3">
        <w:rPr>
          <w:rFonts w:ascii="Times New Roman" w:hAnsi="Times New Roman" w:cs="Times New Roman"/>
        </w:rPr>
        <w:t>Determina equipos y elementos contra incendios analizando las características de las instalaciones y aplicando la reglamentación vigente.”</w:t>
      </w:r>
    </w:p>
    <w:p w:rsidR="00EA0BD7" w:rsidRDefault="00EA0BD7">
      <w:pPr>
        <w:autoSpaceDE w:val="0"/>
        <w:spacing w:after="120"/>
        <w:ind w:firstLine="709"/>
        <w:jc w:val="both"/>
        <w:rPr>
          <w:rFonts w:ascii="Times New Roman" w:eastAsia="SimSun" w:hAnsi="Times New Roman" w:cs="Times New Roman"/>
          <w:szCs w:val="24"/>
        </w:rPr>
      </w:pPr>
      <w:r>
        <w:rPr>
          <w:rFonts w:ascii="Times New Roman" w:eastAsia="SimSun" w:hAnsi="Times New Roman" w:cs="Times New Roman"/>
          <w:szCs w:val="24"/>
        </w:rPr>
        <w:t>a) Se han analizado los elementos necesarios en una instalación, en función de su actividad y reglamentación.</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b) Se han analizado los diferentes sistemas de detección y alarma.</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c) Se han analizado los diferentes sistemas de extinción.</w:t>
      </w:r>
    </w:p>
    <w:p w:rsidR="00EA0BD7" w:rsidRDefault="00EA0BD7">
      <w:pPr>
        <w:rPr>
          <w:rFonts w:ascii="Times New Roman" w:eastAsia="SimSun" w:hAnsi="Times New Roman" w:cs="Times New Roman"/>
          <w:szCs w:val="24"/>
        </w:rPr>
      </w:pPr>
      <w:r>
        <w:rPr>
          <w:rFonts w:ascii="Times New Roman" w:eastAsia="SimSun" w:hAnsi="Times New Roman" w:cs="Times New Roman"/>
          <w:szCs w:val="24"/>
        </w:rPr>
        <w:tab/>
        <w:t>d) Se ha calculado la carga de fuego de un local o edificio.</w:t>
      </w:r>
    </w:p>
    <w:p w:rsidR="00BF044E" w:rsidRDefault="00BF044E">
      <w:pPr>
        <w:rPr>
          <w:rFonts w:ascii="Times New Roman" w:hAnsi="Times New Roman" w:cs="Times New Roman"/>
          <w:b/>
          <w:lang w:val="es-ES_tradnl"/>
        </w:rPr>
      </w:pPr>
    </w:p>
    <w:p w:rsidR="002C4ACF" w:rsidRPr="00BF044E" w:rsidRDefault="00BF044E" w:rsidP="00857FC3">
      <w:pPr>
        <w:autoSpaceDE w:val="0"/>
        <w:spacing w:after="120"/>
        <w:jc w:val="both"/>
        <w:rPr>
          <w:rFonts w:ascii="Times New Roman" w:hAnsi="Times New Roman" w:cs="Times New Roman"/>
          <w:lang w:val="es-ES_tradnl"/>
        </w:rPr>
      </w:pPr>
      <w:r>
        <w:rPr>
          <w:rFonts w:ascii="Times New Roman" w:hAnsi="Times New Roman" w:cs="Times New Roman"/>
          <w:lang w:val="es-ES_tradnl"/>
        </w:rPr>
        <w:t>En la siguiente tabla se muestra donde trabajamos cada criterio de evaluación:</w:t>
      </w:r>
    </w:p>
    <w:tbl>
      <w:tblPr>
        <w:tblW w:w="9654" w:type="dxa"/>
        <w:tblInd w:w="55" w:type="dxa"/>
        <w:tblCellMar>
          <w:left w:w="70" w:type="dxa"/>
          <w:right w:w="70" w:type="dxa"/>
        </w:tblCellMar>
        <w:tblLook w:val="04A0" w:firstRow="1" w:lastRow="0" w:firstColumn="1" w:lastColumn="0" w:noHBand="0" w:noVBand="1"/>
      </w:tblPr>
      <w:tblGrid>
        <w:gridCol w:w="1008"/>
        <w:gridCol w:w="1381"/>
        <w:gridCol w:w="1460"/>
        <w:gridCol w:w="384"/>
        <w:gridCol w:w="384"/>
        <w:gridCol w:w="384"/>
        <w:gridCol w:w="384"/>
        <w:gridCol w:w="384"/>
        <w:gridCol w:w="384"/>
        <w:gridCol w:w="384"/>
        <w:gridCol w:w="384"/>
        <w:gridCol w:w="384"/>
        <w:gridCol w:w="597"/>
        <w:gridCol w:w="597"/>
        <w:gridCol w:w="597"/>
        <w:gridCol w:w="558"/>
      </w:tblGrid>
      <w:tr w:rsidR="00A33A5C" w:rsidRPr="002A7E4D" w:rsidTr="001C3316">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A5A5A5"/>
            <w:noWrap/>
            <w:textDirection w:val="btLr"/>
            <w:vAlign w:val="center"/>
            <w:hideMark/>
          </w:tcPr>
          <w:p w:rsidR="00A33A5C" w:rsidRPr="002A7E4D" w:rsidRDefault="001C3316" w:rsidP="00A71AA2">
            <w:pPr>
              <w:jc w:val="center"/>
              <w:rPr>
                <w:color w:val="000000"/>
                <w:szCs w:val="24"/>
              </w:rPr>
            </w:pPr>
            <w:r>
              <w:rPr>
                <w:color w:val="000000"/>
                <w:szCs w:val="24"/>
              </w:rPr>
              <w:t>Relación Resultados de Aprendizaje – Unidades de Trabajo</w:t>
            </w:r>
          </w:p>
        </w:tc>
        <w:tc>
          <w:tcPr>
            <w:tcW w:w="1381"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33A5C" w:rsidRPr="002A7E4D" w:rsidRDefault="00A33A5C" w:rsidP="00A71AA2">
            <w:pPr>
              <w:jc w:val="center"/>
              <w:rPr>
                <w:color w:val="000000"/>
                <w:szCs w:val="24"/>
              </w:rPr>
            </w:pPr>
            <w:r w:rsidRPr="002A7E4D">
              <w:rPr>
                <w:color w:val="000000"/>
                <w:szCs w:val="24"/>
              </w:rPr>
              <w:t>Resultado de aprendizaje</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33A5C" w:rsidRPr="002A7E4D" w:rsidRDefault="00A33A5C" w:rsidP="00A71AA2">
            <w:pPr>
              <w:jc w:val="center"/>
              <w:rPr>
                <w:color w:val="000000"/>
                <w:szCs w:val="24"/>
              </w:rPr>
            </w:pPr>
            <w:r w:rsidRPr="002A7E4D">
              <w:rPr>
                <w:color w:val="000000"/>
                <w:szCs w:val="24"/>
              </w:rPr>
              <w:t>Criterio de evaluación</w:t>
            </w:r>
          </w:p>
        </w:tc>
        <w:tc>
          <w:tcPr>
            <w:tcW w:w="5805" w:type="dxa"/>
            <w:gridSpan w:val="13"/>
            <w:tcBorders>
              <w:top w:val="single" w:sz="4" w:space="0" w:color="auto"/>
              <w:left w:val="nil"/>
              <w:bottom w:val="single" w:sz="4" w:space="0" w:color="auto"/>
              <w:right w:val="single" w:sz="4" w:space="0" w:color="000000"/>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UNIDAD DE TRABAJO</w:t>
            </w: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1</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2</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3</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4</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5</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6</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7</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8</w:t>
            </w:r>
          </w:p>
        </w:tc>
        <w:tc>
          <w:tcPr>
            <w:tcW w:w="384"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9</w:t>
            </w:r>
          </w:p>
        </w:tc>
        <w:tc>
          <w:tcPr>
            <w:tcW w:w="597"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10</w:t>
            </w:r>
          </w:p>
        </w:tc>
        <w:tc>
          <w:tcPr>
            <w:tcW w:w="597"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11</w:t>
            </w:r>
          </w:p>
        </w:tc>
        <w:tc>
          <w:tcPr>
            <w:tcW w:w="597"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12</w:t>
            </w:r>
          </w:p>
        </w:tc>
        <w:tc>
          <w:tcPr>
            <w:tcW w:w="558" w:type="dxa"/>
            <w:tcBorders>
              <w:top w:val="nil"/>
              <w:left w:val="nil"/>
              <w:bottom w:val="single" w:sz="4" w:space="0" w:color="auto"/>
              <w:right w:val="single" w:sz="4" w:space="0" w:color="auto"/>
            </w:tcBorders>
            <w:shd w:val="clear" w:color="000000" w:fill="A5A5A5"/>
            <w:noWrap/>
            <w:vAlign w:val="center"/>
            <w:hideMark/>
          </w:tcPr>
          <w:p w:rsidR="00A33A5C" w:rsidRPr="002A7E4D" w:rsidRDefault="00A33A5C" w:rsidP="00A33A5C">
            <w:pPr>
              <w:jc w:val="center"/>
              <w:rPr>
                <w:color w:val="000000"/>
                <w:szCs w:val="24"/>
              </w:rPr>
            </w:pPr>
            <w:r w:rsidRPr="002A7E4D">
              <w:rPr>
                <w:color w:val="000000"/>
                <w:szCs w:val="24"/>
              </w:rPr>
              <w:t>13</w:t>
            </w: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val="restart"/>
            <w:tcBorders>
              <w:top w:val="nil"/>
              <w:left w:val="single" w:sz="4" w:space="0" w:color="auto"/>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1</w:t>
            </w: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a</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b</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c</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d</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e</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f</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g</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val="restart"/>
            <w:tcBorders>
              <w:top w:val="nil"/>
              <w:left w:val="single" w:sz="4" w:space="0" w:color="auto"/>
              <w:bottom w:val="single" w:sz="4" w:space="0" w:color="000000"/>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2</w:t>
            </w: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a</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b</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c</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d</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e</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f</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g</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top w:val="nil"/>
              <w:left w:val="single" w:sz="4" w:space="0" w:color="auto"/>
              <w:bottom w:val="single" w:sz="4" w:space="0" w:color="000000"/>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h</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val="restart"/>
            <w:tcBorders>
              <w:top w:val="nil"/>
              <w:left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r w:rsidRPr="002A7E4D">
              <w:rPr>
                <w:color w:val="000000"/>
                <w:szCs w:val="24"/>
              </w:rPr>
              <w:t>3</w:t>
            </w: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a</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b</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c</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d</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sidRPr="002A7E4D">
              <w:rPr>
                <w:color w:val="000000"/>
                <w:szCs w:val="24"/>
              </w:rPr>
              <w:t>e</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right w:val="single" w:sz="4" w:space="0" w:color="auto"/>
            </w:tcBorders>
            <w:vAlign w:val="center"/>
            <w:hideMark/>
          </w:tcPr>
          <w:p w:rsidR="00A33A5C" w:rsidRPr="002A7E4D" w:rsidRDefault="00A33A5C"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sidRPr="002A7E4D">
              <w:rPr>
                <w:color w:val="000000"/>
                <w:szCs w:val="24"/>
              </w:rPr>
              <w:t>f</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tcBorders>
              <w:left w:val="single" w:sz="4" w:space="0" w:color="auto"/>
              <w:bottom w:val="single" w:sz="4" w:space="0" w:color="auto"/>
              <w:right w:val="single" w:sz="4" w:space="0" w:color="auto"/>
            </w:tcBorders>
            <w:shd w:val="clear" w:color="000000" w:fill="A5A5A5"/>
            <w:noWrap/>
            <w:vAlign w:val="center"/>
            <w:hideMark/>
          </w:tcPr>
          <w:p w:rsidR="00A33A5C" w:rsidRPr="002A7E4D" w:rsidRDefault="00A33A5C" w:rsidP="00A71AA2">
            <w:pPr>
              <w:jc w:val="cente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A33A5C" w:rsidRPr="002A7E4D" w:rsidRDefault="00A33A5C" w:rsidP="00A71AA2">
            <w:pPr>
              <w:jc w:val="center"/>
              <w:rPr>
                <w:color w:val="000000"/>
                <w:szCs w:val="24"/>
              </w:rPr>
            </w:pPr>
            <w:r>
              <w:rPr>
                <w:color w:val="000000"/>
                <w:szCs w:val="24"/>
              </w:rPr>
              <w:t>g</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71AA2" w:rsidP="00A71AA2">
            <w:pPr>
              <w:jc w:val="center"/>
              <w:rPr>
                <w:szCs w:val="24"/>
              </w:rPr>
            </w:pPr>
            <w:r>
              <w:rPr>
                <w:szCs w:val="24"/>
              </w:rPr>
              <w:t>x</w:t>
            </w:r>
          </w:p>
        </w:tc>
        <w:tc>
          <w:tcPr>
            <w:tcW w:w="597"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A33A5C" w:rsidRPr="002A7E4D" w:rsidRDefault="00A33A5C" w:rsidP="00A71AA2">
            <w:pPr>
              <w:jc w:val="center"/>
              <w:rPr>
                <w:szCs w:val="24"/>
              </w:rPr>
            </w:pPr>
          </w:p>
        </w:tc>
      </w:tr>
      <w:tr w:rsidR="00A33A5C"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3A5C" w:rsidRPr="002A7E4D" w:rsidRDefault="00A33A5C" w:rsidP="00A71AA2">
            <w:pPr>
              <w:rPr>
                <w:color w:val="000000"/>
                <w:szCs w:val="24"/>
              </w:rPr>
            </w:pPr>
          </w:p>
        </w:tc>
        <w:tc>
          <w:tcPr>
            <w:tcW w:w="1381" w:type="dxa"/>
            <w:vMerge w:val="restart"/>
            <w:tcBorders>
              <w:top w:val="nil"/>
              <w:left w:val="single" w:sz="4" w:space="0" w:color="auto"/>
              <w:right w:val="single" w:sz="4" w:space="0" w:color="auto"/>
            </w:tcBorders>
            <w:shd w:val="clear" w:color="000000" w:fill="A5A5A5"/>
            <w:vAlign w:val="center"/>
            <w:hideMark/>
          </w:tcPr>
          <w:p w:rsidR="00A33A5C" w:rsidRPr="002A7E4D" w:rsidRDefault="00A33A5C" w:rsidP="00A33A5C">
            <w:pPr>
              <w:jc w:val="center"/>
              <w:rPr>
                <w:color w:val="000000"/>
                <w:szCs w:val="24"/>
              </w:rPr>
            </w:pPr>
            <w:r>
              <w:rPr>
                <w:color w:val="000000"/>
                <w:szCs w:val="24"/>
              </w:rPr>
              <w:t>4</w:t>
            </w:r>
          </w:p>
        </w:tc>
        <w:tc>
          <w:tcPr>
            <w:tcW w:w="1460" w:type="dxa"/>
            <w:tcBorders>
              <w:top w:val="nil"/>
              <w:left w:val="nil"/>
              <w:bottom w:val="single" w:sz="4" w:space="0" w:color="auto"/>
              <w:right w:val="single" w:sz="4" w:space="0" w:color="auto"/>
            </w:tcBorders>
            <w:shd w:val="clear" w:color="000000" w:fill="D8D8D8"/>
            <w:noWrap/>
            <w:vAlign w:val="bottom"/>
            <w:hideMark/>
          </w:tcPr>
          <w:p w:rsidR="00A33A5C" w:rsidRPr="002A7E4D" w:rsidRDefault="00A33A5C" w:rsidP="00A71AA2">
            <w:pPr>
              <w:jc w:val="center"/>
              <w:rPr>
                <w:color w:val="000000"/>
                <w:szCs w:val="24"/>
              </w:rPr>
            </w:pPr>
            <w:r>
              <w:rPr>
                <w:color w:val="000000"/>
                <w:szCs w:val="24"/>
              </w:rPr>
              <w:t>a</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auto" w:fill="D9D9D9"/>
            <w:noWrap/>
            <w:vAlign w:val="center"/>
            <w:hideMark/>
          </w:tcPr>
          <w:p w:rsidR="00A33A5C"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A33A5C" w:rsidRPr="002A7E4D" w:rsidRDefault="00A33A5C"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shd w:val="clear" w:color="000000" w:fill="A5A5A5"/>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Pr>
                <w:color w:val="000000"/>
                <w:szCs w:val="24"/>
              </w:rPr>
              <w:t>b</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shd w:val="clear" w:color="000000" w:fill="A5A5A5"/>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Pr>
                <w:color w:val="000000"/>
                <w:szCs w:val="24"/>
              </w:rPr>
              <w:t>c</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D9D9D9"/>
            <w:noWrap/>
            <w:vAlign w:val="center"/>
            <w:hideMark/>
          </w:tcPr>
          <w:p w:rsidR="001C3316"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shd w:val="clear" w:color="000000" w:fill="A5A5A5"/>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Pr>
                <w:color w:val="000000"/>
                <w:szCs w:val="24"/>
              </w:rPr>
              <w:t>d</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shd w:val="clear" w:color="000000" w:fill="A5A5A5"/>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Pr>
                <w:color w:val="000000"/>
                <w:szCs w:val="24"/>
              </w:rPr>
              <w:t>e</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A71AA2"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D9D9D9"/>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bottom w:val="single" w:sz="4" w:space="0" w:color="auto"/>
              <w:right w:val="single" w:sz="4" w:space="0" w:color="auto"/>
            </w:tcBorders>
            <w:shd w:val="clear" w:color="000000" w:fill="A5A5A5"/>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Pr>
                <w:color w:val="000000"/>
                <w:szCs w:val="24"/>
              </w:rPr>
              <w:t>f</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r w:rsidR="00512899">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val="restart"/>
            <w:tcBorders>
              <w:top w:val="nil"/>
              <w:left w:val="single" w:sz="4" w:space="0" w:color="auto"/>
              <w:right w:val="single" w:sz="4" w:space="0" w:color="auto"/>
            </w:tcBorders>
            <w:shd w:val="clear" w:color="000000" w:fill="A5A5A5"/>
            <w:noWrap/>
            <w:vAlign w:val="center"/>
            <w:hideMark/>
          </w:tcPr>
          <w:p w:rsidR="001C3316" w:rsidRPr="002A7E4D" w:rsidRDefault="001C3316" w:rsidP="00A71AA2">
            <w:pPr>
              <w:jc w:val="center"/>
              <w:rPr>
                <w:color w:val="000000"/>
                <w:szCs w:val="24"/>
              </w:rPr>
            </w:pPr>
            <w:r w:rsidRPr="002A7E4D">
              <w:rPr>
                <w:color w:val="000000"/>
                <w:szCs w:val="24"/>
              </w:rPr>
              <w:t>5</w:t>
            </w: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a</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512899" w:rsidP="00A71AA2">
            <w:pPr>
              <w:jc w:val="center"/>
              <w:rPr>
                <w:szCs w:val="24"/>
              </w:rPr>
            </w:pPr>
            <w:r>
              <w:rPr>
                <w:szCs w:val="24"/>
              </w:rPr>
              <w:t>x</w:t>
            </w:r>
            <w:r w:rsidR="001C3316"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sidRPr="002A7E4D">
              <w:rPr>
                <w:color w:val="000000"/>
                <w:szCs w:val="24"/>
              </w:rPr>
              <w:t>b</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512899" w:rsidP="00512899">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auto"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c</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512899" w:rsidP="00A71AA2">
            <w:pPr>
              <w:jc w:val="center"/>
              <w:rPr>
                <w:szCs w:val="24"/>
              </w:rPr>
            </w:pPr>
            <w:r>
              <w:rPr>
                <w:szCs w:val="24"/>
              </w:rPr>
              <w:t>x</w:t>
            </w:r>
            <w:r w:rsidR="001C3316"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sidRPr="002A7E4D">
              <w:rPr>
                <w:color w:val="000000"/>
                <w:szCs w:val="24"/>
              </w:rPr>
              <w:t>d</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512899" w:rsidP="00A71AA2">
            <w:pPr>
              <w:jc w:val="center"/>
              <w:rPr>
                <w:szCs w:val="24"/>
              </w:rPr>
            </w:pPr>
            <w:r>
              <w:rPr>
                <w:szCs w:val="24"/>
              </w:rPr>
              <w:t>x</w:t>
            </w:r>
            <w:r w:rsidR="001C3316"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auto" w:fill="FFFFFF"/>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e</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r w:rsidR="00512899">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sidRPr="002A7E4D">
              <w:rPr>
                <w:color w:val="000000"/>
                <w:szCs w:val="24"/>
              </w:rPr>
              <w:t>f</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r w:rsidR="00512899">
              <w:rPr>
                <w:szCs w:val="24"/>
              </w:rPr>
              <w:t>x</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auto" w:fill="FFFFFF"/>
            <w:noWrap/>
            <w:vAlign w:val="center"/>
            <w:hideMark/>
          </w:tcPr>
          <w:p w:rsidR="001C3316" w:rsidRPr="002A7E4D" w:rsidRDefault="001C3316" w:rsidP="001C3316">
            <w:pPr>
              <w:rPr>
                <w:szCs w:val="24"/>
              </w:rPr>
            </w:pP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g</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512899" w:rsidP="00512899">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1C3316">
            <w:pPr>
              <w:jc w:val="center"/>
              <w:rPr>
                <w:szCs w:val="24"/>
              </w:rPr>
            </w:pPr>
            <w:r w:rsidRPr="002A7E4D">
              <w:rPr>
                <w:szCs w:val="24"/>
              </w:rPr>
              <w:t>  </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tcPr>
          <w:p w:rsidR="001C3316" w:rsidRPr="002A7E4D" w:rsidRDefault="001C3316" w:rsidP="00A71AA2">
            <w:pPr>
              <w:rPr>
                <w:color w:val="000000"/>
                <w:szCs w:val="24"/>
              </w:rPr>
            </w:pPr>
          </w:p>
        </w:tc>
        <w:tc>
          <w:tcPr>
            <w:tcW w:w="1381" w:type="dxa"/>
            <w:vMerge/>
            <w:tcBorders>
              <w:left w:val="single" w:sz="4" w:space="0" w:color="auto"/>
              <w:right w:val="single" w:sz="4" w:space="0" w:color="auto"/>
            </w:tcBorders>
            <w:vAlign w:val="center"/>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auto" w:fill="auto"/>
            <w:noWrap/>
            <w:vAlign w:val="bottom"/>
          </w:tcPr>
          <w:p w:rsidR="001C3316" w:rsidRPr="002A7E4D" w:rsidRDefault="001C3316" w:rsidP="00A71AA2">
            <w:pPr>
              <w:jc w:val="center"/>
              <w:rPr>
                <w:color w:val="000000"/>
                <w:szCs w:val="24"/>
              </w:rPr>
            </w:pPr>
            <w:r>
              <w:rPr>
                <w:color w:val="000000"/>
                <w:szCs w:val="24"/>
              </w:rPr>
              <w:t>h</w:t>
            </w: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512899"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auto" w:fill="auto"/>
            <w:noWrap/>
            <w:vAlign w:val="center"/>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tcPr>
          <w:p w:rsidR="001C3316" w:rsidRPr="002A7E4D" w:rsidRDefault="001C3316" w:rsidP="00A71AA2">
            <w:pPr>
              <w:rPr>
                <w:color w:val="000000"/>
                <w:szCs w:val="24"/>
              </w:rPr>
            </w:pPr>
          </w:p>
        </w:tc>
        <w:tc>
          <w:tcPr>
            <w:tcW w:w="1381" w:type="dxa"/>
            <w:vMerge/>
            <w:tcBorders>
              <w:left w:val="single" w:sz="4" w:space="0" w:color="auto"/>
              <w:bottom w:val="single" w:sz="4" w:space="0" w:color="auto"/>
              <w:right w:val="single" w:sz="4" w:space="0" w:color="auto"/>
            </w:tcBorders>
            <w:vAlign w:val="center"/>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tcPr>
          <w:p w:rsidR="001C3316" w:rsidRPr="002A7E4D" w:rsidRDefault="001C3316" w:rsidP="00A71AA2">
            <w:pPr>
              <w:jc w:val="center"/>
              <w:rPr>
                <w:color w:val="000000"/>
                <w:szCs w:val="24"/>
              </w:rPr>
            </w:pPr>
            <w:r>
              <w:rPr>
                <w:color w:val="000000"/>
                <w:szCs w:val="24"/>
              </w:rPr>
              <w:t>i</w:t>
            </w: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512899" w:rsidP="00A71AA2">
            <w:pPr>
              <w:jc w:val="center"/>
              <w:rPr>
                <w:szCs w:val="24"/>
              </w:rPr>
            </w:pPr>
            <w:r>
              <w:rPr>
                <w:szCs w:val="24"/>
              </w:rPr>
              <w:t>x</w:t>
            </w: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384"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c>
          <w:tcPr>
            <w:tcW w:w="558" w:type="dxa"/>
            <w:tcBorders>
              <w:top w:val="nil"/>
              <w:left w:val="nil"/>
              <w:bottom w:val="single" w:sz="4" w:space="0" w:color="auto"/>
              <w:right w:val="single" w:sz="4" w:space="0" w:color="auto"/>
            </w:tcBorders>
            <w:shd w:val="clear" w:color="000000" w:fill="D8D8D8"/>
            <w:noWrap/>
            <w:vAlign w:val="center"/>
          </w:tcPr>
          <w:p w:rsidR="001C3316" w:rsidRPr="002A7E4D" w:rsidRDefault="001C3316" w:rsidP="00A71AA2">
            <w:pPr>
              <w:jc w:val="center"/>
              <w:rPr>
                <w:szCs w:val="24"/>
              </w:rPr>
            </w:pP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val="restart"/>
            <w:tcBorders>
              <w:top w:val="nil"/>
              <w:left w:val="single" w:sz="4" w:space="0" w:color="auto"/>
              <w:bottom w:val="single" w:sz="4" w:space="0" w:color="auto"/>
              <w:right w:val="single" w:sz="4" w:space="0" w:color="auto"/>
            </w:tcBorders>
            <w:shd w:val="clear" w:color="000000" w:fill="A5A5A5"/>
            <w:noWrap/>
            <w:vAlign w:val="center"/>
            <w:hideMark/>
          </w:tcPr>
          <w:p w:rsidR="001C3316" w:rsidRPr="002A7E4D" w:rsidRDefault="001C3316" w:rsidP="00A71AA2">
            <w:pPr>
              <w:jc w:val="center"/>
              <w:rPr>
                <w:color w:val="000000"/>
                <w:szCs w:val="24"/>
              </w:rPr>
            </w:pPr>
            <w:r w:rsidRPr="002A7E4D">
              <w:rPr>
                <w:color w:val="000000"/>
                <w:szCs w:val="24"/>
              </w:rPr>
              <w:t>6</w:t>
            </w: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sidRPr="002A7E4D">
              <w:rPr>
                <w:color w:val="000000"/>
                <w:szCs w:val="24"/>
              </w:rPr>
              <w:t>a</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A71AA2" w:rsidP="001C3316">
            <w:pPr>
              <w:jc w:val="center"/>
              <w:rPr>
                <w:szCs w:val="24"/>
              </w:rPr>
            </w:pPr>
            <w:r>
              <w:rPr>
                <w:szCs w:val="24"/>
              </w:rPr>
              <w:t>x</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b</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A71AA2" w:rsidP="001C3316">
            <w:pPr>
              <w:jc w:val="center"/>
              <w:rPr>
                <w:szCs w:val="24"/>
              </w:rPr>
            </w:pPr>
            <w:r>
              <w:rPr>
                <w:szCs w:val="24"/>
              </w:rPr>
              <w:t>x</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FFFFFF"/>
            <w:noWrap/>
            <w:vAlign w:val="bottom"/>
            <w:hideMark/>
          </w:tcPr>
          <w:p w:rsidR="001C3316" w:rsidRPr="002A7E4D" w:rsidRDefault="001C3316" w:rsidP="00A71AA2">
            <w:pPr>
              <w:jc w:val="center"/>
              <w:rPr>
                <w:color w:val="000000"/>
                <w:szCs w:val="24"/>
              </w:rPr>
            </w:pPr>
            <w:r w:rsidRPr="002A7E4D">
              <w:rPr>
                <w:color w:val="000000"/>
                <w:szCs w:val="24"/>
              </w:rPr>
              <w:t>c</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1C3316" w:rsidRPr="002A7E4D" w:rsidRDefault="00A71AA2" w:rsidP="001C3316">
            <w:pPr>
              <w:jc w:val="center"/>
              <w:rPr>
                <w:szCs w:val="24"/>
              </w:rPr>
            </w:pPr>
            <w:r>
              <w:rPr>
                <w:szCs w:val="24"/>
              </w:rPr>
              <w:t>x</w:t>
            </w:r>
          </w:p>
        </w:tc>
      </w:tr>
      <w:tr w:rsidR="001C3316" w:rsidRPr="002A7E4D" w:rsidTr="001C331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381" w:type="dxa"/>
            <w:vMerge/>
            <w:tcBorders>
              <w:top w:val="nil"/>
              <w:left w:val="single" w:sz="4" w:space="0" w:color="auto"/>
              <w:bottom w:val="single" w:sz="4" w:space="0" w:color="auto"/>
              <w:right w:val="single" w:sz="4" w:space="0" w:color="auto"/>
            </w:tcBorders>
            <w:vAlign w:val="center"/>
            <w:hideMark/>
          </w:tcPr>
          <w:p w:rsidR="001C3316" w:rsidRPr="002A7E4D" w:rsidRDefault="001C3316" w:rsidP="00A71AA2">
            <w:pPr>
              <w:rPr>
                <w:color w:val="000000"/>
                <w:szCs w:val="24"/>
              </w:rPr>
            </w:pPr>
          </w:p>
        </w:tc>
        <w:tc>
          <w:tcPr>
            <w:tcW w:w="1460" w:type="dxa"/>
            <w:tcBorders>
              <w:top w:val="nil"/>
              <w:left w:val="nil"/>
              <w:bottom w:val="single" w:sz="4" w:space="0" w:color="auto"/>
              <w:right w:val="single" w:sz="4" w:space="0" w:color="auto"/>
            </w:tcBorders>
            <w:shd w:val="clear" w:color="000000" w:fill="D8D8D8"/>
            <w:noWrap/>
            <w:vAlign w:val="bottom"/>
            <w:hideMark/>
          </w:tcPr>
          <w:p w:rsidR="001C3316" w:rsidRPr="002A7E4D" w:rsidRDefault="001C3316" w:rsidP="00A71AA2">
            <w:pPr>
              <w:jc w:val="center"/>
              <w:rPr>
                <w:color w:val="000000"/>
                <w:szCs w:val="24"/>
              </w:rPr>
            </w:pPr>
            <w:r w:rsidRPr="002A7E4D">
              <w:rPr>
                <w:color w:val="000000"/>
                <w:szCs w:val="24"/>
              </w:rPr>
              <w:t>d</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384"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97" w:type="dxa"/>
            <w:tcBorders>
              <w:top w:val="nil"/>
              <w:left w:val="nil"/>
              <w:bottom w:val="single" w:sz="4" w:space="0" w:color="auto"/>
              <w:right w:val="single" w:sz="4" w:space="0" w:color="auto"/>
            </w:tcBorders>
            <w:shd w:val="clear" w:color="000000" w:fill="D8D8D8"/>
            <w:noWrap/>
            <w:vAlign w:val="center"/>
            <w:hideMark/>
          </w:tcPr>
          <w:p w:rsidR="001C3316" w:rsidRPr="002A7E4D" w:rsidRDefault="001C3316" w:rsidP="00A71AA2">
            <w:pPr>
              <w:jc w:val="center"/>
              <w:rPr>
                <w:szCs w:val="24"/>
              </w:rPr>
            </w:pPr>
            <w:r w:rsidRPr="002A7E4D">
              <w:rPr>
                <w:szCs w:val="24"/>
              </w:rPr>
              <w:t> </w:t>
            </w:r>
          </w:p>
        </w:tc>
        <w:tc>
          <w:tcPr>
            <w:tcW w:w="558" w:type="dxa"/>
            <w:tcBorders>
              <w:top w:val="nil"/>
              <w:left w:val="nil"/>
              <w:bottom w:val="single" w:sz="4" w:space="0" w:color="auto"/>
              <w:right w:val="single" w:sz="4" w:space="0" w:color="auto"/>
            </w:tcBorders>
            <w:shd w:val="clear" w:color="000000" w:fill="D8D8D8"/>
            <w:noWrap/>
            <w:vAlign w:val="center"/>
            <w:hideMark/>
          </w:tcPr>
          <w:p w:rsidR="001C3316" w:rsidRPr="002A7E4D" w:rsidRDefault="00A71AA2" w:rsidP="001C3316">
            <w:pPr>
              <w:jc w:val="center"/>
              <w:rPr>
                <w:szCs w:val="24"/>
              </w:rPr>
            </w:pPr>
            <w:r>
              <w:rPr>
                <w:szCs w:val="24"/>
              </w:rPr>
              <w:t>x</w:t>
            </w:r>
          </w:p>
        </w:tc>
      </w:tr>
    </w:tbl>
    <w:p w:rsidR="00A33A5C" w:rsidRDefault="00A33A5C" w:rsidP="00857FC3">
      <w:pPr>
        <w:autoSpaceDE w:val="0"/>
        <w:spacing w:after="120"/>
        <w:jc w:val="both"/>
        <w:rPr>
          <w:rFonts w:ascii="Times New Roman" w:hAnsi="Times New Roman" w:cs="Times New Roman"/>
          <w:b/>
          <w:lang w:val="es-ES_tradnl"/>
        </w:rPr>
      </w:pPr>
    </w:p>
    <w:p w:rsidR="00EA0BD7" w:rsidRDefault="00EA0BD7">
      <w:pPr>
        <w:spacing w:after="120"/>
        <w:ind w:firstLine="709"/>
        <w:jc w:val="both"/>
        <w:rPr>
          <w:rFonts w:ascii="Times New Roman" w:hAnsi="Times New Roman" w:cs="Times New Roman"/>
          <w:lang w:val="es-ES_tradnl"/>
        </w:rPr>
      </w:pPr>
      <w:r>
        <w:rPr>
          <w:rFonts w:ascii="Times New Roman" w:hAnsi="Times New Roman" w:cs="Times New Roman"/>
          <w:b/>
          <w:lang w:val="es-ES_tradnl"/>
        </w:rPr>
        <w:t>5.1. Procedimientos de evaluación.</w:t>
      </w:r>
      <w:r>
        <w:rPr>
          <w:rFonts w:ascii="Times New Roman" w:hAnsi="Times New Roman" w:cs="Times New Roman"/>
          <w:lang w:val="es-ES_tradnl"/>
        </w:rPr>
        <w:t xml:space="preserve"> </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A continuación</w:t>
      </w:r>
      <w:r>
        <w:rPr>
          <w:rFonts w:ascii="Times New Roman" w:hAnsi="Times New Roman"/>
          <w:lang w:val="es-ES_tradnl"/>
        </w:rPr>
        <w:t>,</w:t>
      </w:r>
      <w:r w:rsidRPr="002A3FB9">
        <w:rPr>
          <w:rFonts w:ascii="Times New Roman" w:hAnsi="Times New Roman"/>
          <w:lang w:val="es-ES_tradnl"/>
        </w:rPr>
        <w:t xml:space="preserve"> describimos algunas pautas para la elaboración de pruebas de evaluación:</w:t>
      </w: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Pruebas de elección de respuesta u objetivas.</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También denominadas pruebas objetivas, consisten en proporcionar al alumno varias opciones entre las que debe escoger la correcta (tipo test).</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 xml:space="preserve">Estas pruebas suelen ser las más útiles para valorar el conocimiento de los hechos y </w:t>
      </w:r>
      <w:r w:rsidRPr="002A3FB9">
        <w:rPr>
          <w:rFonts w:ascii="Times New Roman" w:hAnsi="Times New Roman"/>
          <w:b/>
          <w:lang w:val="es-ES_tradnl"/>
        </w:rPr>
        <w:t>conceptos</w:t>
      </w:r>
      <w:r w:rsidRPr="002A3FB9">
        <w:rPr>
          <w:rFonts w:ascii="Times New Roman" w:hAnsi="Times New Roman"/>
          <w:lang w:val="es-ES_tradnl"/>
        </w:rPr>
        <w:t>. Para la evolución de estos conocimientos será también interesante la valoración del cuaderno del alumno.</w:t>
      </w: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Pruebas de construcción de respuesta.</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 xml:space="preserve">En ellas se valorará el nivel alcanzado en el tratamiento de la información, indagación y causalidad. Son las más idóneas para evaluar los </w:t>
      </w:r>
      <w:r w:rsidRPr="002A3FB9">
        <w:rPr>
          <w:rFonts w:ascii="Times New Roman" w:hAnsi="Times New Roman"/>
          <w:b/>
          <w:lang w:val="es-ES_tradnl"/>
        </w:rPr>
        <w:t>procedimientos</w:t>
      </w:r>
      <w:r w:rsidRPr="002A3FB9">
        <w:rPr>
          <w:rFonts w:ascii="Times New Roman" w:hAnsi="Times New Roman"/>
          <w:lang w:val="es-ES_tradnl"/>
        </w:rPr>
        <w:t xml:space="preserve"> a través de exámenes y prácticas.</w:t>
      </w:r>
    </w:p>
    <w:p w:rsidR="00BF044E" w:rsidRPr="002A3FB9" w:rsidRDefault="00BF044E" w:rsidP="00BF044E">
      <w:pPr>
        <w:numPr>
          <w:ilvl w:val="0"/>
          <w:numId w:val="39"/>
        </w:numPr>
        <w:spacing w:after="120"/>
        <w:jc w:val="both"/>
        <w:rPr>
          <w:rFonts w:ascii="Times New Roman" w:hAnsi="Times New Roman"/>
          <w:lang w:val="es-ES_tradnl"/>
        </w:rPr>
      </w:pPr>
      <w:r w:rsidRPr="002A3FB9">
        <w:rPr>
          <w:rFonts w:ascii="Times New Roman" w:hAnsi="Times New Roman"/>
          <w:b/>
          <w:lang w:val="es-ES_tradnl"/>
        </w:rPr>
        <w:t>Pruebas de resolución de problemas.</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 xml:space="preserve">Permiten valorar capacidades deductivas de los alumnos, evaluando en ellas los </w:t>
      </w:r>
      <w:r w:rsidRPr="002A3FB9">
        <w:rPr>
          <w:rFonts w:ascii="Times New Roman" w:hAnsi="Times New Roman"/>
          <w:b/>
          <w:lang w:val="es-ES_tradnl"/>
        </w:rPr>
        <w:t>procedimientos</w:t>
      </w:r>
      <w:r w:rsidRPr="002A3FB9">
        <w:rPr>
          <w:rFonts w:ascii="Times New Roman" w:hAnsi="Times New Roman"/>
          <w:lang w:val="es-ES_tradnl"/>
        </w:rPr>
        <w:t>.</w:t>
      </w:r>
    </w:p>
    <w:p w:rsidR="00BF044E" w:rsidRPr="002A3FB9" w:rsidRDefault="00BF044E" w:rsidP="00BF044E">
      <w:pPr>
        <w:numPr>
          <w:ilvl w:val="0"/>
          <w:numId w:val="40"/>
        </w:numPr>
        <w:spacing w:after="120"/>
        <w:jc w:val="both"/>
        <w:rPr>
          <w:rFonts w:ascii="Times New Roman" w:hAnsi="Times New Roman"/>
        </w:rPr>
      </w:pPr>
      <w:r w:rsidRPr="002A3FB9">
        <w:rPr>
          <w:rFonts w:ascii="Times New Roman" w:hAnsi="Times New Roman"/>
          <w:b/>
        </w:rPr>
        <w:t>Proyectos, prácticas y casos prácticos.</w:t>
      </w:r>
    </w:p>
    <w:p w:rsidR="00BF044E" w:rsidRPr="002A3FB9" w:rsidRDefault="00BF044E" w:rsidP="00BF044E">
      <w:pPr>
        <w:spacing w:after="120"/>
        <w:ind w:firstLine="709"/>
        <w:jc w:val="both"/>
        <w:rPr>
          <w:rFonts w:ascii="Times New Roman" w:hAnsi="Times New Roman"/>
        </w:rPr>
      </w:pPr>
      <w:r w:rsidRPr="002A3FB9">
        <w:rPr>
          <w:rFonts w:ascii="Times New Roman" w:hAnsi="Times New Roman"/>
        </w:rPr>
        <w:t xml:space="preserve">La realización de proyectos facilita la evaluación por observación directa de </w:t>
      </w:r>
      <w:r w:rsidRPr="002A3FB9">
        <w:rPr>
          <w:rFonts w:ascii="Times New Roman" w:hAnsi="Times New Roman"/>
          <w:b/>
        </w:rPr>
        <w:t>actitudes</w:t>
      </w:r>
      <w:r w:rsidRPr="002A3FB9">
        <w:rPr>
          <w:rFonts w:ascii="Times New Roman" w:hAnsi="Times New Roman"/>
        </w:rPr>
        <w:t xml:space="preserve"> en relación con el trabajo en equipo (liderazgo, colaboración, solidaridad, etc.), o en relación con el manejo y uso de los recursos y herramientas. La construcción y presentación del proyecto terminado, permite valorar </w:t>
      </w:r>
      <w:r w:rsidRPr="002A3FB9">
        <w:rPr>
          <w:rFonts w:ascii="Times New Roman" w:hAnsi="Times New Roman"/>
          <w:b/>
        </w:rPr>
        <w:t>conceptos</w:t>
      </w:r>
      <w:r w:rsidRPr="002A3FB9">
        <w:rPr>
          <w:rFonts w:ascii="Times New Roman" w:hAnsi="Times New Roman"/>
        </w:rPr>
        <w:t xml:space="preserve">, capacidades de síntesis y de diseño, la sistematización o la disciplina que repercuten en la calidad final del producto y la capacidad para dar respuesta a situaciones problemáticas. </w:t>
      </w:r>
    </w:p>
    <w:p w:rsidR="00BF044E" w:rsidRPr="002A3FB9" w:rsidRDefault="00BF044E" w:rsidP="00BF044E">
      <w:pPr>
        <w:numPr>
          <w:ilvl w:val="0"/>
          <w:numId w:val="39"/>
        </w:numPr>
        <w:spacing w:after="120"/>
        <w:jc w:val="both"/>
        <w:rPr>
          <w:rFonts w:ascii="Times New Roman" w:hAnsi="Times New Roman"/>
          <w:lang w:val="es-ES_tradnl"/>
        </w:rPr>
      </w:pPr>
      <w:r w:rsidRPr="002A3FB9">
        <w:rPr>
          <w:rFonts w:ascii="Times New Roman" w:hAnsi="Times New Roman"/>
          <w:b/>
          <w:lang w:val="es-ES_tradnl"/>
        </w:rPr>
        <w:t>Trabajos prácticos en grupo.</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Realización de tareas en grupos de 2 o 3 personas. Se priorizará la parte de trabajo en grupo que se realice en horario lectivo.</w:t>
      </w: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Pruebas no convencionales.</w:t>
      </w:r>
    </w:p>
    <w:p w:rsidR="00BF044E" w:rsidRPr="002A3FB9" w:rsidRDefault="00BF044E" w:rsidP="00BF044E">
      <w:pPr>
        <w:spacing w:after="120"/>
        <w:ind w:firstLine="709"/>
        <w:jc w:val="both"/>
        <w:rPr>
          <w:rFonts w:ascii="Times New Roman" w:hAnsi="Times New Roman"/>
          <w:b/>
          <w:lang w:val="es-ES_tradnl"/>
        </w:rPr>
      </w:pPr>
      <w:r w:rsidRPr="002A3FB9">
        <w:rPr>
          <w:rFonts w:ascii="Times New Roman" w:hAnsi="Times New Roman"/>
          <w:lang w:val="es-ES_tradnl"/>
        </w:rPr>
        <w:t xml:space="preserve">Existen pruebas no convencionales para evaluar no sólo conocimientos, sino también formas de actuación: la capacidad para enfrentarse a problemas, resolver tareas complicadas, planificar el trabajo, evaluar resultados y proponer cambios en los conocimientos. En suma, permiten conocer un poco mejor la evolución de cada alumno o alumna. Estas serán interesantes sobre todo para valorar las </w:t>
      </w:r>
      <w:r w:rsidRPr="002A3FB9">
        <w:rPr>
          <w:rFonts w:ascii="Times New Roman" w:hAnsi="Times New Roman"/>
          <w:b/>
          <w:lang w:val="es-ES_tradnl"/>
        </w:rPr>
        <w:t>actitudes.</w:t>
      </w: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Cuestionario de actividad extraescolar o complementaria.</w:t>
      </w:r>
    </w:p>
    <w:p w:rsidR="00BF044E"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Las actividades extraescolares y complementarias serán evaluadas a través de un cuestionario que cumplimentarán durante la actividad.</w:t>
      </w:r>
    </w:p>
    <w:p w:rsidR="00BF044E" w:rsidRDefault="00BF044E" w:rsidP="00BF044E">
      <w:pPr>
        <w:spacing w:after="120"/>
        <w:ind w:firstLine="709"/>
        <w:jc w:val="both"/>
        <w:rPr>
          <w:rFonts w:ascii="Times New Roman" w:hAnsi="Times New Roman"/>
          <w:lang w:val="es-ES_tradnl"/>
        </w:rPr>
      </w:pPr>
    </w:p>
    <w:p w:rsidR="00BF044E" w:rsidRDefault="00BF044E" w:rsidP="00BF044E">
      <w:pPr>
        <w:spacing w:after="120"/>
        <w:ind w:firstLine="709"/>
        <w:jc w:val="both"/>
        <w:rPr>
          <w:rFonts w:ascii="Times New Roman" w:hAnsi="Times New Roman"/>
          <w:lang w:val="es-ES_tradnl"/>
        </w:rPr>
      </w:pPr>
    </w:p>
    <w:p w:rsidR="00BF044E" w:rsidRPr="002A3FB9" w:rsidRDefault="00BF044E" w:rsidP="00BF044E">
      <w:pPr>
        <w:spacing w:after="120"/>
        <w:ind w:firstLine="709"/>
        <w:jc w:val="both"/>
        <w:rPr>
          <w:rFonts w:ascii="Times New Roman" w:hAnsi="Times New Roman"/>
          <w:lang w:val="es-ES_tradnl"/>
        </w:rPr>
      </w:pP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Seguimiento de la actitud y valores.</w:t>
      </w:r>
    </w:p>
    <w:p w:rsidR="00BF044E" w:rsidRPr="002A3FB9"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 xml:space="preserve">La actitud y valores demostrados por el alumnado a la hora de realizar las actividades también se tendrán en cuenta a la hora de la evaluación. Se utilizará la </w:t>
      </w:r>
      <w:r w:rsidRPr="002A3FB9">
        <w:rPr>
          <w:rFonts w:ascii="Times New Roman" w:hAnsi="Times New Roman"/>
          <w:b/>
          <w:lang w:val="es-ES_tradnl"/>
        </w:rPr>
        <w:t>observación directa</w:t>
      </w:r>
      <w:r w:rsidRPr="002A3FB9">
        <w:rPr>
          <w:rFonts w:ascii="Times New Roman" w:hAnsi="Times New Roman"/>
          <w:lang w:val="es-ES_tradnl"/>
        </w:rPr>
        <w:t xml:space="preserve"> en el aula. Se podrá cuantificar con asignación de positivos y negativos diariamente o puntualmente.</w:t>
      </w:r>
    </w:p>
    <w:p w:rsidR="00BF044E" w:rsidRPr="002A3FB9" w:rsidRDefault="00BF044E" w:rsidP="00BF044E">
      <w:pPr>
        <w:numPr>
          <w:ilvl w:val="0"/>
          <w:numId w:val="34"/>
        </w:numPr>
        <w:spacing w:after="120"/>
        <w:jc w:val="both"/>
        <w:rPr>
          <w:rFonts w:ascii="Times New Roman" w:hAnsi="Times New Roman"/>
          <w:b/>
          <w:lang w:val="es-ES_tradnl"/>
        </w:rPr>
      </w:pPr>
      <w:r w:rsidRPr="002A3FB9">
        <w:rPr>
          <w:rFonts w:ascii="Times New Roman" w:hAnsi="Times New Roman"/>
          <w:b/>
          <w:lang w:val="es-ES_tradnl"/>
        </w:rPr>
        <w:t>Cuaderno de clase o libro digital del profesor.</w:t>
      </w:r>
    </w:p>
    <w:p w:rsidR="00BF044E" w:rsidRDefault="00BF044E" w:rsidP="00BF044E">
      <w:pPr>
        <w:spacing w:after="120"/>
        <w:ind w:firstLine="709"/>
        <w:jc w:val="both"/>
        <w:rPr>
          <w:rFonts w:ascii="Times New Roman" w:hAnsi="Times New Roman"/>
          <w:lang w:val="es-ES_tradnl"/>
        </w:rPr>
      </w:pPr>
      <w:r w:rsidRPr="002A3FB9">
        <w:rPr>
          <w:rFonts w:ascii="Times New Roman" w:hAnsi="Times New Roman"/>
          <w:lang w:val="es-ES_tradnl"/>
        </w:rPr>
        <w:t>Es el registro acumulativo y permanente, que hace el docente, de los hechos relevantes realizados o en los cuales ha participado el estudiante. Permite valorar, en especial, la conducta individual y colectiva del estudiante, sus actitudes y comportamientos. Es el registro de los datos recogidos por cada instrumento de evaluación que permite objetivizar la información en torno al trabajo diario de clase. Sirve para contrastar las observaciones (por observación directa la apreciación es imprecisa) del profesorado y anotar incidencias producidas en el desarrollo de las clases. Su control permite detectar errores, insuficiencias y elementos poco trabajado</w:t>
      </w:r>
      <w:r>
        <w:rPr>
          <w:rFonts w:ascii="Times New Roman" w:hAnsi="Times New Roman"/>
          <w:lang w:val="es-ES_tradnl"/>
        </w:rPr>
        <w:t>s.</w:t>
      </w:r>
    </w:p>
    <w:p w:rsidR="00BF044E" w:rsidRPr="00BF044E" w:rsidRDefault="00BF044E" w:rsidP="00BF044E">
      <w:pPr>
        <w:spacing w:after="120"/>
        <w:jc w:val="both"/>
        <w:rPr>
          <w:rFonts w:ascii="Times New Roman" w:hAnsi="Times New Roman"/>
          <w:lang w:val="es-ES_tradnl"/>
        </w:rPr>
      </w:pPr>
    </w:p>
    <w:p w:rsidR="00EA0BD7" w:rsidRDefault="00EA0BD7">
      <w:pPr>
        <w:spacing w:after="120"/>
        <w:ind w:firstLine="709"/>
        <w:jc w:val="both"/>
        <w:rPr>
          <w:rFonts w:ascii="Times New Roman" w:hAnsi="Times New Roman" w:cs="Times New Roman"/>
        </w:rPr>
      </w:pPr>
      <w:r>
        <w:rPr>
          <w:rFonts w:ascii="Times New Roman" w:hAnsi="Times New Roman" w:cs="Times New Roman"/>
          <w:b/>
        </w:rPr>
        <w:t>5.2. Criterios de corrección generales de pruebas y trabajos.</w:t>
      </w:r>
      <w:r>
        <w:rPr>
          <w:rFonts w:ascii="Times New Roman" w:hAnsi="Times New Roman" w:cs="Times New Roman"/>
        </w:rPr>
        <w:t xml:space="preserve"> </w:t>
      </w:r>
    </w:p>
    <w:p w:rsidR="00BF044E" w:rsidRDefault="00BF044E" w:rsidP="00BF044E">
      <w:pPr>
        <w:spacing w:after="120"/>
        <w:ind w:firstLine="709"/>
        <w:jc w:val="both"/>
        <w:rPr>
          <w:rFonts w:ascii="Times New Roman" w:hAnsi="Times New Roman" w:cs="Times New Roman"/>
          <w:lang w:val="es-ES_tradnl"/>
        </w:rPr>
      </w:pPr>
      <w:r>
        <w:rPr>
          <w:rFonts w:ascii="Times New Roman" w:hAnsi="Times New Roman" w:cs="Times New Roman"/>
          <w:lang w:val="es-ES_tradnl"/>
        </w:rPr>
        <w:t>Al inicio del curso se realizará una evaluación inicial que sirva para reconocer y detectar las posibles dificultades que tendrán los alumnos durante el curso. Cabe recordar que hay alumnos de muy diferente procedencia, algunos proceden de cursos universitarios o han finalizado bachillerato y otros proceden de grado medio (ya que en este curso académico no se ha exigido prueba de nivel para el acceso a grado superior, que años anteriores si se exigía). Éste último grupo de alumnos son los que tendrán más dificultades en nuestro módulo.</w:t>
      </w:r>
    </w:p>
    <w:p w:rsidR="00BF044E" w:rsidRDefault="00BF044E" w:rsidP="00BF044E">
      <w:pPr>
        <w:spacing w:after="120"/>
        <w:ind w:firstLine="709"/>
        <w:jc w:val="both"/>
        <w:rPr>
          <w:rFonts w:ascii="Times New Roman" w:hAnsi="Times New Roman" w:cs="Times New Roman"/>
          <w:lang w:val="es-ES_tradnl"/>
        </w:rPr>
      </w:pPr>
      <w:r>
        <w:rPr>
          <w:rFonts w:ascii="Times New Roman" w:hAnsi="Times New Roman" w:cs="Times New Roman"/>
          <w:lang w:val="es-ES_tradnl"/>
        </w:rPr>
        <w:t>Durante el curso la evaluación se efectu</w:t>
      </w:r>
      <w:r>
        <w:rPr>
          <w:rFonts w:ascii="Times New Roman" w:hAnsi="Times New Roman"/>
          <w:lang w:val="es-ES_tradnl"/>
        </w:rPr>
        <w:t xml:space="preserve">ará mediante pruebas objetivas junto a trabajos, memorias e informes que </w:t>
      </w:r>
      <w:r>
        <w:rPr>
          <w:rFonts w:ascii="Times New Roman" w:hAnsi="Times New Roman" w:cs="Times New Roman"/>
          <w:lang w:val="es-ES_tradnl"/>
        </w:rPr>
        <w:t>se pudieran realizar</w:t>
      </w:r>
      <w:r>
        <w:rPr>
          <w:rFonts w:ascii="Times New Roman" w:hAnsi="Times New Roman"/>
          <w:lang w:val="es-ES_tradnl"/>
        </w:rPr>
        <w:t xml:space="preserve"> en cada unidad de trabajo</w:t>
      </w:r>
      <w:r>
        <w:rPr>
          <w:rFonts w:ascii="Times New Roman" w:hAnsi="Times New Roman" w:cs="Times New Roman"/>
          <w:lang w:val="es-ES_tradnl"/>
        </w:rPr>
        <w:t>, más las anotaciones d</w:t>
      </w:r>
      <w:r>
        <w:rPr>
          <w:rFonts w:ascii="Times New Roman" w:hAnsi="Times New Roman"/>
          <w:lang w:val="es-ES_tradnl"/>
        </w:rPr>
        <w:t>iarias que el profesor registra valorando la participación en el aula</w:t>
      </w:r>
      <w:r>
        <w:rPr>
          <w:rFonts w:ascii="Times New Roman" w:hAnsi="Times New Roman" w:cs="Times New Roman"/>
          <w:lang w:val="es-ES_tradnl"/>
        </w:rPr>
        <w:t>.</w:t>
      </w:r>
    </w:p>
    <w:p w:rsidR="00BF044E" w:rsidRDefault="00BF044E" w:rsidP="00BF044E">
      <w:pPr>
        <w:pStyle w:val="Sangra2detindependiente"/>
        <w:overflowPunct/>
        <w:autoSpaceDE/>
        <w:spacing w:after="120"/>
        <w:ind w:firstLine="709"/>
        <w:textAlignment w:val="auto"/>
      </w:pPr>
      <w:r w:rsidRPr="00CA33D3">
        <w:t>Los criterios</w:t>
      </w:r>
      <w:r>
        <w:t xml:space="preserve"> generales de calificación serán los siguientes:</w:t>
      </w:r>
    </w:p>
    <w:p w:rsidR="00BF044E" w:rsidRDefault="00BF044E" w:rsidP="00BF044E">
      <w:pPr>
        <w:pStyle w:val="Sangra2detindependiente"/>
        <w:numPr>
          <w:ilvl w:val="0"/>
          <w:numId w:val="24"/>
        </w:numPr>
        <w:overflowPunct/>
        <w:autoSpaceDE/>
        <w:spacing w:after="120"/>
        <w:textAlignment w:val="auto"/>
      </w:pPr>
      <w:r>
        <w:t>Pruebas escritas y exámenes: 60 %.</w:t>
      </w:r>
    </w:p>
    <w:p w:rsidR="00BF044E" w:rsidRDefault="00BF044E" w:rsidP="00BF044E">
      <w:pPr>
        <w:pStyle w:val="Sangra2detindependiente"/>
        <w:numPr>
          <w:ilvl w:val="0"/>
          <w:numId w:val="24"/>
        </w:numPr>
        <w:overflowPunct/>
        <w:autoSpaceDE/>
        <w:spacing w:after="120"/>
        <w:textAlignment w:val="auto"/>
      </w:pPr>
      <w:r>
        <w:t>Prácticas, informes, memorias: 30 %.</w:t>
      </w:r>
    </w:p>
    <w:p w:rsidR="00BF044E" w:rsidRPr="00CA33D3" w:rsidRDefault="00BF044E" w:rsidP="00BF044E">
      <w:pPr>
        <w:pStyle w:val="Sangra2detindependiente"/>
        <w:numPr>
          <w:ilvl w:val="0"/>
          <w:numId w:val="24"/>
        </w:numPr>
        <w:overflowPunct/>
        <w:autoSpaceDE/>
        <w:spacing w:after="120"/>
        <w:textAlignment w:val="auto"/>
      </w:pPr>
      <w:r>
        <w:t>Participación activa en clase: 10 %</w:t>
      </w:r>
    </w:p>
    <w:p w:rsidR="00BF044E" w:rsidRDefault="00BF044E" w:rsidP="0037586F">
      <w:pPr>
        <w:pStyle w:val="Sangra2detindependiente"/>
        <w:overflowPunct/>
        <w:autoSpaceDE/>
        <w:spacing w:after="120"/>
        <w:ind w:firstLine="709"/>
        <w:textAlignment w:val="auto"/>
      </w:pPr>
      <w:r>
        <w:t>Las pruebas escritas pueden versar sobre una o varias unidades de trabajo. Se exige que los</w:t>
      </w:r>
      <w:r w:rsidR="0037586F">
        <w:t xml:space="preserve"> alumnos alcancen un mínimo de 4</w:t>
      </w:r>
      <w:r>
        <w:t xml:space="preserve"> puntos sobre 10 en las pruebas escritas y exámenes para poder alcanzar evaluación positiva en los trimestres.</w:t>
      </w:r>
    </w:p>
    <w:p w:rsidR="00EA0BD7" w:rsidRDefault="00EA0BD7">
      <w:pPr>
        <w:pStyle w:val="Textoindependiente2"/>
        <w:spacing w:after="120"/>
        <w:ind w:firstLine="709"/>
        <w:rPr>
          <w:lang w:val="es-ES"/>
        </w:rPr>
      </w:pPr>
      <w:r>
        <w:rPr>
          <w:lang w:val="es-ES"/>
        </w:rPr>
        <w:t>Al co</w:t>
      </w:r>
      <w:r w:rsidR="00CA33D3">
        <w:rPr>
          <w:lang w:val="es-ES"/>
        </w:rPr>
        <w:t xml:space="preserve">mienzo del curso, se informará </w:t>
      </w:r>
      <w:r>
        <w:rPr>
          <w:lang w:val="es-ES"/>
        </w:rPr>
        <w:t>al alumnado de los criterios generales de corrección de pruebas y trabajos. Asimismo, cada examen en particular tendrá cuantas aclaraciones sean necesarias para que no haya ambigüedad alguna en cuanto a la puntuación.</w:t>
      </w:r>
    </w:p>
    <w:p w:rsidR="004521ED" w:rsidRPr="00FB3599" w:rsidRDefault="004521ED" w:rsidP="004521ED">
      <w:pPr>
        <w:spacing w:after="120"/>
        <w:jc w:val="both"/>
        <w:rPr>
          <w:rFonts w:ascii="Times New Roman" w:hAnsi="Times New Roman"/>
          <w:i/>
        </w:rPr>
      </w:pPr>
      <w:r w:rsidRPr="00FB3599">
        <w:rPr>
          <w:rFonts w:ascii="Times New Roman" w:hAnsi="Times New Roman"/>
          <w:i/>
        </w:rPr>
        <w:t xml:space="preserve">Los </w:t>
      </w:r>
      <w:r w:rsidRPr="00FB3599">
        <w:rPr>
          <w:rFonts w:ascii="Times New Roman" w:hAnsi="Times New Roman"/>
          <w:i/>
          <w:iCs/>
        </w:rPr>
        <w:t>criterios generales</w:t>
      </w:r>
      <w:r w:rsidRPr="00FB3599">
        <w:rPr>
          <w:rFonts w:ascii="Times New Roman" w:hAnsi="Times New Roman"/>
          <w:i/>
        </w:rPr>
        <w:t xml:space="preserve"> de corrección de las pruebas objetivas serán para cada </w:t>
      </w:r>
      <w:r w:rsidRPr="00FB3599">
        <w:rPr>
          <w:rFonts w:ascii="Times New Roman" w:hAnsi="Times New Roman"/>
          <w:i/>
          <w:u w:val="single"/>
        </w:rPr>
        <w:t>problema</w:t>
      </w:r>
      <w:r w:rsidRPr="00FB3599">
        <w:rPr>
          <w:rFonts w:ascii="Times New Roman" w:hAnsi="Times New Roman"/>
          <w:i/>
        </w:rPr>
        <w:t xml:space="preserve"> o apartado:</w:t>
      </w:r>
    </w:p>
    <w:p w:rsidR="004521ED" w:rsidRPr="001F59BE" w:rsidRDefault="004521ED" w:rsidP="004521ED">
      <w:pPr>
        <w:pStyle w:val="ListParagraph"/>
        <w:numPr>
          <w:ilvl w:val="0"/>
          <w:numId w:val="25"/>
        </w:numPr>
        <w:spacing w:after="120"/>
        <w:jc w:val="both"/>
      </w:pPr>
      <w:r w:rsidRPr="001F59BE">
        <w:t xml:space="preserve">Máxima puntuación del problema: cuando el planteamiento del </w:t>
      </w:r>
      <w:r w:rsidR="003359D3">
        <w:t>problema esté completamente correcto</w:t>
      </w:r>
      <w:r w:rsidRPr="001F59BE">
        <w:t>, así como la ejecución numérica y el manejo</w:t>
      </w:r>
      <w:r w:rsidR="003359D3">
        <w:t xml:space="preserve"> con las unidades</w:t>
      </w:r>
      <w:r w:rsidRPr="001F59BE">
        <w:t>.</w:t>
      </w:r>
    </w:p>
    <w:p w:rsidR="004521ED" w:rsidRPr="001F59BE" w:rsidRDefault="004521ED" w:rsidP="004521ED">
      <w:pPr>
        <w:pStyle w:val="ListParagraph"/>
        <w:numPr>
          <w:ilvl w:val="0"/>
          <w:numId w:val="25"/>
        </w:numPr>
        <w:spacing w:after="120"/>
        <w:jc w:val="both"/>
      </w:pPr>
      <w:r w:rsidRPr="001F59BE">
        <w:t xml:space="preserve">Tres cuartos de la puntuación máxima: Cuando haya habido un planteamiento completamente </w:t>
      </w:r>
      <w:r w:rsidR="003359D3">
        <w:t>correcto</w:t>
      </w:r>
      <w:r w:rsidR="003359D3" w:rsidRPr="001F59BE">
        <w:t>,</w:t>
      </w:r>
      <w:r w:rsidRPr="001F59BE">
        <w:t xml:space="preserve"> pero haya habido algún error en la ejecución numérica o en el manejo de unidades.</w:t>
      </w:r>
    </w:p>
    <w:p w:rsidR="004521ED" w:rsidRPr="001F59BE" w:rsidRDefault="004521ED" w:rsidP="004521ED">
      <w:pPr>
        <w:pStyle w:val="ListParagraph"/>
        <w:numPr>
          <w:ilvl w:val="0"/>
          <w:numId w:val="25"/>
        </w:numPr>
        <w:spacing w:after="120"/>
        <w:jc w:val="both"/>
      </w:pPr>
      <w:r w:rsidRPr="001F59BE">
        <w:t>Mitad de la puntuación máxima: Si el planteamiento ha sido completamente correcto</w:t>
      </w:r>
      <w:r w:rsidR="003359D3">
        <w:t>,</w:t>
      </w:r>
      <w:r w:rsidRPr="001F59BE">
        <w:t xml:space="preserve"> pero se ha errado en la ejecución numérica y/o en el manejo de unidades, o también en el caso de que el planteamiento fuera parcialmente válido y la ejecución numérica y el manejo de unidades fuera adecuado.</w:t>
      </w:r>
    </w:p>
    <w:p w:rsidR="004521ED" w:rsidRPr="001F59BE" w:rsidRDefault="004521ED" w:rsidP="004521ED">
      <w:pPr>
        <w:pStyle w:val="ListParagraph"/>
        <w:numPr>
          <w:ilvl w:val="0"/>
          <w:numId w:val="25"/>
        </w:numPr>
        <w:spacing w:after="120"/>
        <w:jc w:val="both"/>
      </w:pPr>
      <w:r w:rsidRPr="001F59BE">
        <w:t>Cuarto de la puntuación máxima: Cuando se aprecian planteamientos no válidos pero que siguen un cierto razonamiento y muestra ejecuciones numéricas y de unidades usadas en la materia a evaluar.</w:t>
      </w:r>
    </w:p>
    <w:p w:rsidR="004521ED" w:rsidRPr="001F59BE" w:rsidRDefault="004521ED" w:rsidP="004521ED">
      <w:pPr>
        <w:pStyle w:val="ListParagraph"/>
        <w:numPr>
          <w:ilvl w:val="0"/>
          <w:numId w:val="25"/>
        </w:numPr>
        <w:spacing w:after="120"/>
        <w:jc w:val="both"/>
      </w:pPr>
      <w:r w:rsidRPr="001F59BE">
        <w:lastRenderedPageBreak/>
        <w:t>Puntuación cero: Cuando no se conteste nada o sea totalmente erróneo y/o fuera de lugar.</w:t>
      </w:r>
    </w:p>
    <w:p w:rsidR="004521ED" w:rsidRPr="001F59BE" w:rsidRDefault="004521ED" w:rsidP="004521ED">
      <w:pPr>
        <w:spacing w:after="120"/>
        <w:jc w:val="both"/>
        <w:rPr>
          <w:i/>
        </w:rPr>
      </w:pPr>
      <w:r w:rsidRPr="001F59BE">
        <w:rPr>
          <w:rFonts w:ascii="Times New Roman" w:hAnsi="Times New Roman"/>
          <w:i/>
        </w:rPr>
        <w:t xml:space="preserve">Los </w:t>
      </w:r>
      <w:r w:rsidRPr="001F59BE">
        <w:rPr>
          <w:rFonts w:ascii="Times New Roman" w:hAnsi="Times New Roman"/>
          <w:i/>
          <w:iCs/>
        </w:rPr>
        <w:t>criterios generales</w:t>
      </w:r>
      <w:r w:rsidRPr="001F59BE">
        <w:rPr>
          <w:rFonts w:ascii="Times New Roman" w:hAnsi="Times New Roman"/>
          <w:i/>
        </w:rPr>
        <w:t xml:space="preserve"> de corrección de las pruebas objetivas serán para cada </w:t>
      </w:r>
      <w:r w:rsidRPr="001F59BE">
        <w:rPr>
          <w:rFonts w:ascii="Times New Roman" w:hAnsi="Times New Roman"/>
          <w:i/>
          <w:u w:val="single"/>
        </w:rPr>
        <w:t>pregunta, cuestión</w:t>
      </w:r>
      <w:r w:rsidRPr="001F59BE">
        <w:rPr>
          <w:rFonts w:ascii="Times New Roman" w:hAnsi="Times New Roman"/>
          <w:i/>
        </w:rPr>
        <w:t xml:space="preserve"> o apartado</w:t>
      </w:r>
      <w:r w:rsidRPr="001F59BE">
        <w:rPr>
          <w:i/>
        </w:rPr>
        <w:t>:</w:t>
      </w:r>
    </w:p>
    <w:p w:rsidR="004521ED" w:rsidRPr="001F59BE" w:rsidRDefault="004521ED" w:rsidP="004521ED">
      <w:pPr>
        <w:pStyle w:val="ListParagraph"/>
        <w:numPr>
          <w:ilvl w:val="0"/>
          <w:numId w:val="25"/>
        </w:numPr>
        <w:spacing w:after="120"/>
        <w:jc w:val="both"/>
      </w:pPr>
      <w:r>
        <w:t xml:space="preserve">Máxima puntuación de la </w:t>
      </w:r>
      <w:r w:rsidRPr="001F59BE">
        <w:t>pregunta: si se observa razonamiento y argumentación correctamente y se llega a la respuesta adecuada.</w:t>
      </w:r>
    </w:p>
    <w:p w:rsidR="004521ED" w:rsidRPr="001F59BE" w:rsidRDefault="004521ED" w:rsidP="004521ED">
      <w:pPr>
        <w:pStyle w:val="ListParagraph"/>
        <w:numPr>
          <w:ilvl w:val="0"/>
          <w:numId w:val="25"/>
        </w:numPr>
        <w:spacing w:after="120"/>
        <w:jc w:val="both"/>
      </w:pPr>
      <w:r w:rsidRPr="001F59BE">
        <w:t>Tres cuartos de la puntuación máxima: si se observa que razona y argumenta suficientemente y llega a la respuesta correcta.</w:t>
      </w:r>
    </w:p>
    <w:p w:rsidR="004521ED" w:rsidRPr="001F59BE" w:rsidRDefault="004521ED" w:rsidP="004521ED">
      <w:pPr>
        <w:pStyle w:val="ListParagraph"/>
        <w:numPr>
          <w:ilvl w:val="0"/>
          <w:numId w:val="25"/>
        </w:numPr>
        <w:spacing w:after="120"/>
        <w:jc w:val="both"/>
      </w:pPr>
      <w:r w:rsidRPr="001F59BE">
        <w:t>Mitad de la puntuación máxima: si se aprecia algún razonamiento y/o argumento y se llega a la respuesta correcta o parcialmente correcta.</w:t>
      </w:r>
    </w:p>
    <w:p w:rsidR="004521ED" w:rsidRPr="001F59BE" w:rsidRDefault="004521ED" w:rsidP="004521ED">
      <w:pPr>
        <w:pStyle w:val="ListParagraph"/>
        <w:numPr>
          <w:ilvl w:val="0"/>
          <w:numId w:val="25"/>
        </w:numPr>
        <w:spacing w:after="120"/>
        <w:jc w:val="both"/>
      </w:pPr>
      <w:r w:rsidRPr="001F59BE">
        <w:t xml:space="preserve">Cuarto de la puntuación máxima: se puede apreciar algún razonamiento y/o </w:t>
      </w:r>
      <w:r w:rsidR="003359D3" w:rsidRPr="001F59BE">
        <w:t>argumento,</w:t>
      </w:r>
      <w:r w:rsidRPr="001F59BE">
        <w:t xml:space="preserve"> pero la respuesta no es la correcta ni parcialmente.</w:t>
      </w:r>
    </w:p>
    <w:p w:rsidR="004521ED" w:rsidRPr="001F59BE" w:rsidRDefault="004521ED" w:rsidP="004521ED">
      <w:pPr>
        <w:pStyle w:val="ListParagraph"/>
        <w:numPr>
          <w:ilvl w:val="0"/>
          <w:numId w:val="25"/>
        </w:numPr>
        <w:spacing w:after="120"/>
        <w:jc w:val="both"/>
      </w:pPr>
      <w:r w:rsidRPr="001F59BE">
        <w:t>Puntuación cero: Cuando no se conteste nada o sea totalmente erróneo y/o fuera de lugar.</w:t>
      </w:r>
    </w:p>
    <w:p w:rsidR="004521ED" w:rsidRPr="004521ED" w:rsidRDefault="004521ED" w:rsidP="004521ED">
      <w:pPr>
        <w:pStyle w:val="ListParagraph"/>
        <w:spacing w:after="120"/>
        <w:ind w:left="0"/>
        <w:jc w:val="both"/>
        <w:rPr>
          <w:i/>
        </w:rPr>
      </w:pPr>
    </w:p>
    <w:p w:rsidR="004521ED" w:rsidRPr="001F59BE" w:rsidRDefault="004521ED" w:rsidP="004521ED">
      <w:pPr>
        <w:pStyle w:val="ListParagraph"/>
        <w:spacing w:after="120"/>
        <w:ind w:left="0"/>
        <w:jc w:val="both"/>
        <w:rPr>
          <w:i/>
        </w:rPr>
      </w:pPr>
      <w:r w:rsidRPr="001F59BE">
        <w:rPr>
          <w:i/>
          <w:iCs/>
        </w:rPr>
        <w:t>Criterios generales</w:t>
      </w:r>
      <w:r w:rsidRPr="001F59BE">
        <w:rPr>
          <w:i/>
        </w:rPr>
        <w:t xml:space="preserve"> de corrección de los trabajos o prácticas de clase serán los siguientes:</w:t>
      </w:r>
    </w:p>
    <w:p w:rsidR="004521ED" w:rsidRPr="001F59BE" w:rsidRDefault="004521ED" w:rsidP="004521ED">
      <w:pPr>
        <w:pStyle w:val="ListParagraph"/>
        <w:spacing w:after="120"/>
        <w:ind w:left="0"/>
        <w:jc w:val="both"/>
      </w:pPr>
      <w:r w:rsidRPr="001F59BE">
        <w:t>En líneas generales para superar la realización de una práctica, serán necesario.</w:t>
      </w:r>
    </w:p>
    <w:p w:rsidR="004521ED" w:rsidRDefault="004521ED" w:rsidP="004521ED">
      <w:pPr>
        <w:spacing w:after="120"/>
        <w:ind w:left="567" w:firstLine="142"/>
        <w:jc w:val="both"/>
        <w:rPr>
          <w:rFonts w:ascii="Times New Roman" w:hAnsi="Times New Roman"/>
        </w:rPr>
      </w:pPr>
      <w:r>
        <w:rPr>
          <w:rFonts w:ascii="Times New Roman" w:hAnsi="Times New Roman"/>
        </w:rPr>
        <w:t xml:space="preserve">1.- </w:t>
      </w:r>
      <w:r w:rsidRPr="002D4F49">
        <w:rPr>
          <w:rFonts w:ascii="Times New Roman" w:hAnsi="Times New Roman"/>
          <w:i/>
        </w:rPr>
        <w:t>El funcionamiento correcto de la misma</w:t>
      </w:r>
      <w:r>
        <w:rPr>
          <w:rFonts w:ascii="Times New Roman" w:hAnsi="Times New Roman"/>
        </w:rPr>
        <w:t xml:space="preserve">. Este apartado corresponderá a un </w:t>
      </w:r>
      <w:r>
        <w:rPr>
          <w:rFonts w:ascii="Times New Roman" w:hAnsi="Times New Roman"/>
          <w:b/>
        </w:rPr>
        <w:t>40</w:t>
      </w:r>
      <w:r w:rsidRPr="002D4F49">
        <w:rPr>
          <w:rFonts w:ascii="Times New Roman" w:hAnsi="Times New Roman"/>
          <w:b/>
        </w:rPr>
        <w:t>%</w:t>
      </w:r>
      <w:r>
        <w:rPr>
          <w:rFonts w:ascii="Times New Roman" w:hAnsi="Times New Roman"/>
        </w:rPr>
        <w:t xml:space="preserve"> de la nota de la práctica.</w:t>
      </w:r>
    </w:p>
    <w:p w:rsidR="004521ED" w:rsidRDefault="004521ED" w:rsidP="004521ED">
      <w:pPr>
        <w:spacing w:after="120"/>
        <w:ind w:left="567" w:firstLine="142"/>
        <w:jc w:val="both"/>
        <w:rPr>
          <w:rFonts w:ascii="Times New Roman" w:hAnsi="Times New Roman"/>
        </w:rPr>
      </w:pPr>
      <w:r>
        <w:rPr>
          <w:rFonts w:ascii="Times New Roman" w:hAnsi="Times New Roman"/>
        </w:rPr>
        <w:t xml:space="preserve">2.- </w:t>
      </w:r>
      <w:r w:rsidRPr="002D4F49">
        <w:rPr>
          <w:rFonts w:ascii="Times New Roman" w:hAnsi="Times New Roman"/>
          <w:i/>
        </w:rPr>
        <w:t>Realizarla en el plazo indicado</w:t>
      </w:r>
      <w:r>
        <w:rPr>
          <w:rFonts w:ascii="Times New Roman" w:hAnsi="Times New Roman"/>
        </w:rPr>
        <w:t xml:space="preserve"> respetando las normas de seguridad que se indiquen y presentándolas de modo correcto y ordenado.</w:t>
      </w:r>
      <w:r w:rsidRPr="002D4F49">
        <w:rPr>
          <w:rFonts w:ascii="Times New Roman" w:hAnsi="Times New Roman"/>
        </w:rPr>
        <w:t xml:space="preserve"> </w:t>
      </w:r>
      <w:r>
        <w:rPr>
          <w:rFonts w:ascii="Times New Roman" w:hAnsi="Times New Roman"/>
        </w:rPr>
        <w:t xml:space="preserve">Este apartado corresponderá a un </w:t>
      </w:r>
      <w:r w:rsidRPr="00DD6F61">
        <w:rPr>
          <w:rFonts w:ascii="Times New Roman" w:hAnsi="Times New Roman"/>
          <w:b/>
        </w:rPr>
        <w:t>20%</w:t>
      </w:r>
      <w:r>
        <w:rPr>
          <w:rFonts w:ascii="Times New Roman" w:hAnsi="Times New Roman"/>
        </w:rPr>
        <w:t xml:space="preserve"> de la nota de la práctica.</w:t>
      </w:r>
    </w:p>
    <w:p w:rsidR="004521ED" w:rsidRDefault="004521ED" w:rsidP="004521ED">
      <w:pPr>
        <w:spacing w:after="120"/>
        <w:ind w:left="567" w:firstLine="142"/>
        <w:jc w:val="both"/>
        <w:rPr>
          <w:rFonts w:ascii="Times New Roman" w:hAnsi="Times New Roman"/>
        </w:rPr>
      </w:pPr>
      <w:r>
        <w:rPr>
          <w:rFonts w:ascii="Times New Roman" w:hAnsi="Times New Roman"/>
        </w:rPr>
        <w:t xml:space="preserve">3.- </w:t>
      </w:r>
      <w:r w:rsidRPr="00DD6F61">
        <w:rPr>
          <w:rFonts w:ascii="Times New Roman" w:hAnsi="Times New Roman"/>
          <w:i/>
        </w:rPr>
        <w:t>Presentación de la memoria o informe de la misma</w:t>
      </w:r>
      <w:r>
        <w:rPr>
          <w:rFonts w:ascii="Times New Roman" w:hAnsi="Times New Roman"/>
          <w:i/>
        </w:rPr>
        <w:t xml:space="preserve"> (cuando proceda)</w:t>
      </w:r>
      <w:r w:rsidRPr="00DD6F61">
        <w:rPr>
          <w:rFonts w:ascii="Times New Roman" w:hAnsi="Times New Roman"/>
          <w:i/>
        </w:rPr>
        <w:t>.</w:t>
      </w:r>
    </w:p>
    <w:p w:rsidR="004521ED" w:rsidRDefault="004521ED" w:rsidP="004521ED">
      <w:pPr>
        <w:spacing w:after="120"/>
        <w:ind w:left="567" w:firstLine="142"/>
        <w:jc w:val="both"/>
        <w:rPr>
          <w:rFonts w:ascii="Times New Roman" w:hAnsi="Times New Roman"/>
        </w:rPr>
      </w:pPr>
      <w:r>
        <w:rPr>
          <w:rFonts w:ascii="Times New Roman" w:hAnsi="Times New Roman"/>
        </w:rPr>
        <w:t xml:space="preserve">3.1.- </w:t>
      </w:r>
      <w:r w:rsidRPr="00DD6F61">
        <w:rPr>
          <w:rFonts w:ascii="Times New Roman" w:hAnsi="Times New Roman"/>
          <w:i/>
        </w:rPr>
        <w:t>Redacción</w:t>
      </w:r>
      <w:r>
        <w:rPr>
          <w:rFonts w:ascii="Times New Roman" w:hAnsi="Times New Roman"/>
        </w:rPr>
        <w:t xml:space="preserve"> de la memoria de la práctica. Ortografía, márgenes, interlineado, contenido. Este apartado corresponderá a un </w:t>
      </w:r>
      <w:r>
        <w:rPr>
          <w:rFonts w:ascii="Times New Roman" w:hAnsi="Times New Roman"/>
          <w:b/>
        </w:rPr>
        <w:t>4</w:t>
      </w:r>
      <w:r w:rsidRPr="00DD6F61">
        <w:rPr>
          <w:rFonts w:ascii="Times New Roman" w:hAnsi="Times New Roman"/>
          <w:b/>
        </w:rPr>
        <w:t>0%</w:t>
      </w:r>
      <w:r>
        <w:rPr>
          <w:rFonts w:ascii="Times New Roman" w:hAnsi="Times New Roman"/>
        </w:rPr>
        <w:t xml:space="preserve"> de la nota de la práctica.</w:t>
      </w:r>
    </w:p>
    <w:p w:rsidR="0037586F" w:rsidRPr="0037586F" w:rsidRDefault="0037586F" w:rsidP="004521ED">
      <w:pPr>
        <w:spacing w:after="120"/>
        <w:ind w:left="567" w:firstLine="142"/>
        <w:jc w:val="both"/>
        <w:rPr>
          <w:rFonts w:ascii="Times New Roman" w:hAnsi="Times New Roman" w:cs="Times New Roman"/>
        </w:rPr>
      </w:pPr>
    </w:p>
    <w:p w:rsidR="0037586F" w:rsidRPr="0037586F" w:rsidRDefault="0037586F" w:rsidP="0037586F">
      <w:pPr>
        <w:pStyle w:val="BodyText2"/>
        <w:ind w:firstLine="709"/>
        <w:rPr>
          <w:rFonts w:ascii="Times New Roman" w:hAnsi="Times New Roman" w:cs="Times New Roman"/>
          <w:b/>
        </w:rPr>
      </w:pPr>
      <w:r w:rsidRPr="0037586F">
        <w:rPr>
          <w:rFonts w:ascii="Times New Roman" w:hAnsi="Times New Roman" w:cs="Times New Roman"/>
          <w:b/>
        </w:rPr>
        <w:t>Criterios comunes aplicables a los instrumentos de evaluación:</w:t>
      </w:r>
    </w:p>
    <w:p w:rsidR="0037586F" w:rsidRPr="0037586F" w:rsidRDefault="0037586F" w:rsidP="0037586F">
      <w:pPr>
        <w:pStyle w:val="BodyText2"/>
        <w:numPr>
          <w:ilvl w:val="0"/>
          <w:numId w:val="34"/>
        </w:numPr>
        <w:spacing w:line="240" w:lineRule="auto"/>
        <w:jc w:val="both"/>
        <w:rPr>
          <w:rFonts w:ascii="Times New Roman" w:hAnsi="Times New Roman" w:cs="Times New Roman"/>
        </w:rPr>
      </w:pPr>
      <w:r w:rsidRPr="0037586F">
        <w:rPr>
          <w:rFonts w:ascii="Times New Roman" w:hAnsi="Times New Roman" w:cs="Times New Roman"/>
        </w:rPr>
        <w:t>En el caso de ausencia del alumnado a alguna de las pruebas, deberá justificar documentalmente y por organismo oficial dicha falta, pudiendo decidir el profesor la nueva fecha de realización de la prueba. Si el alumno no la justifica, la nota computará 0 puntos.</w:t>
      </w:r>
    </w:p>
    <w:p w:rsidR="0037586F" w:rsidRPr="0037586F" w:rsidRDefault="0037586F" w:rsidP="0037586F">
      <w:pPr>
        <w:pStyle w:val="BodyText2"/>
        <w:numPr>
          <w:ilvl w:val="0"/>
          <w:numId w:val="34"/>
        </w:numPr>
        <w:spacing w:line="240" w:lineRule="auto"/>
        <w:jc w:val="both"/>
        <w:rPr>
          <w:rFonts w:ascii="Times New Roman" w:hAnsi="Times New Roman" w:cs="Times New Roman"/>
        </w:rPr>
      </w:pPr>
      <w:r w:rsidRPr="0037586F">
        <w:rPr>
          <w:rFonts w:ascii="Times New Roman" w:hAnsi="Times New Roman" w:cs="Times New Roman"/>
        </w:rPr>
        <w:t>En el caso de que el alumnado sea sorprendido copiando o intentando copiar, a dicho alumnado se le calificará con un 0 en esa prueba, además de cualquier otra medida disciplinaria recogida en PE.</w:t>
      </w:r>
    </w:p>
    <w:p w:rsidR="0037586F" w:rsidRPr="0037586F" w:rsidRDefault="0037586F" w:rsidP="0037586F">
      <w:pPr>
        <w:pStyle w:val="BodyText2"/>
        <w:numPr>
          <w:ilvl w:val="0"/>
          <w:numId w:val="34"/>
        </w:numPr>
        <w:spacing w:line="240" w:lineRule="auto"/>
        <w:jc w:val="both"/>
        <w:rPr>
          <w:rFonts w:ascii="Times New Roman" w:hAnsi="Times New Roman" w:cs="Times New Roman"/>
        </w:rPr>
      </w:pPr>
      <w:r w:rsidRPr="0037586F">
        <w:rPr>
          <w:rFonts w:ascii="Times New Roman" w:hAnsi="Times New Roman" w:cs="Times New Roman"/>
        </w:rPr>
        <w:t>En el caso de que el alumnado entregue tareas similares o susceptibles de que sean iguales, el profesor asignará el 50% de la nota a cada uno, si son 3 tareas similares, un 33,3% y así sucesivamente.</w:t>
      </w:r>
    </w:p>
    <w:p w:rsidR="004521ED" w:rsidRDefault="0037586F" w:rsidP="004521ED">
      <w:pPr>
        <w:pStyle w:val="BodyText2"/>
        <w:numPr>
          <w:ilvl w:val="0"/>
          <w:numId w:val="34"/>
        </w:numPr>
        <w:spacing w:line="240" w:lineRule="auto"/>
        <w:jc w:val="both"/>
        <w:rPr>
          <w:rFonts w:ascii="Times New Roman" w:hAnsi="Times New Roman" w:cs="Times New Roman"/>
        </w:rPr>
      </w:pPr>
      <w:r w:rsidRPr="0037586F">
        <w:rPr>
          <w:rFonts w:ascii="Times New Roman" w:hAnsi="Times New Roman" w:cs="Times New Roman"/>
        </w:rPr>
        <w:t xml:space="preserve">Trabajos entregados fuera de plazo, </w:t>
      </w:r>
      <w:r>
        <w:rPr>
          <w:rFonts w:ascii="Times New Roman" w:hAnsi="Times New Roman" w:cs="Times New Roman"/>
        </w:rPr>
        <w:t>la nota será penalizada en un 20 % y si la nota del trabajo estuviera entre 5 y 7 se le calificará con nota de 5</w:t>
      </w:r>
      <w:r w:rsidRPr="0037586F">
        <w:rPr>
          <w:rFonts w:ascii="Times New Roman" w:hAnsi="Times New Roman" w:cs="Times New Roman"/>
        </w:rPr>
        <w:t>.</w:t>
      </w:r>
    </w:p>
    <w:p w:rsidR="0037586F" w:rsidRPr="0037586F" w:rsidRDefault="0037586F" w:rsidP="0037586F">
      <w:pPr>
        <w:pStyle w:val="BodyText2"/>
        <w:spacing w:line="240" w:lineRule="auto"/>
        <w:ind w:left="720"/>
        <w:jc w:val="both"/>
        <w:rPr>
          <w:rFonts w:ascii="Times New Roman" w:hAnsi="Times New Roman" w:cs="Times New Roman"/>
        </w:rPr>
      </w:pPr>
    </w:p>
    <w:p w:rsidR="004521ED" w:rsidRPr="00854A31" w:rsidRDefault="00EA0BD7" w:rsidP="00854A31">
      <w:pPr>
        <w:pStyle w:val="Sangra2detindependiente"/>
        <w:numPr>
          <w:ilvl w:val="1"/>
          <w:numId w:val="7"/>
        </w:numPr>
        <w:overflowPunct/>
        <w:autoSpaceDE/>
        <w:spacing w:after="120"/>
        <w:textAlignment w:val="auto"/>
        <w:rPr>
          <w:lang w:val="es-ES_tradnl"/>
        </w:rPr>
      </w:pPr>
      <w:r>
        <w:rPr>
          <w:b/>
          <w:lang w:val="es-ES_tradnl"/>
        </w:rPr>
        <w:t>Obtención de la nota de evaluación parcial.</w:t>
      </w:r>
      <w:r>
        <w:rPr>
          <w:lang w:val="es-ES_tradnl"/>
        </w:rPr>
        <w:t xml:space="preserve"> </w:t>
      </w:r>
    </w:p>
    <w:p w:rsidR="00854A31" w:rsidRDefault="00EA0BD7" w:rsidP="00854A31">
      <w:pPr>
        <w:pStyle w:val="Sangra3detindependiente"/>
        <w:spacing w:after="120"/>
        <w:ind w:left="0" w:firstLine="709"/>
        <w:rPr>
          <w:shd w:val="clear" w:color="auto" w:fill="C0C0C0"/>
          <w:lang w:val="es-ES_tradnl"/>
        </w:rPr>
      </w:pPr>
      <w:r>
        <w:t xml:space="preserve">La nota de cada evaluación parcial será la media </w:t>
      </w:r>
      <w:r w:rsidR="004521ED">
        <w:t>ponderada</w:t>
      </w:r>
      <w:r>
        <w:t xml:space="preserve"> </w:t>
      </w:r>
      <w:r w:rsidR="004521ED">
        <w:t>entre los exámenes (60%), trabajos prácticos</w:t>
      </w:r>
      <w:r w:rsidR="00E9407E">
        <w:t>, informes y memorias</w:t>
      </w:r>
      <w:r w:rsidR="004521ED">
        <w:t xml:space="preserve"> (30%) y la participación activa en clase (10%) con el requisito de que debe alcanzar un </w:t>
      </w:r>
      <w:r w:rsidR="0037586F">
        <w:t>4</w:t>
      </w:r>
      <w:r w:rsidR="004521ED">
        <w:t xml:space="preserve"> en los exámenes para poder aplicar esta media ponderada. Como norma general habrá una recuperación para cada examen que tendrán que realizar todos los alumnos que hayan alcanzado una nota inferior a 5 puntos. </w:t>
      </w:r>
      <w:r w:rsidR="00854A31">
        <w:t xml:space="preserve">La media de la evaluación parcial se calculará teniendo en cuenta la nota más alta entre la del examen y la recuperación. Para aprobar una evaluación parcial, la nota </w:t>
      </w:r>
      <w:r w:rsidR="0017490D">
        <w:t xml:space="preserve">ponderada </w:t>
      </w:r>
      <w:r w:rsidR="00854A31">
        <w:t>deberá ser al menos de 5 puntos.</w:t>
      </w:r>
    </w:p>
    <w:p w:rsidR="00854A31" w:rsidRPr="00854A31" w:rsidRDefault="00854A31" w:rsidP="00A62C0D">
      <w:pPr>
        <w:pStyle w:val="Sangra3detindependiente"/>
        <w:spacing w:after="120"/>
        <w:ind w:left="0" w:firstLine="709"/>
      </w:pPr>
      <w:r>
        <w:lastRenderedPageBreak/>
        <w:t>Para obtener la nota media de la evaluación ordinaria se calculará con la media aritmética de las tres evaluaciones parciales.</w:t>
      </w:r>
      <w:r w:rsidR="007B7FA6">
        <w:t xml:space="preserve"> En el cálculo de la evaluación ordinaria si una evaluación parcial estuviera suspensa pero con nota superior a 4 puntos se podrá compensar con la nota de las otras dos evaluaciones parciales. Si tiene dos evaluaciones ordinarias suspensas deberá recuperar dichas evaluaciones para la evaluación final.</w:t>
      </w:r>
    </w:p>
    <w:p w:rsidR="0017490D" w:rsidRDefault="00EA0BD7" w:rsidP="00E9407E">
      <w:pPr>
        <w:pStyle w:val="Sangra2detindependiente"/>
        <w:numPr>
          <w:ilvl w:val="1"/>
          <w:numId w:val="7"/>
        </w:numPr>
        <w:overflowPunct/>
        <w:autoSpaceDE/>
        <w:spacing w:after="120"/>
        <w:textAlignment w:val="auto"/>
        <w:rPr>
          <w:b/>
          <w:lang w:val="es-ES_tradnl"/>
        </w:rPr>
      </w:pPr>
      <w:r>
        <w:rPr>
          <w:b/>
          <w:lang w:val="es-ES_tradnl"/>
        </w:rPr>
        <w:t>Criterios de Recuperación.</w:t>
      </w:r>
    </w:p>
    <w:p w:rsidR="00E9407E" w:rsidRDefault="00E9407E" w:rsidP="00E9407E">
      <w:pPr>
        <w:pStyle w:val="Sangra2detindependiente"/>
        <w:overflowPunct/>
        <w:autoSpaceDE/>
        <w:spacing w:after="120"/>
        <w:textAlignment w:val="auto"/>
      </w:pPr>
      <w:r>
        <w:t>Como norma general habrá una recuperación para cada examen que tendrán que realizar todos los alumnos que hayan alcanzado una nota inferior a 5 puntos</w:t>
      </w:r>
      <w:r w:rsidR="00CF6D9C">
        <w:t>.</w:t>
      </w:r>
    </w:p>
    <w:p w:rsidR="00A62C0D" w:rsidRDefault="00A62C0D" w:rsidP="00A62C0D">
      <w:pPr>
        <w:pStyle w:val="Sangra3detindependiente"/>
        <w:spacing w:after="120"/>
        <w:ind w:left="0" w:firstLine="709"/>
      </w:pPr>
      <w:r>
        <w:t>En el caso de no alcanzar una nota positiva en una evaluación parcial, al principio del segundo y del tercer trimestre y en el mes de junio se establecerá una fecha para realizar la recupera</w:t>
      </w:r>
      <w:r w:rsidR="00334326">
        <w:t>ción de los exámenes suspensos</w:t>
      </w:r>
      <w:r>
        <w:t xml:space="preserve"> y/o entregas de trabajos pendientes. La calificación de los tr</w:t>
      </w:r>
      <w:r w:rsidR="008B7C35">
        <w:t>abajos estará penalizada en un 2</w:t>
      </w:r>
      <w:r>
        <w:t xml:space="preserve">0 %. </w:t>
      </w:r>
    </w:p>
    <w:p w:rsidR="0017490D" w:rsidRDefault="0017490D" w:rsidP="0017490D">
      <w:pPr>
        <w:pStyle w:val="Sangra3detindependiente"/>
        <w:spacing w:after="120"/>
        <w:ind w:left="0" w:firstLine="709"/>
      </w:pPr>
      <w:r>
        <w:t>Si un alumno no consigue evaluación positiva en la evaluación ordinaria</w:t>
      </w:r>
      <w:r w:rsidR="007B7FA6">
        <w:t xml:space="preserve"> o si desea subir nota</w:t>
      </w:r>
      <w:r>
        <w:t>, antes de la evaluación final podrá recuperar los exámenes que tuviera suspensos y podrá entregar los trabajos prácticos, memorias e informes que no tuviera s</w:t>
      </w:r>
      <w:r w:rsidR="007B7FA6">
        <w:t>uperados.</w:t>
      </w:r>
      <w:r>
        <w:t xml:space="preserve"> Se le aplicaría la ponderación de 70 % nota de e</w:t>
      </w:r>
      <w:r w:rsidR="007B7FA6">
        <w:t>xámenes y 30% nota de prácticas.</w:t>
      </w:r>
    </w:p>
    <w:p w:rsidR="0017490D" w:rsidRDefault="0017490D">
      <w:pPr>
        <w:pStyle w:val="Sangra2detindependiente"/>
        <w:overflowPunct/>
        <w:autoSpaceDE/>
        <w:spacing w:after="120"/>
        <w:ind w:firstLine="709"/>
        <w:textAlignment w:val="auto"/>
      </w:pPr>
    </w:p>
    <w:p w:rsidR="00EA0BD7" w:rsidRDefault="00EA0BD7">
      <w:pPr>
        <w:pStyle w:val="Sangra2detindependiente"/>
        <w:keepNext/>
        <w:numPr>
          <w:ilvl w:val="0"/>
          <w:numId w:val="7"/>
        </w:numPr>
        <w:overflowPunct/>
        <w:autoSpaceDE/>
        <w:spacing w:before="120" w:after="120"/>
        <w:ind w:left="0" w:firstLine="709"/>
        <w:textAlignment w:val="auto"/>
      </w:pPr>
      <w:r>
        <w:rPr>
          <w:b/>
        </w:rPr>
        <w:t>ACTIVIDADES DE RECUPERACIÓN DE MÓDULOS PENDIENTES DE EVALUACIÓN POSITIVA DEL CURSO ANTERIOR</w:t>
      </w:r>
    </w:p>
    <w:p w:rsidR="00EA0BD7" w:rsidRDefault="0037586F">
      <w:pPr>
        <w:pStyle w:val="Sangra2detindependiente"/>
        <w:overflowPunct/>
        <w:autoSpaceDE/>
        <w:spacing w:after="120"/>
        <w:ind w:firstLine="709"/>
        <w:textAlignment w:val="auto"/>
        <w:rPr>
          <w:b/>
        </w:rPr>
      </w:pPr>
      <w:r>
        <w:t xml:space="preserve">En </w:t>
      </w:r>
      <w:r w:rsidR="007B7FA6">
        <w:t xml:space="preserve">ciclos </w:t>
      </w:r>
      <w:r w:rsidR="007B7FA6" w:rsidRPr="006D7CC2">
        <w:t>LOE estos alumnos tendrán que asistir a clase y serán evaluados como el resto de sus compañeros.</w:t>
      </w:r>
    </w:p>
    <w:p w:rsidR="00EA0BD7" w:rsidRDefault="00EA0BD7">
      <w:pPr>
        <w:pStyle w:val="Sangra2detindependiente"/>
        <w:keepNext/>
        <w:numPr>
          <w:ilvl w:val="0"/>
          <w:numId w:val="7"/>
        </w:numPr>
        <w:overflowPunct/>
        <w:autoSpaceDE/>
        <w:spacing w:before="120" w:after="120"/>
        <w:ind w:left="0" w:firstLine="704"/>
        <w:textAlignment w:val="auto"/>
      </w:pPr>
      <w:r>
        <w:rPr>
          <w:b/>
        </w:rPr>
        <w:t>MÓDULOS TRANSVERSALES</w:t>
      </w:r>
    </w:p>
    <w:p w:rsidR="00417A04" w:rsidRPr="00417A04" w:rsidRDefault="00417A04" w:rsidP="00417A04">
      <w:pPr>
        <w:pStyle w:val="BodyTextIndent2"/>
        <w:spacing w:after="0" w:line="240" w:lineRule="auto"/>
        <w:ind w:left="0" w:firstLine="704"/>
        <w:rPr>
          <w:rFonts w:ascii="Times New Roman" w:hAnsi="Times New Roman" w:cs="Times New Roman"/>
        </w:rPr>
      </w:pPr>
      <w:r w:rsidRPr="00417A04">
        <w:rPr>
          <w:rFonts w:ascii="Times New Roman" w:hAnsi="Times New Roman" w:cs="Times New Roman"/>
        </w:rPr>
        <w:t>Se fomentará y puntuará una actitud que favorezca el desarrollo de la prevención de riesgos y aplicación de medidas de seguridad, así como la utilización de las tecnologías de la infor</w:t>
      </w:r>
      <w:r w:rsidR="009852A0">
        <w:rPr>
          <w:rFonts w:ascii="Times New Roman" w:hAnsi="Times New Roman" w:cs="Times New Roman"/>
        </w:rPr>
        <w:t xml:space="preserve">mación y la comunicación (TIC) </w:t>
      </w:r>
      <w:r w:rsidRPr="00417A04">
        <w:rPr>
          <w:rFonts w:ascii="Times New Roman" w:hAnsi="Times New Roman" w:cs="Times New Roman"/>
        </w:rPr>
        <w:t>y a la cooperación.</w:t>
      </w:r>
    </w:p>
    <w:p w:rsidR="00417A04" w:rsidRDefault="00417A04" w:rsidP="00417A04">
      <w:pPr>
        <w:pStyle w:val="BodyTextIndent2"/>
        <w:spacing w:after="0" w:line="240" w:lineRule="auto"/>
        <w:ind w:left="0"/>
        <w:rPr>
          <w:rFonts w:ascii="Times New Roman" w:hAnsi="Times New Roman" w:cs="Times New Roman"/>
        </w:rPr>
      </w:pPr>
      <w:r>
        <w:rPr>
          <w:rFonts w:ascii="Times New Roman" w:hAnsi="Times New Roman" w:cs="Times New Roman"/>
        </w:rPr>
        <w:t>Equipos e instalaciones térmicas</w:t>
      </w:r>
      <w:r w:rsidRPr="00417A04">
        <w:rPr>
          <w:rFonts w:ascii="Times New Roman" w:hAnsi="Times New Roman" w:cs="Times New Roman"/>
        </w:rPr>
        <w:t xml:space="preserve"> da soporte y está en relación con:</w:t>
      </w:r>
    </w:p>
    <w:p w:rsidR="00417A04" w:rsidRPr="00417A04" w:rsidRDefault="00417A04" w:rsidP="00417A04">
      <w:pPr>
        <w:pStyle w:val="BodyTextIndent2"/>
        <w:spacing w:after="0" w:line="240" w:lineRule="auto"/>
        <w:ind w:left="0"/>
        <w:rPr>
          <w:rFonts w:ascii="Times New Roman" w:hAnsi="Times New Roman" w:cs="Times New Roman"/>
        </w:rPr>
      </w:pPr>
    </w:p>
    <w:p w:rsidR="00417A04" w:rsidRDefault="00417A04" w:rsidP="00417A04">
      <w:pPr>
        <w:pStyle w:val="BodyTextIndent2"/>
        <w:spacing w:after="0" w:line="240" w:lineRule="auto"/>
        <w:ind w:left="0" w:firstLine="720"/>
        <w:rPr>
          <w:rFonts w:ascii="Times New Roman" w:hAnsi="Times New Roman" w:cs="Times New Roman"/>
        </w:rPr>
      </w:pPr>
      <w:r>
        <w:rPr>
          <w:rFonts w:ascii="Times New Roman" w:hAnsi="Times New Roman" w:cs="Times New Roman"/>
        </w:rPr>
        <w:t>0122. Procesos de montaje e instalaciones.</w:t>
      </w:r>
    </w:p>
    <w:p w:rsidR="00417A04" w:rsidRDefault="00417A04" w:rsidP="00417A04">
      <w:pPr>
        <w:pStyle w:val="BodyTextIndent2"/>
        <w:spacing w:after="0" w:line="240" w:lineRule="auto"/>
        <w:ind w:left="0" w:firstLine="720"/>
        <w:rPr>
          <w:rFonts w:ascii="Times New Roman" w:hAnsi="Times New Roman" w:cs="Times New Roman"/>
        </w:rPr>
      </w:pPr>
      <w:r>
        <w:rPr>
          <w:rFonts w:ascii="Times New Roman" w:hAnsi="Times New Roman" w:cs="Times New Roman"/>
        </w:rPr>
        <w:t>0124. Energías renovables y eficiencia energética.</w:t>
      </w:r>
    </w:p>
    <w:p w:rsidR="00417A04" w:rsidRPr="00417A04" w:rsidRDefault="00417A04" w:rsidP="00417A04">
      <w:pPr>
        <w:pStyle w:val="BodyTextIndent2"/>
        <w:spacing w:after="0" w:line="240" w:lineRule="auto"/>
        <w:ind w:left="0" w:firstLine="720"/>
        <w:rPr>
          <w:rFonts w:ascii="Times New Roman" w:hAnsi="Times New Roman" w:cs="Times New Roman"/>
        </w:rPr>
      </w:pPr>
      <w:r>
        <w:rPr>
          <w:rFonts w:ascii="Times New Roman" w:hAnsi="Times New Roman" w:cs="Times New Roman"/>
        </w:rPr>
        <w:t>0133. Gestión del montaje, de la calidad y del mantenimiento.</w:t>
      </w:r>
    </w:p>
    <w:p w:rsidR="00417A04" w:rsidRDefault="00417A04" w:rsidP="00417A04">
      <w:pPr>
        <w:pStyle w:val="BodyTextIndent2"/>
        <w:spacing w:after="0" w:line="240" w:lineRule="auto"/>
        <w:ind w:left="0" w:firstLine="704"/>
        <w:rPr>
          <w:rFonts w:ascii="Times New Roman" w:hAnsi="Times New Roman" w:cs="Times New Roman"/>
        </w:rPr>
      </w:pPr>
      <w:r>
        <w:rPr>
          <w:rFonts w:ascii="Times New Roman" w:hAnsi="Times New Roman" w:cs="Times New Roman"/>
        </w:rPr>
        <w:t>0135. Mantenimiento de instalaciones frigoríficas y de climatización.</w:t>
      </w:r>
    </w:p>
    <w:p w:rsidR="00417A04" w:rsidRDefault="002829AF" w:rsidP="00417A04">
      <w:pPr>
        <w:pStyle w:val="BodyTextIndent2"/>
        <w:spacing w:after="0" w:line="240" w:lineRule="auto"/>
        <w:ind w:left="0" w:firstLine="704"/>
        <w:rPr>
          <w:rFonts w:ascii="Times New Roman" w:hAnsi="Times New Roman" w:cs="Times New Roman"/>
        </w:rPr>
      </w:pPr>
      <w:r>
        <w:rPr>
          <w:rFonts w:ascii="Times New Roman" w:hAnsi="Times New Roman" w:cs="Times New Roman"/>
        </w:rPr>
        <w:t>0136. Mantenimiento de instalaciones caloríficas y de fluidos.</w:t>
      </w:r>
    </w:p>
    <w:p w:rsidR="002829AF" w:rsidRDefault="002829AF" w:rsidP="00417A04">
      <w:pPr>
        <w:pStyle w:val="BodyTextIndent2"/>
        <w:spacing w:after="0" w:line="240" w:lineRule="auto"/>
        <w:ind w:left="0" w:firstLine="704"/>
        <w:rPr>
          <w:rFonts w:ascii="Times New Roman" w:hAnsi="Times New Roman" w:cs="Times New Roman"/>
        </w:rPr>
      </w:pPr>
      <w:r>
        <w:rPr>
          <w:rFonts w:ascii="Times New Roman" w:hAnsi="Times New Roman" w:cs="Times New Roman"/>
        </w:rPr>
        <w:t>0134. Configuración de instalaciones térmicas y de fluidos.</w:t>
      </w:r>
    </w:p>
    <w:p w:rsidR="002829AF" w:rsidRDefault="002829AF" w:rsidP="00417A04">
      <w:pPr>
        <w:pStyle w:val="BodyTextIndent2"/>
        <w:spacing w:after="0" w:line="240" w:lineRule="auto"/>
        <w:ind w:left="0" w:firstLine="704"/>
        <w:rPr>
          <w:rFonts w:ascii="Times New Roman" w:hAnsi="Times New Roman" w:cs="Times New Roman"/>
        </w:rPr>
      </w:pPr>
      <w:r>
        <w:rPr>
          <w:rFonts w:ascii="Times New Roman" w:hAnsi="Times New Roman" w:cs="Times New Roman"/>
        </w:rPr>
        <w:t>0137. Proyecto de mantenimiento de instalaciones térmicas y de fluidos.</w:t>
      </w:r>
    </w:p>
    <w:p w:rsidR="00417A04" w:rsidRPr="00417A04" w:rsidRDefault="00417A04" w:rsidP="00417A04">
      <w:pPr>
        <w:pStyle w:val="BodyTextIndent2"/>
        <w:spacing w:after="0" w:line="240" w:lineRule="auto"/>
        <w:ind w:left="0"/>
        <w:rPr>
          <w:rFonts w:ascii="Times New Roman" w:hAnsi="Times New Roman" w:cs="Times New Roman"/>
        </w:rPr>
      </w:pPr>
    </w:p>
    <w:p w:rsidR="00EA0BD7" w:rsidRDefault="00EA0BD7">
      <w:pPr>
        <w:pStyle w:val="Sangra2detindependiente"/>
        <w:keepNext/>
        <w:numPr>
          <w:ilvl w:val="0"/>
          <w:numId w:val="7"/>
        </w:numPr>
        <w:overflowPunct/>
        <w:autoSpaceDE/>
        <w:spacing w:before="120" w:after="120"/>
        <w:ind w:left="0" w:firstLine="704"/>
        <w:textAlignment w:val="auto"/>
      </w:pPr>
      <w:r>
        <w:rPr>
          <w:b/>
        </w:rPr>
        <w:t>ACTIVIDADES COMPLEMENTARIAS Y EXTRAESCOLARES</w:t>
      </w:r>
    </w:p>
    <w:p w:rsidR="00EA0BD7" w:rsidRDefault="00AB7F0A" w:rsidP="00AB7F0A">
      <w:pPr>
        <w:pStyle w:val="Sangra2detindependiente"/>
        <w:overflowPunct/>
        <w:autoSpaceDE/>
        <w:ind w:firstLine="709"/>
        <w:textAlignment w:val="auto"/>
      </w:pPr>
      <w:r w:rsidRPr="00B82FA2">
        <w:rPr>
          <w:rFonts w:cs="Arial"/>
        </w:rPr>
        <w:t>Como complemento a la</w:t>
      </w:r>
      <w:r>
        <w:rPr>
          <w:rFonts w:cs="Arial"/>
        </w:rPr>
        <w:t>s</w:t>
      </w:r>
      <w:r w:rsidRPr="00B82FA2">
        <w:rPr>
          <w:rFonts w:cs="Arial"/>
        </w:rPr>
        <w:t xml:space="preserve"> enseñanza</w:t>
      </w:r>
      <w:r>
        <w:rPr>
          <w:rFonts w:cs="Arial"/>
        </w:rPr>
        <w:t>s</w:t>
      </w:r>
      <w:r w:rsidRPr="00B82FA2">
        <w:rPr>
          <w:rFonts w:cs="Arial"/>
        </w:rPr>
        <w:t xml:space="preserve"> impartida y con el fin de acercar a los alumnos </w:t>
      </w:r>
      <w:r>
        <w:rPr>
          <w:rFonts w:cs="Arial"/>
        </w:rPr>
        <w:t>al mundo real, se programan actividades</w:t>
      </w:r>
      <w:r w:rsidRPr="00B82FA2">
        <w:rPr>
          <w:rFonts w:cs="Arial"/>
        </w:rPr>
        <w:t xml:space="preserve"> complementarias y extraescolares que se des</w:t>
      </w:r>
      <w:r>
        <w:rPr>
          <w:rFonts w:cs="Arial"/>
        </w:rPr>
        <w:t>arrollarán a lo largo del curso</w:t>
      </w:r>
      <w:r>
        <w:t>.</w:t>
      </w:r>
    </w:p>
    <w:p w:rsidR="00AB7F0A" w:rsidRPr="00AB7F0A" w:rsidRDefault="00AB7F0A" w:rsidP="00AB7F0A">
      <w:pPr>
        <w:pStyle w:val="Textbody"/>
        <w:spacing w:after="0"/>
        <w:rPr>
          <w:rFonts w:ascii="Times New Roman" w:eastAsia="Times New Roman" w:hAnsi="Times New Roman" w:cs="Arial"/>
          <w:kern w:val="0"/>
          <w:sz w:val="24"/>
          <w:lang w:eastAsia="zh-CN"/>
        </w:rPr>
      </w:pPr>
      <w:r w:rsidRPr="00AB7F0A">
        <w:rPr>
          <w:rFonts w:ascii="Times New Roman" w:eastAsia="Times New Roman" w:hAnsi="Times New Roman" w:cs="Arial"/>
          <w:kern w:val="0"/>
          <w:sz w:val="24"/>
          <w:lang w:eastAsia="zh-CN"/>
        </w:rPr>
        <w:t>Las actividades que proponemos para nuestro grupo son:</w:t>
      </w:r>
    </w:p>
    <w:p w:rsidR="000C4D3E" w:rsidRDefault="000C4D3E" w:rsidP="000C4D3E">
      <w:pPr>
        <w:pStyle w:val="Textbody"/>
        <w:spacing w:after="0"/>
        <w:ind w:left="720" w:firstLine="0"/>
        <w:rPr>
          <w:rFonts w:ascii="Times New Roman" w:eastAsia="Times New Roman" w:hAnsi="Times New Roman" w:cs="Arial"/>
          <w:kern w:val="0"/>
          <w:sz w:val="24"/>
          <w:lang w:eastAsia="zh-CN"/>
        </w:rPr>
      </w:pPr>
    </w:p>
    <w:p w:rsidR="00AB7F0A" w:rsidRDefault="00AB7F0A" w:rsidP="00AB7F0A">
      <w:pPr>
        <w:pStyle w:val="Textbody"/>
        <w:numPr>
          <w:ilvl w:val="0"/>
          <w:numId w:val="45"/>
        </w:numPr>
        <w:spacing w:after="0"/>
        <w:rPr>
          <w:rFonts w:ascii="Times New Roman" w:eastAsia="Times New Roman" w:hAnsi="Times New Roman" w:cs="Arial"/>
          <w:kern w:val="0"/>
          <w:sz w:val="24"/>
          <w:lang w:eastAsia="zh-CN"/>
        </w:rPr>
      </w:pPr>
      <w:r w:rsidRPr="00AB7F0A">
        <w:rPr>
          <w:rFonts w:ascii="Times New Roman" w:eastAsia="Times New Roman" w:hAnsi="Times New Roman" w:cs="Arial"/>
          <w:kern w:val="0"/>
          <w:sz w:val="24"/>
          <w:lang w:eastAsia="zh-CN"/>
        </w:rPr>
        <w:t>Charlas técnicas y/o visitas a empresas del sector.</w:t>
      </w:r>
    </w:p>
    <w:p w:rsidR="000C4D3E" w:rsidRPr="00AB7F0A" w:rsidRDefault="000C4D3E" w:rsidP="000C4D3E">
      <w:pPr>
        <w:pStyle w:val="Textbody"/>
        <w:spacing w:after="0"/>
        <w:ind w:left="720" w:firstLine="0"/>
        <w:rPr>
          <w:rFonts w:ascii="Times New Roman" w:eastAsia="Times New Roman" w:hAnsi="Times New Roman" w:cs="Arial"/>
          <w:kern w:val="0"/>
          <w:sz w:val="24"/>
          <w:lang w:eastAsia="zh-CN"/>
        </w:rPr>
      </w:pPr>
    </w:p>
    <w:p w:rsidR="00AB7F0A" w:rsidRPr="00AB7F0A" w:rsidRDefault="00AB7F0A" w:rsidP="00AB7F0A">
      <w:pPr>
        <w:pStyle w:val="Textbody"/>
        <w:spacing w:after="0"/>
        <w:rPr>
          <w:rFonts w:ascii="Times New Roman" w:eastAsia="Times New Roman" w:hAnsi="Times New Roman" w:cs="Arial"/>
          <w:kern w:val="0"/>
          <w:sz w:val="24"/>
          <w:lang w:eastAsia="zh-CN"/>
        </w:rPr>
      </w:pPr>
      <w:r w:rsidRPr="00AB7F0A">
        <w:rPr>
          <w:rFonts w:ascii="Times New Roman" w:eastAsia="Times New Roman" w:hAnsi="Times New Roman" w:cs="Arial"/>
          <w:kern w:val="0"/>
          <w:sz w:val="24"/>
          <w:lang w:eastAsia="zh-CN"/>
        </w:rPr>
        <w:t>Además, para fomentar la convivencia y la integración del alumnado, la última semana de diciembre realizaremos una comida con todos los miembros de la comunidad educativa del aulario de Viator.</w:t>
      </w:r>
    </w:p>
    <w:p w:rsidR="00AB7F0A" w:rsidRDefault="00AB7F0A">
      <w:pPr>
        <w:pStyle w:val="Sangra2detindependiente"/>
        <w:overflowPunct/>
        <w:autoSpaceDE/>
        <w:spacing w:after="120"/>
        <w:ind w:firstLine="709"/>
        <w:textAlignment w:val="auto"/>
        <w:rPr>
          <w:b/>
        </w:rPr>
      </w:pPr>
    </w:p>
    <w:p w:rsidR="00EA0BD7" w:rsidRDefault="00EA0BD7">
      <w:pPr>
        <w:pStyle w:val="Sangra2detindependiente"/>
        <w:keepNext/>
        <w:numPr>
          <w:ilvl w:val="0"/>
          <w:numId w:val="7"/>
        </w:numPr>
        <w:overflowPunct/>
        <w:autoSpaceDE/>
        <w:spacing w:before="120" w:after="120"/>
        <w:ind w:left="0" w:firstLine="709"/>
        <w:textAlignment w:val="auto"/>
        <w:rPr>
          <w:lang w:val="es-ES_tradnl"/>
        </w:rPr>
      </w:pPr>
      <w:r>
        <w:rPr>
          <w:b/>
        </w:rPr>
        <w:lastRenderedPageBreak/>
        <w:t>ATENCIÓN A LA DIVERSIDAD Y ADAPTACIONES CURRICULARES</w:t>
      </w:r>
    </w:p>
    <w:p w:rsidR="00EA0BD7" w:rsidRDefault="00EA0BD7">
      <w:pPr>
        <w:tabs>
          <w:tab w:val="left" w:pos="-1080"/>
          <w:tab w:val="left" w:pos="-720"/>
          <w:tab w:val="left" w:pos="141"/>
          <w:tab w:val="left" w:pos="540"/>
        </w:tabs>
        <w:spacing w:after="120"/>
        <w:ind w:firstLine="720"/>
        <w:jc w:val="both"/>
        <w:rPr>
          <w:rFonts w:ascii="Times New Roman" w:hAnsi="Times New Roman" w:cs="Times New Roman"/>
          <w:lang w:val="es-ES_tradnl"/>
        </w:rPr>
      </w:pPr>
      <w:r>
        <w:rPr>
          <w:rFonts w:ascii="Times New Roman" w:hAnsi="Times New Roman" w:cs="Times New Roman"/>
          <w:lang w:val="es-ES_tradnl"/>
        </w:rPr>
        <w:t>El carácter abierto y flexible del currículum tiene por objeto atender a la diversidad del alumnado, posibilitando niveles de adaptación curricular a las condiciones específicas de cada alumno/a. Así, la mejor manera de atender a la diversidad y de prevenir problemas de aprendizaje es la de establecer una programación que sea sensible a las diferencias y que favorezca la individualización de la enseñanza.</w:t>
      </w:r>
    </w:p>
    <w:p w:rsidR="00EA0BD7" w:rsidRDefault="00EA0BD7">
      <w:pPr>
        <w:tabs>
          <w:tab w:val="left" w:pos="-1080"/>
          <w:tab w:val="left" w:pos="-720"/>
          <w:tab w:val="left" w:pos="141"/>
          <w:tab w:val="left" w:pos="540"/>
        </w:tabs>
        <w:spacing w:after="120"/>
        <w:ind w:firstLine="720"/>
        <w:jc w:val="both"/>
        <w:rPr>
          <w:rFonts w:ascii="Times New Roman" w:hAnsi="Times New Roman" w:cs="Times New Roman"/>
          <w:lang w:val="es-ES_tradnl"/>
        </w:rPr>
      </w:pPr>
      <w:r>
        <w:rPr>
          <w:rFonts w:ascii="Times New Roman" w:hAnsi="Times New Roman" w:cs="Times New Roman"/>
          <w:lang w:val="es-ES_tradnl"/>
        </w:rPr>
        <w:t>En este sentido, debo indicar que la planificación de la programación no será unidireccional sino que tendrá en cuenta la respuesta a la diversidad del alumnado y las consiguientes necesidades educativas con unas finalidades básicas:</w:t>
      </w:r>
    </w:p>
    <w:p w:rsidR="00EA0BD7" w:rsidRDefault="00EA0BD7">
      <w:pPr>
        <w:numPr>
          <w:ilvl w:val="0"/>
          <w:numId w:val="5"/>
        </w:numPr>
        <w:tabs>
          <w:tab w:val="left" w:pos="-1080"/>
          <w:tab w:val="left" w:pos="-720"/>
          <w:tab w:val="left" w:pos="141"/>
          <w:tab w:val="left" w:pos="540"/>
          <w:tab w:val="left" w:pos="900"/>
        </w:tabs>
        <w:spacing w:after="120"/>
        <w:ind w:left="0" w:firstLine="720"/>
        <w:jc w:val="both"/>
        <w:rPr>
          <w:rFonts w:ascii="Times New Roman" w:hAnsi="Times New Roman" w:cs="Times New Roman"/>
          <w:lang w:val="es-ES_tradnl"/>
        </w:rPr>
      </w:pPr>
      <w:r>
        <w:rPr>
          <w:rFonts w:ascii="Times New Roman" w:hAnsi="Times New Roman" w:cs="Times New Roman"/>
          <w:lang w:val="es-ES_tradnl"/>
        </w:rPr>
        <w:t>Prevenir la aparición o evitar la consolidación de las dificultades del aprendizaje.</w:t>
      </w:r>
    </w:p>
    <w:p w:rsidR="00EA0BD7" w:rsidRDefault="00EA0BD7">
      <w:pPr>
        <w:numPr>
          <w:ilvl w:val="0"/>
          <w:numId w:val="5"/>
        </w:numPr>
        <w:tabs>
          <w:tab w:val="left" w:pos="-1080"/>
          <w:tab w:val="left" w:pos="-720"/>
          <w:tab w:val="left" w:pos="141"/>
          <w:tab w:val="left" w:pos="540"/>
          <w:tab w:val="left" w:pos="900"/>
        </w:tabs>
        <w:spacing w:after="120"/>
        <w:jc w:val="both"/>
        <w:rPr>
          <w:rFonts w:ascii="Times New Roman" w:hAnsi="Times New Roman" w:cs="Times New Roman"/>
          <w:lang w:val="es-ES_tradnl"/>
        </w:rPr>
      </w:pPr>
      <w:r>
        <w:rPr>
          <w:rFonts w:ascii="Times New Roman" w:hAnsi="Times New Roman" w:cs="Times New Roman"/>
          <w:lang w:val="es-ES_tradnl"/>
        </w:rPr>
        <w:t>Facilitar el proceso de socialización y autonomía de los alumnos/as.</w:t>
      </w:r>
    </w:p>
    <w:p w:rsidR="00EA0BD7" w:rsidRDefault="00EA0BD7">
      <w:pPr>
        <w:numPr>
          <w:ilvl w:val="0"/>
          <w:numId w:val="5"/>
        </w:numPr>
        <w:tabs>
          <w:tab w:val="left" w:pos="-1080"/>
          <w:tab w:val="left" w:pos="-720"/>
          <w:tab w:val="left" w:pos="141"/>
          <w:tab w:val="left" w:pos="540"/>
          <w:tab w:val="left" w:pos="900"/>
        </w:tabs>
        <w:spacing w:after="120"/>
        <w:jc w:val="both"/>
        <w:rPr>
          <w:rFonts w:ascii="Times New Roman" w:hAnsi="Times New Roman" w:cs="Times New Roman"/>
          <w:lang w:val="es-ES_tradnl"/>
        </w:rPr>
      </w:pPr>
      <w:r>
        <w:rPr>
          <w:rFonts w:ascii="Times New Roman" w:hAnsi="Times New Roman" w:cs="Times New Roman"/>
          <w:lang w:val="es-ES_tradnl"/>
        </w:rPr>
        <w:t>Asegurar la coherencia, progresión y continuidad de la intervención educativa.</w:t>
      </w:r>
    </w:p>
    <w:p w:rsidR="00EA0BD7" w:rsidRDefault="00EA0BD7">
      <w:pPr>
        <w:numPr>
          <w:ilvl w:val="0"/>
          <w:numId w:val="5"/>
        </w:numPr>
        <w:tabs>
          <w:tab w:val="left" w:pos="-1080"/>
          <w:tab w:val="left" w:pos="-720"/>
          <w:tab w:val="left" w:pos="141"/>
          <w:tab w:val="left" w:pos="540"/>
          <w:tab w:val="left" w:pos="900"/>
        </w:tabs>
        <w:spacing w:after="120"/>
        <w:jc w:val="both"/>
        <w:rPr>
          <w:rFonts w:ascii="Times New Roman" w:hAnsi="Times New Roman" w:cs="Times New Roman"/>
          <w:lang w:val="es-ES_tradnl"/>
        </w:rPr>
      </w:pPr>
      <w:r>
        <w:rPr>
          <w:rFonts w:ascii="Times New Roman" w:hAnsi="Times New Roman" w:cs="Times New Roman"/>
          <w:lang w:val="es-ES_tradnl"/>
        </w:rPr>
        <w:t>Fomentar actitudes de respeto a las diferencias individuales.</w:t>
      </w:r>
    </w:p>
    <w:p w:rsidR="00EA0BD7" w:rsidRDefault="00EA0BD7">
      <w:pPr>
        <w:tabs>
          <w:tab w:val="left" w:pos="-1080"/>
          <w:tab w:val="left" w:pos="-720"/>
          <w:tab w:val="left" w:pos="141"/>
          <w:tab w:val="left" w:pos="540"/>
        </w:tabs>
        <w:spacing w:after="120"/>
        <w:ind w:firstLine="720"/>
        <w:jc w:val="both"/>
        <w:rPr>
          <w:rFonts w:ascii="Times New Roman" w:hAnsi="Times New Roman" w:cs="Times New Roman"/>
          <w:lang w:val="es-ES_tradnl"/>
        </w:rPr>
      </w:pPr>
      <w:r>
        <w:rPr>
          <w:rFonts w:ascii="Times New Roman" w:hAnsi="Times New Roman" w:cs="Times New Roman"/>
          <w:lang w:val="es-ES_tradnl"/>
        </w:rPr>
        <w:t>Teniendo en cuenta lo anterior y con el fin de garantizar la atención a la diversidad, al comienzo del curso, así como durante el desarrollo del mismo llevaré a cabo una evaluación permanente mediante la que detectaré los diferentes niveles de aprendizaje existentes entre el alumnado.</w:t>
      </w:r>
    </w:p>
    <w:p w:rsidR="005F42DE" w:rsidRPr="005F42DE" w:rsidRDefault="005F42DE" w:rsidP="005F42DE">
      <w:p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ab/>
      </w:r>
      <w:r>
        <w:rPr>
          <w:rFonts w:ascii="Times New Roman" w:hAnsi="Times New Roman" w:cs="Times New Roman"/>
          <w:lang w:val="es-ES_tradnl"/>
        </w:rPr>
        <w:tab/>
      </w:r>
      <w:r w:rsidRPr="005F42DE">
        <w:rPr>
          <w:rFonts w:ascii="Times New Roman" w:hAnsi="Times New Roman" w:cs="Times New Roman"/>
          <w:lang w:val="es-ES_tradnl"/>
        </w:rPr>
        <w:t>Si existiera algún alumno con un alto nivel de conocimientos le asignaré un número adicional de ejercicios y supuestos prácticos de profundización, con un planteamiento más laborioso, y que les permita desarrollar sus capacidades investigativas y de razonamiento. Con ello se conseguirá que el alumnado no pierda la motivación y se prepare mejor para continuar su itinerario formativo o académico.</w:t>
      </w:r>
    </w:p>
    <w:p w:rsidR="00EA0BD7" w:rsidRDefault="005F42DE" w:rsidP="005F42DE">
      <w:p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ab/>
      </w:r>
      <w:r>
        <w:rPr>
          <w:rFonts w:ascii="Times New Roman" w:hAnsi="Times New Roman" w:cs="Times New Roman"/>
          <w:lang w:val="es-ES_tradnl"/>
        </w:rPr>
        <w:tab/>
      </w:r>
      <w:r w:rsidRPr="005F42DE">
        <w:rPr>
          <w:rFonts w:ascii="Times New Roman" w:hAnsi="Times New Roman" w:cs="Times New Roman"/>
          <w:lang w:val="es-ES_tradnl"/>
        </w:rPr>
        <w:t>Sin embargo, otros alumnos/as pueden presentar necesidades educativas específicas asociadas a diferentes discapacidades que obligarán a organizar la atención educativa de manera diferenciada al resto de los alumnos/as. En este sentido, señalaré algunas de las actuaciones que se pueden llevar a cabo en relación con los alumnos/as con nec</w:t>
      </w:r>
      <w:r>
        <w:rPr>
          <w:rFonts w:ascii="Times New Roman" w:hAnsi="Times New Roman" w:cs="Times New Roman"/>
          <w:lang w:val="es-ES_tradnl"/>
        </w:rPr>
        <w:t>esidades educativas específicas.</w:t>
      </w:r>
    </w:p>
    <w:p w:rsidR="00EA0BD7" w:rsidRDefault="00EA0BD7">
      <w:pPr>
        <w:numPr>
          <w:ilvl w:val="0"/>
          <w:numId w:val="5"/>
        </w:numPr>
        <w:tabs>
          <w:tab w:val="left" w:pos="-1080"/>
          <w:tab w:val="left" w:pos="-720"/>
          <w:tab w:val="left" w:pos="141"/>
          <w:tab w:val="left" w:pos="540"/>
          <w:tab w:val="left" w:pos="900"/>
        </w:tabs>
        <w:spacing w:after="120"/>
        <w:ind w:left="0" w:firstLine="720"/>
        <w:jc w:val="both"/>
        <w:rPr>
          <w:rFonts w:ascii="Times New Roman" w:hAnsi="Times New Roman" w:cs="Times New Roman"/>
          <w:lang w:val="es-ES_tradnl"/>
        </w:rPr>
      </w:pPr>
      <w:r>
        <w:rPr>
          <w:rFonts w:ascii="Times New Roman" w:hAnsi="Times New Roman" w:cs="Times New Roman"/>
          <w:lang w:val="es-ES_tradnl"/>
        </w:rPr>
        <w:t>La metodología a desarrollar con este tipo de alumnado estará basada en los principios del aprendizaje constructivista, que hacen que este tipo de alumnado junto con el resto, sean los protagonistas de su propio proceso de aprendizaje, al mismo tiempo que favoreceré en dicho proceso una constate interacción con el profesor y con sus compañeros, lo cual supone una organización de las actividades, tiempo y espacios acordes al tipo de necesidades educativas específicas. Para ello enumero algunas de las actuaciones que llevaré a cabo:</w:t>
      </w:r>
    </w:p>
    <w:p w:rsidR="00EA0BD7" w:rsidRDefault="00EA0BD7">
      <w:pPr>
        <w:numPr>
          <w:ilvl w:val="1"/>
          <w:numId w:val="5"/>
        </w:num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Formación de grupos flexibles, dada la importancia del trabajo en equipo, donde se agruparán alumnos/as con diferentes capacidades, que permitan atender a la diversidad y faciliten la integración social de dichos alumnos/as así como la elaboración de tareas comunes.</w:t>
      </w:r>
    </w:p>
    <w:p w:rsidR="00EA0BD7" w:rsidRDefault="00EA0BD7">
      <w:pPr>
        <w:numPr>
          <w:ilvl w:val="1"/>
          <w:numId w:val="5"/>
        </w:num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Organizaré el espacio de tal manera que dichos alumnos/as se sitúen más próximos a nosotros.</w:t>
      </w:r>
    </w:p>
    <w:p w:rsidR="00EA0BD7" w:rsidRDefault="00EA0BD7">
      <w:pPr>
        <w:numPr>
          <w:ilvl w:val="1"/>
          <w:numId w:val="5"/>
        </w:num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Llevaré a cabo actividades de dificultad gradual, haciendo hincapié en todo momento en los logros conseguidos para que el alumno/a sea consciente de los mismos.</w:t>
      </w:r>
    </w:p>
    <w:p w:rsidR="00EA0BD7" w:rsidRDefault="00EA0BD7" w:rsidP="005F42DE">
      <w:pPr>
        <w:numPr>
          <w:ilvl w:val="1"/>
          <w:numId w:val="5"/>
        </w:numPr>
        <w:tabs>
          <w:tab w:val="left" w:pos="-1080"/>
          <w:tab w:val="left" w:pos="-720"/>
          <w:tab w:val="left" w:pos="141"/>
          <w:tab w:val="left" w:pos="540"/>
        </w:tabs>
        <w:spacing w:after="120"/>
        <w:jc w:val="both"/>
        <w:rPr>
          <w:rFonts w:ascii="Times New Roman" w:hAnsi="Times New Roman" w:cs="Times New Roman"/>
          <w:lang w:val="es-ES_tradnl"/>
        </w:rPr>
      </w:pPr>
      <w:r>
        <w:rPr>
          <w:rFonts w:ascii="Times New Roman" w:hAnsi="Times New Roman" w:cs="Times New Roman"/>
          <w:lang w:val="es-ES_tradnl"/>
        </w:rPr>
        <w:t>Adaptaré el material que fuera necesario para facilitar el proceso de enseñanza-aprendizaje, y para ello con</w:t>
      </w:r>
      <w:r w:rsidRPr="005F42DE">
        <w:rPr>
          <w:rFonts w:ascii="Times New Roman" w:hAnsi="Times New Roman" w:cs="Times New Roman"/>
          <w:lang w:val="es-ES_tradnl"/>
        </w:rPr>
        <w:t>sultaré si fuera necesario con el departamento de orientación del centro.</w:t>
      </w:r>
    </w:p>
    <w:p w:rsidR="005F42DE" w:rsidRPr="005F42DE" w:rsidRDefault="005F42DE" w:rsidP="005F42DE">
      <w:pPr>
        <w:numPr>
          <w:ilvl w:val="1"/>
          <w:numId w:val="5"/>
        </w:numPr>
        <w:tabs>
          <w:tab w:val="left" w:pos="-1080"/>
          <w:tab w:val="left" w:pos="-720"/>
          <w:tab w:val="left" w:pos="141"/>
          <w:tab w:val="left" w:pos="540"/>
        </w:tabs>
        <w:spacing w:after="120"/>
        <w:jc w:val="both"/>
        <w:rPr>
          <w:rFonts w:ascii="Times New Roman" w:hAnsi="Times New Roman"/>
          <w:lang w:val="es-ES_tradnl"/>
        </w:rPr>
      </w:pPr>
      <w:r>
        <w:rPr>
          <w:rFonts w:ascii="Times New Roman" w:hAnsi="Times New Roman"/>
          <w:lang w:val="es-ES_tradnl"/>
        </w:rPr>
        <w:t>En muchas unidades de trabajo los alumnos tendrán una lista de videos de youtube con los contenidos de la unidad para poder verlos en casa.</w:t>
      </w:r>
    </w:p>
    <w:p w:rsidR="00EA0BD7" w:rsidRDefault="00EA0BD7">
      <w:pPr>
        <w:tabs>
          <w:tab w:val="left" w:pos="-1080"/>
          <w:tab w:val="left" w:pos="-720"/>
          <w:tab w:val="left" w:pos="141"/>
          <w:tab w:val="left" w:pos="540"/>
        </w:tabs>
        <w:spacing w:after="120"/>
        <w:ind w:firstLine="720"/>
        <w:jc w:val="both"/>
        <w:rPr>
          <w:rFonts w:ascii="Times New Roman" w:hAnsi="Times New Roman" w:cs="Times New Roman"/>
          <w:lang w:val="es-ES_tradnl"/>
        </w:rPr>
      </w:pPr>
      <w:r>
        <w:rPr>
          <w:rFonts w:ascii="Times New Roman" w:hAnsi="Times New Roman" w:cs="Times New Roman"/>
          <w:lang w:val="es-ES_tradnl"/>
        </w:rPr>
        <w:t>En definitiva, desarrollaré una metodología en la que el alumno/a adopte un papel activo en el proceso enseñanza-aprendizaje, siendo mi labor la del andamiaje de dicho proceso, que será retirado de forma progresiva para dejar actuar al alumno/a por sí mismo.</w:t>
      </w:r>
    </w:p>
    <w:p w:rsidR="00EA0BD7" w:rsidRDefault="00EA0BD7">
      <w:pPr>
        <w:tabs>
          <w:tab w:val="left" w:pos="-1080"/>
          <w:tab w:val="left" w:pos="-720"/>
          <w:tab w:val="left" w:pos="141"/>
          <w:tab w:val="left" w:pos="540"/>
        </w:tabs>
        <w:spacing w:after="120"/>
        <w:ind w:firstLine="720"/>
        <w:jc w:val="both"/>
      </w:pPr>
      <w:r>
        <w:rPr>
          <w:rFonts w:ascii="Times New Roman" w:hAnsi="Times New Roman" w:cs="Times New Roman"/>
          <w:lang w:val="es-ES_tradnl"/>
        </w:rPr>
        <w:lastRenderedPageBreak/>
        <w:t>La evaluación de los aprendizajes de este tipo de alumnado la realizaré tomando como referencia los criterios de evaluación propuestos que, en todo caso, asegurarán un nivel suficiente y necesario de consecución de las capacidades correspondientes para conseguir la titulación. En este sentido, para evaluar el progreso en el aprendizaje de dichos alumnos/as, elaboraré y seleccionaré una serie de instrumentos de evaluación acordes con los elementos curriculares anteriormente mencionados.</w:t>
      </w:r>
    </w:p>
    <w:p w:rsidR="00EA0BD7" w:rsidRDefault="00EA0BD7">
      <w:pPr>
        <w:pStyle w:val="Sangra2detindependiente"/>
        <w:overflowPunct/>
        <w:autoSpaceDE/>
        <w:spacing w:after="120"/>
        <w:ind w:firstLine="709"/>
        <w:textAlignment w:val="auto"/>
        <w:rPr>
          <w:b/>
        </w:rPr>
      </w:pPr>
      <w:r>
        <w:t>Se atenderá a dichas adaptaciones en comunicación con el departamento de orientación cuando la situación lo requiera.</w:t>
      </w:r>
    </w:p>
    <w:p w:rsidR="00EA0BD7" w:rsidRDefault="00EA0BD7">
      <w:pPr>
        <w:pStyle w:val="Sangra2detindependiente"/>
        <w:keepNext/>
        <w:numPr>
          <w:ilvl w:val="0"/>
          <w:numId w:val="7"/>
        </w:numPr>
        <w:overflowPunct/>
        <w:autoSpaceDE/>
        <w:spacing w:before="120" w:after="120"/>
        <w:ind w:left="0" w:firstLine="709"/>
        <w:textAlignment w:val="auto"/>
      </w:pPr>
      <w:r>
        <w:rPr>
          <w:b/>
        </w:rPr>
        <w:t>PROCEDIMIENTO DE SEGUIMIENTO DE LA PROGRAMACIÓN</w:t>
      </w:r>
    </w:p>
    <w:p w:rsidR="002829AF" w:rsidRDefault="002829AF" w:rsidP="002829AF">
      <w:pPr>
        <w:pStyle w:val="BodyTextIndent2"/>
        <w:keepNext/>
        <w:spacing w:after="0" w:line="240" w:lineRule="auto"/>
        <w:ind w:left="0" w:firstLine="709"/>
        <w:outlineLvl w:val="0"/>
        <w:rPr>
          <w:rFonts w:ascii="Times New Roman" w:hAnsi="Times New Roman" w:cs="Times New Roman"/>
        </w:rPr>
      </w:pPr>
      <w:r w:rsidRPr="002829AF">
        <w:rPr>
          <w:rFonts w:ascii="Times New Roman" w:hAnsi="Times New Roman" w:cs="Times New Roman"/>
        </w:rPr>
        <w:t>El seguimiento de esta programación didáctica se llevará mediante la programación de aula y el diario de seguimiento, recogido todo en el cuaderno del profesor.</w:t>
      </w:r>
    </w:p>
    <w:p w:rsidR="002829AF" w:rsidRPr="002829AF" w:rsidRDefault="002829AF" w:rsidP="002829AF">
      <w:pPr>
        <w:pStyle w:val="BodyTextIndent2"/>
        <w:keepNext/>
        <w:spacing w:after="0" w:line="240" w:lineRule="auto"/>
        <w:ind w:left="0" w:firstLine="709"/>
        <w:outlineLvl w:val="0"/>
        <w:rPr>
          <w:rFonts w:ascii="Times New Roman" w:hAnsi="Times New Roman" w:cs="Times New Roman"/>
        </w:rPr>
      </w:pPr>
    </w:p>
    <w:p w:rsidR="002829AF" w:rsidRPr="00A34B95" w:rsidRDefault="002829AF" w:rsidP="002829AF">
      <w:pPr>
        <w:tabs>
          <w:tab w:val="left" w:pos="-1080"/>
          <w:tab w:val="left" w:pos="-720"/>
          <w:tab w:val="left" w:pos="141"/>
          <w:tab w:val="left" w:pos="540"/>
        </w:tabs>
        <w:spacing w:after="120"/>
        <w:ind w:firstLine="720"/>
        <w:jc w:val="both"/>
        <w:rPr>
          <w:rFonts w:ascii="Times New Roman" w:hAnsi="Times New Roman"/>
          <w:bCs/>
        </w:rPr>
      </w:pPr>
      <w:r w:rsidRPr="00A34B95">
        <w:rPr>
          <w:rFonts w:ascii="Times New Roman" w:hAnsi="Times New Roman"/>
        </w:rPr>
        <w:t>Se producirá una evaluación continua de esta programación didáctica añadiendo modificaciones en función del proceso enseñanza-aprendizaje como mejora para el trimestre o curso siguiente. Se evaluará:</w:t>
      </w:r>
    </w:p>
    <w:p w:rsidR="002829AF" w:rsidRPr="00A34B95" w:rsidRDefault="002829AF" w:rsidP="002829AF">
      <w:pPr>
        <w:numPr>
          <w:ilvl w:val="0"/>
          <w:numId w:val="44"/>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adecuación de los objetivos, contenidos y criterios de evaluación a las características y necesidades de los alumnos.</w:t>
      </w:r>
    </w:p>
    <w:p w:rsidR="002829AF" w:rsidRPr="00A34B95" w:rsidRDefault="002829AF" w:rsidP="002829AF">
      <w:pPr>
        <w:numPr>
          <w:ilvl w:val="0"/>
          <w:numId w:val="44"/>
        </w:numPr>
        <w:tabs>
          <w:tab w:val="left" w:pos="-1080"/>
          <w:tab w:val="left" w:pos="-720"/>
          <w:tab w:val="left" w:pos="141"/>
          <w:tab w:val="left" w:pos="540"/>
        </w:tabs>
        <w:spacing w:after="120"/>
        <w:jc w:val="both"/>
        <w:rPr>
          <w:rFonts w:ascii="Times New Roman" w:hAnsi="Times New Roman"/>
        </w:rPr>
      </w:pPr>
      <w:r w:rsidRPr="00A34B95">
        <w:rPr>
          <w:rFonts w:ascii="Times New Roman" w:hAnsi="Times New Roman"/>
          <w:bCs/>
        </w:rPr>
        <w:t>La programación, su desarrollo y los procedimientos de evaluación del alumnado.</w:t>
      </w:r>
    </w:p>
    <w:p w:rsidR="002829AF" w:rsidRPr="00A34B95" w:rsidRDefault="002829AF" w:rsidP="002829AF">
      <w:pPr>
        <w:numPr>
          <w:ilvl w:val="0"/>
          <w:numId w:val="44"/>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idoneidad de la metodología y de los materiales curriculares.</w:t>
      </w:r>
    </w:p>
    <w:p w:rsidR="002829AF" w:rsidRPr="00A34B95" w:rsidRDefault="002829AF" w:rsidP="002829AF">
      <w:pPr>
        <w:numPr>
          <w:ilvl w:val="0"/>
          <w:numId w:val="44"/>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aportación de las actividades complementarias y extraescolares.</w:t>
      </w:r>
    </w:p>
    <w:p w:rsidR="002829AF" w:rsidRPr="00A34B95" w:rsidRDefault="002829AF" w:rsidP="002829AF">
      <w:pPr>
        <w:numPr>
          <w:ilvl w:val="0"/>
          <w:numId w:val="44"/>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El proceso de autoevaluación y coevaluación.</w:t>
      </w:r>
    </w:p>
    <w:p w:rsidR="002829AF" w:rsidRDefault="002829AF" w:rsidP="0036181F">
      <w:pPr>
        <w:tabs>
          <w:tab w:val="left" w:pos="-1080"/>
          <w:tab w:val="left" w:pos="-720"/>
          <w:tab w:val="left" w:pos="141"/>
          <w:tab w:val="left" w:pos="540"/>
        </w:tabs>
        <w:spacing w:after="120"/>
        <w:jc w:val="both"/>
        <w:rPr>
          <w:rFonts w:ascii="Times New Roman" w:hAnsi="Times New Roman"/>
        </w:rPr>
      </w:pPr>
      <w:r w:rsidRPr="00A34B95">
        <w:rPr>
          <w:rFonts w:ascii="Times New Roman" w:hAnsi="Times New Roman"/>
        </w:rPr>
        <w:t xml:space="preserve">Estas modificaciones serán recogidas en la </w:t>
      </w:r>
      <w:r w:rsidRPr="00A34B95">
        <w:rPr>
          <w:rFonts w:ascii="Times New Roman" w:hAnsi="Times New Roman"/>
          <w:b/>
        </w:rPr>
        <w:t>memoria anual</w:t>
      </w:r>
      <w:r w:rsidRPr="00A34B95">
        <w:rPr>
          <w:rFonts w:ascii="Times New Roman" w:hAnsi="Times New Roman"/>
        </w:rPr>
        <w:t>.</w:t>
      </w:r>
    </w:p>
    <w:p w:rsidR="002829AF" w:rsidRDefault="002829AF" w:rsidP="002829AF">
      <w:pPr>
        <w:tabs>
          <w:tab w:val="left" w:pos="-1080"/>
          <w:tab w:val="left" w:pos="-720"/>
          <w:tab w:val="left" w:pos="141"/>
          <w:tab w:val="left" w:pos="540"/>
        </w:tabs>
        <w:spacing w:after="120"/>
        <w:jc w:val="both"/>
        <w:rPr>
          <w:rFonts w:ascii="Times New Roman" w:hAnsi="Times New Roman"/>
          <w:lang w:val="es-ES_tradnl"/>
        </w:rPr>
      </w:pPr>
    </w:p>
    <w:p w:rsidR="002829AF" w:rsidRPr="002829AF" w:rsidRDefault="002829AF" w:rsidP="0036181F">
      <w:pPr>
        <w:pStyle w:val="BodyTextIndent2"/>
        <w:keepNext/>
        <w:spacing w:after="0"/>
        <w:ind w:left="0"/>
        <w:outlineLvl w:val="0"/>
        <w:rPr>
          <w:rFonts w:ascii="Times New Roman" w:hAnsi="Times New Roman" w:cs="Times New Roman"/>
          <w:b/>
        </w:rPr>
      </w:pPr>
      <w:bookmarkStart w:id="7" w:name="_Toc422818496"/>
      <w:bookmarkStart w:id="8" w:name="_Ref441332294"/>
      <w:bookmarkStart w:id="9" w:name="_Toc441333550"/>
      <w:bookmarkStart w:id="10" w:name="_Toc441488898"/>
      <w:bookmarkStart w:id="11" w:name="_Ref442115031"/>
      <w:bookmarkStart w:id="12" w:name="_Toc442189507"/>
      <w:bookmarkStart w:id="13" w:name="_Toc442189656"/>
      <w:bookmarkStart w:id="14" w:name="_Toc442197249"/>
      <w:bookmarkStart w:id="15" w:name="_Toc442197474"/>
      <w:bookmarkStart w:id="16" w:name="_Toc442367749"/>
      <w:bookmarkStart w:id="17" w:name="_Ref442371538"/>
      <w:bookmarkStart w:id="18" w:name="_Ref442371548"/>
      <w:bookmarkStart w:id="19" w:name="_Ref442371573"/>
      <w:bookmarkStart w:id="20" w:name="_Toc454402260"/>
      <w:bookmarkStart w:id="21" w:name="_Toc454874925"/>
      <w:r w:rsidRPr="002829AF">
        <w:rPr>
          <w:rFonts w:ascii="Times New Roman" w:hAnsi="Times New Roman" w:cs="Times New Roman"/>
          <w:b/>
        </w:rPr>
        <w:t>Evaluación del proceso de enseñanza y de la práctica docente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829AF" w:rsidRPr="00A220C9" w:rsidRDefault="002829AF" w:rsidP="0036181F">
      <w:pPr>
        <w:tabs>
          <w:tab w:val="left" w:pos="-1080"/>
          <w:tab w:val="left" w:pos="-720"/>
        </w:tabs>
        <w:spacing w:after="120"/>
        <w:jc w:val="both"/>
        <w:rPr>
          <w:rFonts w:ascii="Times New Roman" w:hAnsi="Times New Roman"/>
          <w:bCs/>
        </w:rPr>
      </w:pPr>
      <w:r w:rsidRPr="00A220C9">
        <w:rPr>
          <w:rFonts w:ascii="Times New Roman" w:hAnsi="Times New Roman"/>
          <w:bCs/>
        </w:rPr>
        <w:t>Para valorar el proceso de enseñanza, se tendrán en cuenta los siguientes aspectos:</w:t>
      </w:r>
    </w:p>
    <w:p w:rsidR="002829AF" w:rsidRPr="00A220C9" w:rsidRDefault="002829AF" w:rsidP="002829AF">
      <w:pPr>
        <w:numPr>
          <w:ilvl w:val="0"/>
          <w:numId w:val="42"/>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Los aprendizajes logrados por el alumnado.</w:t>
      </w:r>
    </w:p>
    <w:p w:rsidR="002829AF" w:rsidRPr="00A220C9" w:rsidRDefault="002829AF" w:rsidP="002829AF">
      <w:pPr>
        <w:numPr>
          <w:ilvl w:val="0"/>
          <w:numId w:val="42"/>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medidas de individualización de la enseñanza con especial atención a las medidas de apoyo y refuerzo utilizadas.</w:t>
      </w:r>
    </w:p>
    <w:p w:rsidR="002829AF" w:rsidRPr="00A220C9" w:rsidRDefault="002829AF" w:rsidP="002829AF">
      <w:pPr>
        <w:numPr>
          <w:ilvl w:val="0"/>
          <w:numId w:val="42"/>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estrategias de enseñanza, la organización del aula y el aprovechamiento de los recursos del centro.</w:t>
      </w:r>
    </w:p>
    <w:p w:rsidR="002829AF" w:rsidRPr="00A220C9" w:rsidRDefault="002829AF" w:rsidP="002829AF">
      <w:pPr>
        <w:numPr>
          <w:ilvl w:val="0"/>
          <w:numId w:val="42"/>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 coordinación con el resto de profesores de cada grupo y en el seno del departamento.</w:t>
      </w:r>
    </w:p>
    <w:p w:rsidR="002829AF" w:rsidRPr="00A220C9" w:rsidRDefault="002829AF" w:rsidP="002829AF">
      <w:pPr>
        <w:numPr>
          <w:ilvl w:val="0"/>
          <w:numId w:val="42"/>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relaciones con el tutor y, en su caso, con las familias.</w:t>
      </w:r>
    </w:p>
    <w:p w:rsidR="002829AF" w:rsidRPr="00A220C9" w:rsidRDefault="002829AF" w:rsidP="002829AF">
      <w:pPr>
        <w:tabs>
          <w:tab w:val="left" w:pos="-1080"/>
          <w:tab w:val="left" w:pos="-720"/>
        </w:tabs>
        <w:spacing w:after="120"/>
        <w:ind w:firstLine="426"/>
        <w:jc w:val="both"/>
        <w:rPr>
          <w:rFonts w:ascii="Times New Roman" w:hAnsi="Times New Roman"/>
          <w:bCs/>
        </w:rPr>
      </w:pPr>
      <w:r w:rsidRPr="00A220C9">
        <w:rPr>
          <w:rFonts w:ascii="Times New Roman" w:hAnsi="Times New Roman"/>
        </w:rPr>
        <w:tab/>
        <w:t xml:space="preserve">Esta evaluación de la práctica docente, quedará reflejada en las </w:t>
      </w:r>
      <w:r w:rsidRPr="00A220C9">
        <w:rPr>
          <w:rFonts w:ascii="Times New Roman" w:hAnsi="Times New Roman"/>
          <w:b/>
        </w:rPr>
        <w:t>actas de evaluación</w:t>
      </w:r>
      <w:r w:rsidRPr="00A220C9">
        <w:rPr>
          <w:rFonts w:ascii="Times New Roman" w:hAnsi="Times New Roman"/>
        </w:rPr>
        <w:t xml:space="preserve"> de cada trimestre, haciéndose igualmente una evaluación final de la misma que se añadirá a la </w:t>
      </w:r>
      <w:r w:rsidRPr="00A220C9">
        <w:rPr>
          <w:rFonts w:ascii="Times New Roman" w:hAnsi="Times New Roman"/>
          <w:b/>
        </w:rPr>
        <w:t>memoria anual</w:t>
      </w:r>
      <w:r w:rsidRPr="00A220C9">
        <w:rPr>
          <w:rFonts w:ascii="Times New Roman" w:hAnsi="Times New Roman"/>
        </w:rPr>
        <w:t>, junto a la evaluación ordinaria, indicando problemas y modificaciones realizadas.</w:t>
      </w:r>
      <w:r w:rsidRPr="00A220C9">
        <w:rPr>
          <w:rFonts w:ascii="Times New Roman" w:hAnsi="Times New Roman"/>
          <w:bCs/>
        </w:rPr>
        <w:tab/>
      </w:r>
    </w:p>
    <w:p w:rsidR="002829AF" w:rsidRPr="00A220C9" w:rsidRDefault="002829AF" w:rsidP="002829AF">
      <w:pPr>
        <w:tabs>
          <w:tab w:val="left" w:pos="-1080"/>
          <w:tab w:val="left" w:pos="-720"/>
        </w:tabs>
        <w:spacing w:after="120"/>
        <w:ind w:firstLine="426"/>
        <w:jc w:val="both"/>
        <w:rPr>
          <w:rFonts w:ascii="Times New Roman" w:hAnsi="Times New Roman"/>
          <w:bCs/>
        </w:rPr>
      </w:pPr>
      <w:r w:rsidRPr="00A220C9">
        <w:rPr>
          <w:rFonts w:ascii="Times New Roman" w:hAnsi="Times New Roman"/>
          <w:bCs/>
        </w:rPr>
        <w:tab/>
        <w:t xml:space="preserve">Aspectos como la adecuación a lo planificado y a las necesidades de los alumnos y los resultados académicos evaluarán el proceso de enseñanza. Todo esto se evaluará atendiendo a observaciones tales como: </w:t>
      </w:r>
    </w:p>
    <w:p w:rsidR="002829AF" w:rsidRPr="00A220C9" w:rsidRDefault="002829AF" w:rsidP="002829AF">
      <w:pPr>
        <w:numPr>
          <w:ilvl w:val="0"/>
          <w:numId w:val="41"/>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Los alumnos entienden y les parecen interesantes las explicaciones.</w:t>
      </w:r>
    </w:p>
    <w:p w:rsidR="002829AF" w:rsidRPr="00A220C9" w:rsidRDefault="002829AF" w:rsidP="002829AF">
      <w:pPr>
        <w:numPr>
          <w:ilvl w:val="0"/>
          <w:numId w:val="41"/>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 xml:space="preserve">Plantean preguntas frecuentes. </w:t>
      </w:r>
    </w:p>
    <w:p w:rsidR="002829AF" w:rsidRPr="00A220C9" w:rsidRDefault="002829AF" w:rsidP="002829AF">
      <w:pPr>
        <w:numPr>
          <w:ilvl w:val="0"/>
          <w:numId w:val="41"/>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 xml:space="preserve">Las preguntas de la prueba escrita les parecen claras y tienen suficiente tiempo para contestarlas. </w:t>
      </w:r>
    </w:p>
    <w:p w:rsidR="002829AF" w:rsidRPr="00A220C9" w:rsidRDefault="002829AF" w:rsidP="002829AF">
      <w:pPr>
        <w:numPr>
          <w:ilvl w:val="0"/>
          <w:numId w:val="41"/>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actividades parecen interesantes para los alumnos.</w:t>
      </w:r>
    </w:p>
    <w:p w:rsidR="002829AF" w:rsidRPr="00A220C9" w:rsidRDefault="002829AF" w:rsidP="002829AF">
      <w:pPr>
        <w:numPr>
          <w:ilvl w:val="0"/>
          <w:numId w:val="41"/>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El ambiente de la clase es bueno para aprender.</w:t>
      </w:r>
    </w:p>
    <w:p w:rsidR="002829AF" w:rsidRPr="00A220C9" w:rsidRDefault="002829AF" w:rsidP="002829AF">
      <w:pPr>
        <w:tabs>
          <w:tab w:val="left" w:pos="-1080"/>
          <w:tab w:val="left" w:pos="-720"/>
        </w:tabs>
        <w:spacing w:after="120"/>
        <w:ind w:firstLine="426"/>
        <w:jc w:val="both"/>
        <w:rPr>
          <w:rFonts w:ascii="Times New Roman" w:hAnsi="Times New Roman"/>
          <w:bCs/>
        </w:rPr>
      </w:pPr>
      <w:r>
        <w:rPr>
          <w:rFonts w:ascii="Times New Roman" w:hAnsi="Times New Roman"/>
          <w:bCs/>
        </w:rPr>
        <w:lastRenderedPageBreak/>
        <w:tab/>
      </w:r>
      <w:r w:rsidRPr="00A220C9">
        <w:rPr>
          <w:rFonts w:ascii="Times New Roman" w:hAnsi="Times New Roman"/>
          <w:bCs/>
        </w:rPr>
        <w:t xml:space="preserve">Los instrumentos usados para valorar esto, serán la observación diaria del desarrollo de las clases, y un </w:t>
      </w:r>
      <w:r w:rsidRPr="00A220C9">
        <w:rPr>
          <w:rFonts w:ascii="Times New Roman" w:hAnsi="Times New Roman"/>
          <w:b/>
          <w:bCs/>
        </w:rPr>
        <w:t>test anónimo</w:t>
      </w:r>
      <w:r w:rsidRPr="00A220C9">
        <w:rPr>
          <w:rFonts w:ascii="Times New Roman" w:hAnsi="Times New Roman"/>
          <w:bCs/>
        </w:rPr>
        <w:t xml:space="preserve"> sobre estas cuestiones por cada alumno al final de cada trimestre.</w:t>
      </w:r>
    </w:p>
    <w:p w:rsidR="002829AF" w:rsidRPr="00A220C9" w:rsidRDefault="002829AF" w:rsidP="002829AF">
      <w:pPr>
        <w:tabs>
          <w:tab w:val="left" w:pos="-1080"/>
          <w:tab w:val="left" w:pos="-720"/>
        </w:tabs>
        <w:spacing w:after="120"/>
        <w:ind w:firstLine="426"/>
        <w:jc w:val="both"/>
        <w:rPr>
          <w:rFonts w:ascii="Times New Roman" w:hAnsi="Times New Roman"/>
        </w:rPr>
      </w:pPr>
      <w:r>
        <w:rPr>
          <w:rFonts w:ascii="Times New Roman" w:hAnsi="Times New Roman"/>
        </w:rPr>
        <w:tab/>
      </w:r>
      <w:r w:rsidRPr="00A220C9">
        <w:rPr>
          <w:rFonts w:ascii="Times New Roman" w:hAnsi="Times New Roman"/>
        </w:rPr>
        <w:t>Teniendo en cuenta estos resultados evaluaremos, analizando espacios, recursos, actividades, agrupamientos etc., para saber si han sido los adecuados para este grupo de alumnos.</w:t>
      </w:r>
      <w:r w:rsidRPr="00A220C9">
        <w:rPr>
          <w:rFonts w:ascii="Times New Roman" w:hAnsi="Times New Roman"/>
          <w:bCs/>
        </w:rPr>
        <w:tab/>
      </w:r>
      <w:r w:rsidRPr="00A220C9">
        <w:rPr>
          <w:rFonts w:ascii="Times New Roman" w:hAnsi="Times New Roman"/>
          <w:bCs/>
        </w:rPr>
        <w:tab/>
      </w:r>
    </w:p>
    <w:p w:rsidR="002829AF" w:rsidRPr="00A220C9" w:rsidRDefault="002829AF" w:rsidP="002829AF">
      <w:pPr>
        <w:tabs>
          <w:tab w:val="left" w:pos="-1080"/>
          <w:tab w:val="left" w:pos="-720"/>
        </w:tabs>
        <w:spacing w:after="120"/>
        <w:ind w:firstLine="426"/>
        <w:jc w:val="both"/>
        <w:rPr>
          <w:rFonts w:ascii="Times New Roman" w:hAnsi="Times New Roman"/>
        </w:rPr>
      </w:pPr>
      <w:r w:rsidRPr="00A220C9">
        <w:rPr>
          <w:rFonts w:ascii="Times New Roman" w:hAnsi="Times New Roman"/>
        </w:rPr>
        <w:tab/>
        <w:t>Los instrumentos utilizados para la consecución de esta evaluación, serán:</w:t>
      </w:r>
    </w:p>
    <w:p w:rsidR="002829AF" w:rsidRPr="00A220C9" w:rsidRDefault="002829AF" w:rsidP="002829AF">
      <w:pPr>
        <w:numPr>
          <w:ilvl w:val="0"/>
          <w:numId w:val="43"/>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Cuestionarios: A los alumnos.</w:t>
      </w:r>
    </w:p>
    <w:p w:rsidR="002829AF" w:rsidRDefault="002829AF" w:rsidP="002829AF">
      <w:pPr>
        <w:numPr>
          <w:ilvl w:val="0"/>
          <w:numId w:val="43"/>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Intercambios orales: Entrevista con alumnos y debates.</w:t>
      </w:r>
    </w:p>
    <w:p w:rsidR="002829AF" w:rsidRPr="00A220C9" w:rsidRDefault="002829AF" w:rsidP="002829AF">
      <w:pPr>
        <w:numPr>
          <w:ilvl w:val="0"/>
          <w:numId w:val="43"/>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Resultados de aprendizaje de los alumnos.</w:t>
      </w:r>
    </w:p>
    <w:p w:rsidR="002829AF" w:rsidRPr="006D7CC2" w:rsidRDefault="002829AF" w:rsidP="002829AF">
      <w:pPr>
        <w:tabs>
          <w:tab w:val="left" w:pos="-1080"/>
          <w:tab w:val="left" w:pos="-720"/>
          <w:tab w:val="left" w:pos="141"/>
          <w:tab w:val="left" w:pos="540"/>
        </w:tabs>
        <w:spacing w:after="120"/>
        <w:ind w:left="720"/>
        <w:jc w:val="both"/>
        <w:rPr>
          <w:rFonts w:ascii="Times New Roman" w:hAnsi="Times New Roman"/>
          <w:lang w:val="es-ES_tradnl"/>
        </w:rPr>
      </w:pPr>
    </w:p>
    <w:p w:rsidR="002829AF" w:rsidRDefault="002829AF" w:rsidP="002829AF">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Trimestralmente y a través del departamento se realizará un análisis de cuantos aspectos puedan afectar al cumplimiento real de lo previsto en esta programación, procediendo a realizar los necesarios ajustes y adaptación para su adecuación a las circunstancias que en el presente curso se vayan presentando derivadas del proceso de enseñanza-aprendizaje.</w:t>
      </w:r>
    </w:p>
    <w:p w:rsidR="00EA0BD7" w:rsidRDefault="00EA0BD7">
      <w:pPr>
        <w:tabs>
          <w:tab w:val="left" w:pos="-1080"/>
          <w:tab w:val="left" w:pos="-720"/>
          <w:tab w:val="left" w:pos="141"/>
          <w:tab w:val="left" w:pos="540"/>
        </w:tabs>
        <w:spacing w:after="120"/>
        <w:ind w:firstLine="720"/>
        <w:jc w:val="both"/>
        <w:rPr>
          <w:rFonts w:ascii="Times New Roman" w:hAnsi="Times New Roman" w:cs="Times New Roman"/>
          <w:lang w:val="es-ES_tradnl"/>
        </w:rPr>
      </w:pPr>
    </w:p>
    <w:p w:rsidR="00EA0BD7" w:rsidRDefault="00EA0BD7">
      <w:pPr>
        <w:pStyle w:val="Sangra2detindependiente"/>
        <w:keepNext/>
        <w:numPr>
          <w:ilvl w:val="0"/>
          <w:numId w:val="7"/>
        </w:numPr>
        <w:overflowPunct/>
        <w:autoSpaceDE/>
        <w:spacing w:before="120" w:after="120"/>
        <w:ind w:left="0" w:firstLine="709"/>
        <w:textAlignment w:val="auto"/>
      </w:pPr>
      <w:r>
        <w:rPr>
          <w:b/>
        </w:rPr>
        <w:t>BLOQUES TEMÁTICOS Y UNIDADES DE TRABAJO SEGÚN BLOQUES TEMÁTICOS Y TEMPORIZACIÓN</w:t>
      </w:r>
    </w:p>
    <w:p w:rsidR="00EA0BD7" w:rsidRDefault="00EA0BD7">
      <w:pPr>
        <w:pStyle w:val="Heading1"/>
        <w:ind w:left="0" w:firstLine="709"/>
        <w:jc w:val="both"/>
        <w:rPr>
          <w:rFonts w:ascii="Times New Roman" w:hAnsi="Times New Roman" w:cs="Times New Roman"/>
        </w:rPr>
      </w:pPr>
      <w:r>
        <w:rPr>
          <w:rFonts w:ascii="Times New Roman" w:hAnsi="Times New Roman" w:cs="Times New Roman"/>
        </w:rPr>
        <w:t>11.1. BLOQUES TEMÁTICOS</w:t>
      </w:r>
    </w:p>
    <w:tbl>
      <w:tblPr>
        <w:tblW w:w="0" w:type="auto"/>
        <w:tblInd w:w="70" w:type="dxa"/>
        <w:tblLayout w:type="fixed"/>
        <w:tblCellMar>
          <w:left w:w="70" w:type="dxa"/>
          <w:right w:w="70" w:type="dxa"/>
        </w:tblCellMar>
        <w:tblLook w:val="0000" w:firstRow="0" w:lastRow="0" w:firstColumn="0" w:lastColumn="0" w:noHBand="0" w:noVBand="0"/>
      </w:tblPr>
      <w:tblGrid>
        <w:gridCol w:w="1454"/>
        <w:gridCol w:w="7152"/>
      </w:tblGrid>
      <w:tr w:rsidR="00EA0BD7" w:rsidTr="008565B3">
        <w:tc>
          <w:tcPr>
            <w:tcW w:w="1454" w:type="dxa"/>
            <w:tcBorders>
              <w:top w:val="single" w:sz="4" w:space="0" w:color="000000"/>
              <w:left w:val="single" w:sz="4" w:space="0" w:color="000000"/>
              <w:bottom w:val="single" w:sz="4" w:space="0" w:color="000000"/>
            </w:tcBorders>
            <w:shd w:val="clear" w:color="auto" w:fill="F2F2F2" w:themeFill="background1" w:themeFillShade="F2"/>
          </w:tcPr>
          <w:p w:rsidR="00EA0BD7" w:rsidRDefault="00EA0BD7">
            <w:pPr>
              <w:spacing w:before="120" w:after="120"/>
              <w:jc w:val="center"/>
              <w:rPr>
                <w:rFonts w:ascii="Times New Roman" w:hAnsi="Times New Roman" w:cs="Times New Roman"/>
                <w:b/>
              </w:rPr>
            </w:pPr>
            <w:r>
              <w:rPr>
                <w:rFonts w:ascii="Times New Roman" w:hAnsi="Times New Roman" w:cs="Times New Roman"/>
                <w:b/>
              </w:rPr>
              <w:t>Bloque</w:t>
            </w:r>
          </w:p>
        </w:tc>
        <w:tc>
          <w:tcPr>
            <w:tcW w:w="71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A0BD7" w:rsidRDefault="00EA0BD7">
            <w:pPr>
              <w:spacing w:before="120" w:after="120"/>
              <w:jc w:val="center"/>
            </w:pPr>
            <w:r>
              <w:rPr>
                <w:rFonts w:ascii="Times New Roman" w:hAnsi="Times New Roman" w:cs="Times New Roman"/>
                <w:b/>
              </w:rPr>
              <w:t>Título</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bCs/>
                <w:szCs w:val="24"/>
                <w:lang w:val="es-ES_tradnl" w:eastAsia="es-ES_tradnl"/>
              </w:rPr>
            </w:pPr>
            <w:r>
              <w:rPr>
                <w:rFonts w:ascii="Times New Roman" w:hAnsi="Times New Roman" w:cs="Times New Roman"/>
                <w:lang w:val="es-ES_tradnl"/>
              </w:rPr>
              <w:t>1</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bCs/>
                <w:szCs w:val="24"/>
                <w:lang w:val="es-ES_tradnl" w:eastAsia="es-ES_tradnl"/>
              </w:rPr>
              <w:t>BALANCE ENERGÉTICO DE INSTALACIONES TÉRMICAS</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2</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szCs w:val="24"/>
                <w:lang w:val="es-ES_tradnl"/>
              </w:rPr>
              <w:t>EQUIPOS E INSTALACIONES DE CANALIZACIONES</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bCs/>
                <w:szCs w:val="24"/>
                <w:lang w:val="es-ES_tradnl" w:eastAsia="es-ES_tradnl"/>
              </w:rPr>
            </w:pPr>
            <w:r>
              <w:rPr>
                <w:rFonts w:ascii="Times New Roman" w:hAnsi="Times New Roman" w:cs="Times New Roman"/>
                <w:lang w:val="es-ES_tradnl"/>
              </w:rPr>
              <w:t>3</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bCs/>
                <w:szCs w:val="24"/>
                <w:lang w:val="es-ES_tradnl" w:eastAsia="es-ES_tradnl"/>
              </w:rPr>
              <w:t>EQUIPOS E INSTALACIONES DE CLIMATIZACIÓN Y VENTILACIÓN</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bCs/>
                <w:szCs w:val="24"/>
                <w:lang w:val="es-ES_tradnl" w:eastAsia="es-ES_tradnl"/>
              </w:rPr>
            </w:pPr>
            <w:r>
              <w:rPr>
                <w:rFonts w:ascii="Times New Roman" w:hAnsi="Times New Roman" w:cs="Times New Roman"/>
                <w:lang w:val="es-ES_tradnl"/>
              </w:rPr>
              <w:t>4</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bCs/>
                <w:szCs w:val="24"/>
                <w:lang w:val="es-ES_tradnl" w:eastAsia="es-ES_tradnl"/>
              </w:rPr>
              <w:t>EQUIPOS E INSTALACIONES FRIGORÍFICAS</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bCs/>
                <w:szCs w:val="24"/>
                <w:lang w:val="es-ES_tradnl" w:eastAsia="es-ES_tradnl"/>
              </w:rPr>
            </w:pPr>
            <w:r>
              <w:rPr>
                <w:rFonts w:ascii="Times New Roman" w:hAnsi="Times New Roman" w:cs="Times New Roman"/>
                <w:lang w:val="es-ES_tradnl"/>
              </w:rPr>
              <w:t>5</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bCs/>
                <w:szCs w:val="24"/>
                <w:lang w:val="es-ES_tradnl" w:eastAsia="es-ES_tradnl"/>
              </w:rPr>
              <w:t>EQUIPOS E INSTALACIONES DE CALEFACCIÓN Y A.C.S.</w:t>
            </w:r>
          </w:p>
        </w:tc>
      </w:tr>
      <w:tr w:rsidR="00EA0BD7">
        <w:tc>
          <w:tcPr>
            <w:tcW w:w="1454" w:type="dxa"/>
            <w:tcBorders>
              <w:top w:val="single" w:sz="4" w:space="0" w:color="000000"/>
              <w:left w:val="single" w:sz="4" w:space="0" w:color="000000"/>
              <w:bottom w:val="single" w:sz="4" w:space="0" w:color="000000"/>
            </w:tcBorders>
            <w:shd w:val="clear" w:color="auto" w:fill="auto"/>
          </w:tcPr>
          <w:p w:rsidR="00EA0BD7" w:rsidRDefault="00EA0BD7">
            <w:pPr>
              <w:spacing w:before="120" w:after="120"/>
              <w:jc w:val="center"/>
              <w:rPr>
                <w:rFonts w:ascii="Times New Roman" w:hAnsi="Times New Roman" w:cs="Times New Roman"/>
                <w:bCs/>
                <w:szCs w:val="24"/>
                <w:lang w:val="es-ES_tradnl" w:eastAsia="es-ES_tradnl"/>
              </w:rPr>
            </w:pPr>
            <w:r>
              <w:rPr>
                <w:rFonts w:ascii="Times New Roman" w:hAnsi="Times New Roman" w:cs="Times New Roman"/>
                <w:lang w:val="es-ES_tradnl"/>
              </w:rPr>
              <w:t>6</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507523">
            <w:pPr>
              <w:spacing w:before="120" w:after="120"/>
              <w:jc w:val="both"/>
            </w:pPr>
            <w:r>
              <w:rPr>
                <w:rFonts w:ascii="Times New Roman" w:hAnsi="Times New Roman" w:cs="Times New Roman"/>
                <w:bCs/>
                <w:szCs w:val="24"/>
                <w:lang w:val="es-ES_tradnl" w:eastAsia="es-ES_tradnl"/>
              </w:rPr>
              <w:t>EQUIPOS E INSTALACIONES CONTRA INCENDIOS</w:t>
            </w:r>
          </w:p>
        </w:tc>
      </w:tr>
    </w:tbl>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844735" w:rsidRDefault="00844735" w:rsidP="00507523">
      <w:pPr>
        <w:jc w:val="both"/>
        <w:rPr>
          <w:rFonts w:ascii="Times New Roman" w:hAnsi="Times New Roman" w:cs="Times New Roman"/>
          <w:u w:val="single"/>
          <w:lang w:val="es-ES_tradnl"/>
        </w:rPr>
      </w:pPr>
    </w:p>
    <w:p w:rsidR="00EA0BD7" w:rsidRDefault="00EA0BD7" w:rsidP="00A33A5C">
      <w:pPr>
        <w:jc w:val="both"/>
        <w:rPr>
          <w:rFonts w:ascii="Times New Roman" w:hAnsi="Times New Roman" w:cs="Times New Roman"/>
          <w:u w:val="single"/>
          <w:lang w:val="es-ES_tradnl"/>
        </w:rPr>
      </w:pPr>
    </w:p>
    <w:p w:rsidR="00EA0BD7" w:rsidRDefault="00EA0BD7">
      <w:pPr>
        <w:pStyle w:val="ListBullet2"/>
        <w:spacing w:after="120"/>
        <w:ind w:left="0" w:firstLine="709"/>
        <w:jc w:val="both"/>
        <w:rPr>
          <w:rFonts w:ascii="Times New Roman" w:hAnsi="Times New Roman" w:cs="Times New Roman"/>
        </w:rPr>
      </w:pPr>
      <w:r>
        <w:rPr>
          <w:rFonts w:ascii="Times New Roman" w:hAnsi="Times New Roman" w:cs="Times New Roman"/>
          <w:b/>
        </w:rPr>
        <w:lastRenderedPageBreak/>
        <w:t>11.2. RELACIÓN DE UNIDADES DE TRABAJO.</w:t>
      </w:r>
    </w:p>
    <w:p w:rsidR="00EA0BD7" w:rsidRDefault="00EA0BD7">
      <w:pPr>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202"/>
        <w:gridCol w:w="1276"/>
        <w:gridCol w:w="5812"/>
        <w:gridCol w:w="1796"/>
      </w:tblGrid>
      <w:tr w:rsidR="00EA0BD7" w:rsidTr="00EC6AE4">
        <w:tc>
          <w:tcPr>
            <w:tcW w:w="1202" w:type="dxa"/>
            <w:tcBorders>
              <w:top w:val="single" w:sz="4" w:space="0" w:color="000000"/>
              <w:left w:val="single" w:sz="4" w:space="0" w:color="000000"/>
              <w:bottom w:val="single" w:sz="4" w:space="0" w:color="000000"/>
            </w:tcBorders>
            <w:shd w:val="clear" w:color="auto" w:fill="F2F2F2" w:themeFill="background1" w:themeFillShade="F2"/>
            <w:vAlign w:val="center"/>
          </w:tcPr>
          <w:p w:rsidR="00EA0BD7" w:rsidRDefault="00EA0BD7">
            <w:pPr>
              <w:spacing w:before="120" w:after="120"/>
              <w:jc w:val="both"/>
              <w:rPr>
                <w:rFonts w:ascii="Times New Roman" w:hAnsi="Times New Roman" w:cs="Times New Roman"/>
                <w:b/>
              </w:rPr>
            </w:pPr>
            <w:r>
              <w:rPr>
                <w:rFonts w:ascii="Times New Roman" w:hAnsi="Times New Roman" w:cs="Times New Roman"/>
                <w:b/>
              </w:rPr>
              <w:t>Bloque Temático</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EA0BD7" w:rsidRDefault="00EA0BD7">
            <w:pPr>
              <w:spacing w:before="120" w:after="120"/>
              <w:jc w:val="both"/>
              <w:rPr>
                <w:rFonts w:ascii="Times New Roman" w:hAnsi="Times New Roman" w:cs="Times New Roman"/>
                <w:b/>
                <w:lang w:val="es-ES_tradnl"/>
              </w:rPr>
            </w:pPr>
            <w:r>
              <w:rPr>
                <w:rFonts w:ascii="Times New Roman" w:hAnsi="Times New Roman" w:cs="Times New Roman"/>
                <w:b/>
              </w:rPr>
              <w:t>Unidad de Trabajo</w:t>
            </w:r>
          </w:p>
        </w:tc>
        <w:tc>
          <w:tcPr>
            <w:tcW w:w="5812" w:type="dxa"/>
            <w:tcBorders>
              <w:top w:val="single" w:sz="4" w:space="0" w:color="000000"/>
              <w:left w:val="single" w:sz="4" w:space="0" w:color="000000"/>
              <w:bottom w:val="single" w:sz="4" w:space="0" w:color="000000"/>
            </w:tcBorders>
            <w:shd w:val="clear" w:color="auto" w:fill="F2F2F2" w:themeFill="background1" w:themeFillShade="F2"/>
            <w:vAlign w:val="center"/>
          </w:tcPr>
          <w:p w:rsidR="00EA0BD7" w:rsidRDefault="00EA0BD7">
            <w:pPr>
              <w:spacing w:before="120" w:after="120"/>
              <w:jc w:val="center"/>
              <w:rPr>
                <w:rFonts w:ascii="Times New Roman" w:hAnsi="Times New Roman" w:cs="Times New Roman"/>
                <w:b/>
                <w:lang w:val="es-ES_tradnl"/>
              </w:rPr>
            </w:pPr>
            <w:r>
              <w:rPr>
                <w:rFonts w:ascii="Times New Roman" w:hAnsi="Times New Roman" w:cs="Times New Roman"/>
                <w:b/>
                <w:lang w:val="es-ES_tradnl"/>
              </w:rPr>
              <w:t>Título</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5086" w:rsidRDefault="001D5086">
            <w:pPr>
              <w:spacing w:before="120" w:after="120"/>
              <w:jc w:val="both"/>
              <w:rPr>
                <w:rFonts w:ascii="Times New Roman" w:hAnsi="Times New Roman" w:cs="Times New Roman"/>
                <w:b/>
                <w:lang w:val="es-ES_tradnl"/>
              </w:rPr>
            </w:pPr>
            <w:r>
              <w:rPr>
                <w:rFonts w:ascii="Times New Roman" w:hAnsi="Times New Roman" w:cs="Times New Roman"/>
                <w:b/>
                <w:lang w:val="es-ES_tradnl"/>
              </w:rPr>
              <w:t>Temporización en horas.</w:t>
            </w:r>
          </w:p>
          <w:p w:rsidR="00EA0BD7" w:rsidRDefault="001D5086">
            <w:pPr>
              <w:spacing w:before="120" w:after="120"/>
              <w:jc w:val="both"/>
            </w:pPr>
            <w:r>
              <w:rPr>
                <w:rFonts w:ascii="Times New Roman" w:hAnsi="Times New Roman" w:cs="Times New Roman"/>
                <w:b/>
                <w:lang w:val="es-ES_tradnl"/>
              </w:rPr>
              <w:t>Fecha</w:t>
            </w:r>
            <w:r w:rsidR="00DF10F9">
              <w:rPr>
                <w:rFonts w:ascii="Times New Roman" w:hAnsi="Times New Roman" w:cs="Times New Roman"/>
                <w:b/>
                <w:lang w:val="es-ES_tradnl"/>
              </w:rPr>
              <w:t xml:space="preserve"> </w:t>
            </w:r>
            <w:r>
              <w:rPr>
                <w:rFonts w:ascii="Times New Roman" w:hAnsi="Times New Roman" w:cs="Times New Roman"/>
                <w:b/>
                <w:lang w:val="es-ES_tradnl"/>
              </w:rPr>
              <w:t>aprox.</w:t>
            </w:r>
          </w:p>
        </w:tc>
      </w:tr>
      <w:tr w:rsidR="00EA0BD7"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EA0BD7" w:rsidRDefault="00EA0BD7" w:rsidP="00DF10F9">
            <w:pPr>
              <w:pStyle w:val="Heading3"/>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cs="Times New Roman"/>
                <w:sz w:val="24"/>
              </w:rPr>
            </w:pPr>
            <w:r>
              <w:rPr>
                <w:rFonts w:ascii="Times New Roman" w:hAnsi="Times New Roman" w:cs="Times New Roman"/>
                <w:sz w:val="24"/>
              </w:rPr>
              <w:t>1</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EA0BD7" w:rsidRDefault="00EA0BD7" w:rsidP="00DF10F9">
            <w:pPr>
              <w:pStyle w:val="Heading3"/>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cs="Times New Roman"/>
              </w:rPr>
            </w:pPr>
            <w:r>
              <w:rPr>
                <w:rFonts w:ascii="Times New Roman" w:hAnsi="Times New Roman" w:cs="Times New Roman"/>
                <w:sz w:val="24"/>
              </w:rPr>
              <w:t>1</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EA0BD7" w:rsidRDefault="00C917F3">
            <w:pPr>
              <w:pStyle w:val="Textocomentario"/>
              <w:spacing w:before="120" w:after="120"/>
              <w:jc w:val="both"/>
              <w:rPr>
                <w:rFonts w:ascii="Times New Roman" w:hAnsi="Times New Roman" w:cs="Times New Roman"/>
                <w:szCs w:val="24"/>
                <w:lang w:val="es-ES_tradnl"/>
              </w:rPr>
            </w:pPr>
            <w:r>
              <w:rPr>
                <w:rFonts w:ascii="Times New Roman" w:hAnsi="Times New Roman" w:cs="Times New Roman"/>
              </w:rPr>
              <w:t>UNIDADES Y CONCEPTOS DE TERMODINÁMICA</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0BD7" w:rsidRDefault="00EC6AE4">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24</w:t>
            </w:r>
          </w:p>
          <w:p w:rsidR="00DF10F9" w:rsidRPr="00DF10F9" w:rsidRDefault="000C4D3E" w:rsidP="00EC6AE4">
            <w:pPr>
              <w:spacing w:before="120" w:after="120"/>
              <w:jc w:val="center"/>
              <w:rPr>
                <w:rFonts w:ascii="Times New Roman" w:hAnsi="Times New Roman" w:cs="Times New Roman"/>
              </w:rPr>
            </w:pPr>
            <w:r>
              <w:rPr>
                <w:rFonts w:ascii="Times New Roman" w:hAnsi="Times New Roman" w:cs="Times New Roman"/>
                <w:sz w:val="20"/>
              </w:rPr>
              <w:t>(</w:t>
            </w:r>
            <w:r w:rsidR="00EC6AE4">
              <w:rPr>
                <w:rFonts w:ascii="Times New Roman" w:hAnsi="Times New Roman" w:cs="Times New Roman"/>
                <w:sz w:val="20"/>
              </w:rPr>
              <w:t>3 semanas</w:t>
            </w:r>
            <w:r w:rsidR="00DF10F9" w:rsidRPr="00DF10F9">
              <w:rPr>
                <w:rFonts w:ascii="Times New Roman" w:hAnsi="Times New Roman" w:cs="Times New Roman"/>
                <w:sz w:val="20"/>
              </w:rPr>
              <w:t>)</w:t>
            </w:r>
          </w:p>
        </w:tc>
      </w:tr>
      <w:tr w:rsidR="00EA0BD7"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EA0BD7" w:rsidRDefault="00EA0BD7" w:rsidP="00DF10F9">
            <w:pPr>
              <w:pStyle w:val="Heading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cs="Times New Roman"/>
                <w:lang w:val="es-ES_tradnl"/>
              </w:rPr>
            </w:pPr>
            <w:r>
              <w:rPr>
                <w:rFonts w:ascii="Times New Roman" w:hAnsi="Times New Roman" w:cs="Times New Roman"/>
                <w:lang w:val="es-ES_tradnl"/>
              </w:rPr>
              <w:t>1</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EA0BD7" w:rsidRDefault="00EA0BD7" w:rsidP="00DF10F9">
            <w:pPr>
              <w:pStyle w:val="Heading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cs="Times New Roman"/>
                <w:szCs w:val="24"/>
                <w:lang w:val="es-ES_tradnl"/>
              </w:rPr>
            </w:pPr>
            <w:r>
              <w:rPr>
                <w:rFonts w:ascii="Times New Roman" w:hAnsi="Times New Roman" w:cs="Times New Roman"/>
                <w:lang w:val="es-ES_tradnl"/>
              </w:rPr>
              <w:t>2</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EA0BD7" w:rsidRDefault="00C917F3">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CARGAS TÉRMICAS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0BD7" w:rsidRDefault="00EC6AE4">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20</w:t>
            </w:r>
          </w:p>
          <w:p w:rsidR="00DF10F9" w:rsidRDefault="00EC6AE4">
            <w:pPr>
              <w:spacing w:before="120" w:after="120"/>
              <w:jc w:val="center"/>
            </w:pPr>
            <w:r>
              <w:rPr>
                <w:rFonts w:ascii="Times New Roman" w:hAnsi="Times New Roman" w:cs="Times New Roman"/>
                <w:sz w:val="20"/>
              </w:rPr>
              <w:t>(3 semanas</w:t>
            </w:r>
            <w:r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3</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PÉRDIDAS DE CARGA Y CÁLCULO DE CONDUCTOS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CA2255"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18</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2.5 semanas</w:t>
            </w:r>
            <w:r w:rsidR="00CB31CD"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4</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BOMBAS HIDRÁULICAS Y VENTILADORES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CB31CD" w:rsidP="00CB31CD">
            <w:pPr>
              <w:tabs>
                <w:tab w:val="center" w:pos="813"/>
              </w:tabs>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11</w:t>
            </w:r>
          </w:p>
          <w:p w:rsidR="00CB31CD" w:rsidRDefault="00156D66" w:rsidP="00EC6AE4">
            <w:pPr>
              <w:tabs>
                <w:tab w:val="center" w:pos="813"/>
              </w:tabs>
              <w:spacing w:before="120" w:after="120"/>
              <w:jc w:val="center"/>
            </w:pPr>
            <w:r>
              <w:rPr>
                <w:rFonts w:ascii="Times New Roman" w:hAnsi="Times New Roman" w:cs="Times New Roman"/>
                <w:sz w:val="20"/>
              </w:rPr>
              <w:t>(</w:t>
            </w:r>
            <w:r w:rsidR="00EC6AE4">
              <w:rPr>
                <w:rFonts w:ascii="Times New Roman" w:hAnsi="Times New Roman" w:cs="Times New Roman"/>
                <w:sz w:val="20"/>
              </w:rPr>
              <w:t>1.5 semanas</w:t>
            </w:r>
            <w:r w:rsidR="00CB31CD" w:rsidRPr="00DF10F9">
              <w:rPr>
                <w:rFonts w:ascii="Times New Roman" w:hAnsi="Times New Roman" w:cs="Times New Roman"/>
                <w:sz w:val="20"/>
              </w:rPr>
              <w:t>)</w:t>
            </w:r>
          </w:p>
        </w:tc>
      </w:tr>
      <w:tr w:rsidR="00CB31CD">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3</w:t>
            </w: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5</w:t>
            </w: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PSICROMETRÍA</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15</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CB31CD" w:rsidRPr="00DF10F9">
              <w:rPr>
                <w:rFonts w:ascii="Times New Roman" w:hAnsi="Times New Roman" w:cs="Times New Roman"/>
                <w:sz w:val="20"/>
              </w:rPr>
              <w:t>)</w:t>
            </w:r>
          </w:p>
        </w:tc>
      </w:tr>
      <w:tr w:rsidR="00CB31CD">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3</w:t>
            </w: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rPr>
            </w:pPr>
            <w:r>
              <w:rPr>
                <w:rFonts w:ascii="Times New Roman" w:hAnsi="Times New Roman" w:cs="Times New Roman"/>
                <w:lang w:val="es-ES_tradnl"/>
              </w:rPr>
              <w:t>6</w:t>
            </w: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rPr>
              <w:t>SISTEMAS DE ACONDICIONAMIENTO DE AIRE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3B15ED"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16</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CB31CD" w:rsidRPr="00DF10F9">
              <w:rPr>
                <w:rFonts w:ascii="Times New Roman" w:hAnsi="Times New Roman" w:cs="Times New Roman"/>
                <w:sz w:val="20"/>
              </w:rPr>
              <w:t>)</w:t>
            </w:r>
          </w:p>
        </w:tc>
      </w:tr>
      <w:tr w:rsidR="00CB31CD">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4</w:t>
            </w: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7</w:t>
            </w: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FLUIDOS REFRIGERANTES</w:t>
            </w:r>
            <w:r w:rsidR="003B15ED">
              <w:rPr>
                <w:rFonts w:ascii="Times New Roman" w:hAnsi="Times New Roman" w:cs="Times New Roman"/>
                <w:szCs w:val="24"/>
                <w:lang w:val="es-ES_tradnl"/>
              </w:rPr>
              <w:t xml:space="preserve"> Y LUBRICANTES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3B15ED"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7</w:t>
            </w:r>
          </w:p>
          <w:p w:rsidR="00CB31CD" w:rsidRDefault="00830E05"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1 semana</w:t>
            </w:r>
            <w:r w:rsidR="00CB31CD" w:rsidRPr="00DF10F9">
              <w:rPr>
                <w:rFonts w:ascii="Times New Roman" w:hAnsi="Times New Roman" w:cs="Times New Roman"/>
                <w:sz w:val="20"/>
              </w:rPr>
              <w:t>)</w:t>
            </w:r>
          </w:p>
        </w:tc>
      </w:tr>
      <w:tr w:rsidR="00CB31CD">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4</w:t>
            </w: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8</w:t>
            </w: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EL CICLO FRIGORÍFICO</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EC6AE4"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30</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3 semanas</w:t>
            </w:r>
            <w:r w:rsidR="00CB31CD"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4</w:t>
            </w: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9</w:t>
            </w: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COMPRESORES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EC6AE4"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15</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CB31CD"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10</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EVAPORADORES</w:t>
            </w:r>
            <w:r w:rsidR="0011699E">
              <w:rPr>
                <w:rFonts w:ascii="Times New Roman" w:hAnsi="Times New Roman" w:cs="Times New Roman"/>
                <w:szCs w:val="24"/>
                <w:lang w:val="es-ES_tradnl"/>
              </w:rPr>
              <w:t xml:space="preserve"> Y CONDENSADORES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EC6AE4"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15</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CB31CD"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11</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11699E"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DISPOSITIVOS DE EXPANSIÓN</w:t>
            </w:r>
            <w:r w:rsidR="00A819EB">
              <w:rPr>
                <w:rFonts w:ascii="Times New Roman" w:hAnsi="Times New Roman" w:cs="Times New Roman"/>
                <w:szCs w:val="24"/>
                <w:lang w:val="es-ES_tradnl"/>
              </w:rPr>
              <w:t xml:space="preserve"> Y VALVULERÍA</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14</w:t>
            </w:r>
          </w:p>
          <w:p w:rsidR="00CB31CD" w:rsidRDefault="00156D66"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CB31CD"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5</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12</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60078E"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INSTALACIONES DE CALEFACCIÓN Y ACS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60078E"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2</w:t>
            </w:r>
            <w:r w:rsidR="00CB31CD">
              <w:rPr>
                <w:rFonts w:ascii="Times New Roman" w:hAnsi="Times New Roman" w:cs="Times New Roman"/>
                <w:szCs w:val="24"/>
                <w:lang w:val="es-ES_tradnl"/>
              </w:rPr>
              <w:t>5</w:t>
            </w:r>
          </w:p>
          <w:p w:rsidR="00110971" w:rsidRDefault="00577BA7"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3.5 semanas</w:t>
            </w:r>
            <w:r w:rsidR="00110971" w:rsidRPr="00DF10F9">
              <w:rPr>
                <w:rFonts w:ascii="Times New Roman" w:hAnsi="Times New Roman" w:cs="Times New Roman"/>
                <w:sz w:val="20"/>
              </w:rPr>
              <w:t>)</w:t>
            </w:r>
          </w:p>
        </w:tc>
      </w:tr>
      <w:tr w:rsidR="00CB31CD" w:rsidTr="00EC6AE4">
        <w:tc>
          <w:tcPr>
            <w:tcW w:w="120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lang w:val="es-ES_tradnl"/>
              </w:rPr>
            </w:pPr>
            <w:r>
              <w:rPr>
                <w:rFonts w:ascii="Times New Roman" w:hAnsi="Times New Roman" w:cs="Times New Roman"/>
                <w:lang w:val="es-ES_tradnl"/>
              </w:rPr>
              <w:t>6</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B31CD" w:rsidRDefault="00A33A5C" w:rsidP="00CB31CD">
            <w:pPr>
              <w:spacing w:before="120" w:after="120"/>
              <w:jc w:val="center"/>
              <w:rPr>
                <w:rFonts w:ascii="Times New Roman" w:hAnsi="Times New Roman" w:cs="Times New Roman"/>
                <w:szCs w:val="24"/>
                <w:lang w:val="es-ES_tradnl"/>
              </w:rPr>
            </w:pPr>
            <w:r>
              <w:rPr>
                <w:rFonts w:ascii="Times New Roman" w:hAnsi="Times New Roman" w:cs="Times New Roman"/>
                <w:lang w:val="es-ES_tradnl"/>
              </w:rPr>
              <w:t>13</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CB31CD" w:rsidRDefault="00CB31CD" w:rsidP="00CB31CD">
            <w:pPr>
              <w:spacing w:before="120" w:after="120"/>
              <w:jc w:val="both"/>
              <w:rPr>
                <w:rFonts w:ascii="Times New Roman" w:hAnsi="Times New Roman" w:cs="Times New Roman"/>
                <w:szCs w:val="24"/>
                <w:lang w:val="es-ES_tradnl"/>
              </w:rPr>
            </w:pPr>
            <w:r>
              <w:rPr>
                <w:rFonts w:ascii="Times New Roman" w:hAnsi="Times New Roman" w:cs="Times New Roman"/>
                <w:szCs w:val="24"/>
                <w:lang w:val="es-ES_tradnl"/>
              </w:rPr>
              <w:t>EQUIPOS E INSTALACIONES CONTRA INCENDIOS</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31CD" w:rsidRDefault="00CB31CD" w:rsidP="00CB31CD">
            <w:pPr>
              <w:spacing w:before="120" w:after="120"/>
              <w:jc w:val="center"/>
              <w:rPr>
                <w:rFonts w:ascii="Times New Roman" w:hAnsi="Times New Roman" w:cs="Times New Roman"/>
                <w:szCs w:val="24"/>
                <w:lang w:val="es-ES_tradnl"/>
              </w:rPr>
            </w:pPr>
            <w:r>
              <w:rPr>
                <w:rFonts w:ascii="Times New Roman" w:hAnsi="Times New Roman" w:cs="Times New Roman"/>
                <w:szCs w:val="24"/>
                <w:lang w:val="es-ES_tradnl"/>
              </w:rPr>
              <w:t>13</w:t>
            </w:r>
          </w:p>
          <w:p w:rsidR="00110971" w:rsidRDefault="00577BA7" w:rsidP="00EC6AE4">
            <w:pPr>
              <w:spacing w:before="120" w:after="120"/>
              <w:jc w:val="center"/>
            </w:pPr>
            <w:r>
              <w:rPr>
                <w:rFonts w:ascii="Times New Roman" w:hAnsi="Times New Roman" w:cs="Times New Roman"/>
                <w:sz w:val="20"/>
              </w:rPr>
              <w:t>(</w:t>
            </w:r>
            <w:r w:rsidR="00EC6AE4">
              <w:rPr>
                <w:rFonts w:ascii="Times New Roman" w:hAnsi="Times New Roman" w:cs="Times New Roman"/>
                <w:sz w:val="20"/>
              </w:rPr>
              <w:t>2 semanas</w:t>
            </w:r>
            <w:r w:rsidR="00110971" w:rsidRPr="00DF10F9">
              <w:rPr>
                <w:rFonts w:ascii="Times New Roman" w:hAnsi="Times New Roman" w:cs="Times New Roman"/>
                <w:sz w:val="20"/>
              </w:rPr>
              <w:t>)</w:t>
            </w:r>
          </w:p>
        </w:tc>
      </w:tr>
      <w:tr w:rsidR="00CB31CD">
        <w:tc>
          <w:tcPr>
            <w:tcW w:w="1202" w:type="dxa"/>
            <w:tcBorders>
              <w:top w:val="single" w:sz="4" w:space="0" w:color="000000"/>
              <w:left w:val="single" w:sz="4" w:space="0" w:color="000000"/>
              <w:bottom w:val="single" w:sz="4" w:space="0" w:color="000000"/>
            </w:tcBorders>
            <w:shd w:val="clear" w:color="auto" w:fill="auto"/>
          </w:tcPr>
          <w:p w:rsidR="00CB31CD" w:rsidRDefault="00CB31CD" w:rsidP="00CB31CD">
            <w:pPr>
              <w:snapToGrid w:val="0"/>
              <w:spacing w:before="120" w:after="120"/>
              <w:jc w:val="both"/>
              <w:rPr>
                <w:rFonts w:ascii="Times New Roman" w:hAnsi="Times New Roman" w:cs="Times New Roman"/>
                <w:lang w:val="es-ES_tradnl"/>
              </w:rPr>
            </w:pPr>
          </w:p>
        </w:tc>
        <w:tc>
          <w:tcPr>
            <w:tcW w:w="1276" w:type="dxa"/>
            <w:tcBorders>
              <w:top w:val="single" w:sz="4" w:space="0" w:color="000000"/>
              <w:left w:val="single" w:sz="4" w:space="0" w:color="000000"/>
              <w:bottom w:val="single" w:sz="4" w:space="0" w:color="000000"/>
            </w:tcBorders>
            <w:shd w:val="clear" w:color="auto" w:fill="auto"/>
          </w:tcPr>
          <w:p w:rsidR="00CB31CD" w:rsidRDefault="00CB31CD" w:rsidP="00CB31CD">
            <w:pPr>
              <w:snapToGrid w:val="0"/>
              <w:spacing w:before="120" w:after="120"/>
              <w:jc w:val="both"/>
              <w:rPr>
                <w:rFonts w:ascii="Times New Roman" w:hAnsi="Times New Roman" w:cs="Times New Roman"/>
                <w:lang w:val="es-ES_tradnl"/>
              </w:rPr>
            </w:pPr>
          </w:p>
        </w:tc>
        <w:tc>
          <w:tcPr>
            <w:tcW w:w="5812" w:type="dxa"/>
            <w:tcBorders>
              <w:top w:val="single" w:sz="4" w:space="0" w:color="000000"/>
              <w:left w:val="single" w:sz="4" w:space="0" w:color="000000"/>
              <w:bottom w:val="single" w:sz="4" w:space="0" w:color="000000"/>
            </w:tcBorders>
            <w:shd w:val="clear" w:color="auto" w:fill="auto"/>
          </w:tcPr>
          <w:p w:rsidR="00CB31CD" w:rsidRDefault="00CB31CD" w:rsidP="00CB31CD">
            <w:pPr>
              <w:spacing w:before="120" w:after="120"/>
              <w:jc w:val="right"/>
              <w:rPr>
                <w:rFonts w:ascii="Times New Roman" w:hAnsi="Times New Roman" w:cs="Times New Roman"/>
                <w:b/>
                <w:bCs/>
                <w:szCs w:val="24"/>
                <w:lang w:val="es-ES_tradnl"/>
              </w:rPr>
            </w:pPr>
            <w:r>
              <w:rPr>
                <w:rFonts w:ascii="Times New Roman" w:hAnsi="Times New Roman" w:cs="Times New Roman"/>
                <w:b/>
                <w:szCs w:val="24"/>
                <w:lang w:val="es-ES_tradnl"/>
              </w:rPr>
              <w:t>TOTAL TEMPORIZACIÓN:</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B31CD" w:rsidRDefault="00CB31CD" w:rsidP="00CB31CD">
            <w:pPr>
              <w:spacing w:before="120" w:after="120"/>
              <w:jc w:val="center"/>
            </w:pPr>
            <w:r>
              <w:rPr>
                <w:rFonts w:ascii="Times New Roman" w:hAnsi="Times New Roman" w:cs="Times New Roman"/>
                <w:b/>
                <w:bCs/>
                <w:szCs w:val="24"/>
                <w:lang w:val="es-ES_tradnl"/>
              </w:rPr>
              <w:t>224</w:t>
            </w:r>
          </w:p>
        </w:tc>
      </w:tr>
    </w:tbl>
    <w:p w:rsidR="00DD5C68" w:rsidRDefault="00DD5C68">
      <w:pPr>
        <w:jc w:val="both"/>
        <w:rPr>
          <w:rFonts w:ascii="Times New Roman" w:hAnsi="Times New Roman" w:cs="Times New Roman"/>
          <w:lang w:val="es-ES_tradnl"/>
        </w:rPr>
      </w:pPr>
    </w:p>
    <w:p w:rsidR="00EA0BD7" w:rsidRDefault="00EA0BD7">
      <w:pPr>
        <w:jc w:val="both"/>
        <w:rPr>
          <w:rFonts w:ascii="Times New Roman" w:hAnsi="Times New Roman" w:cs="Times New Roman"/>
          <w:lang w:val="es-ES_tradnl"/>
        </w:rPr>
      </w:pPr>
    </w:p>
    <w:p w:rsidR="00EA0BD7" w:rsidRDefault="00EA0BD7">
      <w:pPr>
        <w:numPr>
          <w:ilvl w:val="0"/>
          <w:numId w:val="9"/>
        </w:numPr>
        <w:ind w:left="0" w:firstLine="709"/>
        <w:jc w:val="both"/>
        <w:rPr>
          <w:rFonts w:ascii="Times New Roman" w:hAnsi="Times New Roman" w:cs="Times New Roman"/>
        </w:rPr>
      </w:pPr>
      <w:r>
        <w:rPr>
          <w:rFonts w:ascii="Times New Roman" w:hAnsi="Times New Roman" w:cs="Times New Roman"/>
          <w:b/>
        </w:rPr>
        <w:lastRenderedPageBreak/>
        <w:t>UNIDADES DIDÁCTICAS: RESULTADOS DE APRENDIZAJE – CONTENIDOS – CRITERIOS DE EVALUACIÓN</w:t>
      </w:r>
    </w:p>
    <w:p w:rsidR="002D3BEB" w:rsidRPr="006D7CC2" w:rsidRDefault="002D3BEB" w:rsidP="00FB2E95">
      <w:pPr>
        <w:jc w:val="both"/>
        <w:rPr>
          <w:rFonts w:ascii="Times New Roman" w:hAnsi="Times New Roman"/>
          <w:b/>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5386"/>
        <w:gridCol w:w="2410"/>
      </w:tblGrid>
      <w:tr w:rsidR="002D3BEB" w:rsidRPr="006D7CC2" w:rsidTr="008565B3">
        <w:tc>
          <w:tcPr>
            <w:tcW w:w="2694" w:type="dxa"/>
            <w:shd w:val="clear" w:color="auto" w:fill="F2F2F2" w:themeFill="background1" w:themeFillShade="F2"/>
          </w:tcPr>
          <w:p w:rsidR="002D3BEB" w:rsidRPr="006D7CC2" w:rsidRDefault="002D3BEB" w:rsidP="00DF111A">
            <w:pPr>
              <w:pStyle w:val="Heading6"/>
              <w:spacing w:before="120" w:after="120"/>
              <w:jc w:val="both"/>
              <w:rPr>
                <w:rFonts w:ascii="Times New Roman" w:hAnsi="Times New Roman"/>
                <w:bCs w:val="0"/>
                <w:u w:val="none"/>
              </w:rPr>
            </w:pPr>
            <w:r w:rsidRPr="006D7CC2">
              <w:rPr>
                <w:rFonts w:ascii="Times New Roman" w:hAnsi="Times New Roman"/>
                <w:bCs w:val="0"/>
                <w:u w:val="none"/>
              </w:rPr>
              <w:t>Unidad de Trabajo Nº 1</w:t>
            </w:r>
          </w:p>
        </w:tc>
        <w:tc>
          <w:tcPr>
            <w:tcW w:w="5386" w:type="dxa"/>
            <w:shd w:val="clear" w:color="auto" w:fill="F2F2F2" w:themeFill="background1" w:themeFillShade="F2"/>
          </w:tcPr>
          <w:p w:rsidR="002D3BEB" w:rsidRPr="006D7CC2" w:rsidRDefault="00EE3ED3" w:rsidP="00EE3ED3">
            <w:pPr>
              <w:pStyle w:val="Heading6"/>
              <w:spacing w:before="120" w:after="120"/>
              <w:rPr>
                <w:rFonts w:ascii="Times New Roman" w:hAnsi="Times New Roman"/>
                <w:bCs w:val="0"/>
                <w:szCs w:val="24"/>
                <w:u w:val="none"/>
              </w:rPr>
            </w:pPr>
            <w:r>
              <w:rPr>
                <w:rFonts w:ascii="Times New Roman" w:hAnsi="Times New Roman"/>
                <w:szCs w:val="24"/>
                <w:u w:val="none"/>
              </w:rPr>
              <w:t>U</w:t>
            </w:r>
            <w:r w:rsidR="002D3BEB" w:rsidRPr="006D7CC2">
              <w:rPr>
                <w:rFonts w:ascii="Times New Roman" w:hAnsi="Times New Roman"/>
                <w:szCs w:val="24"/>
                <w:u w:val="none"/>
              </w:rPr>
              <w:t>nidades y conceptos de termodinámica.</w:t>
            </w:r>
          </w:p>
        </w:tc>
        <w:tc>
          <w:tcPr>
            <w:tcW w:w="2410" w:type="dxa"/>
            <w:shd w:val="clear" w:color="auto" w:fill="F2F2F2" w:themeFill="background1" w:themeFillShade="F2"/>
          </w:tcPr>
          <w:p w:rsidR="002D3BEB" w:rsidRPr="006D7CC2" w:rsidRDefault="00BA05A6" w:rsidP="00DF111A">
            <w:pPr>
              <w:pStyle w:val="Heading6"/>
              <w:spacing w:before="120" w:after="120"/>
              <w:jc w:val="both"/>
              <w:rPr>
                <w:rFonts w:ascii="Times New Roman" w:hAnsi="Times New Roman"/>
                <w:bCs w:val="0"/>
                <w:u w:val="none"/>
              </w:rPr>
            </w:pPr>
            <w:r>
              <w:rPr>
                <w:rFonts w:ascii="Times New Roman" w:hAnsi="Times New Roman"/>
                <w:bCs w:val="0"/>
                <w:u w:val="none"/>
              </w:rPr>
              <w:t xml:space="preserve">  28</w:t>
            </w:r>
            <w:r w:rsidR="002D3BEB" w:rsidRPr="006D7CC2">
              <w:rPr>
                <w:rFonts w:ascii="Times New Roman" w:hAnsi="Times New Roman"/>
                <w:bCs w:val="0"/>
                <w:u w:val="none"/>
              </w:rPr>
              <w:t xml:space="preserve"> horas previstas</w:t>
            </w:r>
          </w:p>
        </w:tc>
      </w:tr>
    </w:tbl>
    <w:p w:rsidR="002D3BEB" w:rsidRPr="006D7CC2" w:rsidRDefault="002D3BEB" w:rsidP="002D3BEB">
      <w:pPr>
        <w:widowControl w:val="0"/>
        <w:jc w:val="both"/>
        <w:rPr>
          <w:rFonts w:ascii="Times New Roman" w:hAnsi="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2D3BEB" w:rsidRPr="006D7CC2" w:rsidTr="008565B3">
        <w:trPr>
          <w:cantSplit/>
          <w:jc w:val="center"/>
        </w:trPr>
        <w:tc>
          <w:tcPr>
            <w:tcW w:w="10492" w:type="dxa"/>
            <w:gridSpan w:val="4"/>
            <w:tcBorders>
              <w:bottom w:val="single" w:sz="4" w:space="0" w:color="auto"/>
            </w:tcBorders>
            <w:shd w:val="clear" w:color="auto" w:fill="F2F2F2" w:themeFill="background1" w:themeFillShade="F2"/>
          </w:tcPr>
          <w:p w:rsidR="002D3BEB" w:rsidRPr="006D7CC2" w:rsidRDefault="002D3BEB" w:rsidP="00DF111A">
            <w:pPr>
              <w:widowControl w:val="0"/>
              <w:spacing w:before="60" w:after="60"/>
              <w:jc w:val="center"/>
              <w:rPr>
                <w:rFonts w:ascii="Times New Roman" w:hAnsi="Times New Roman"/>
                <w:b/>
              </w:rPr>
            </w:pPr>
            <w:r w:rsidRPr="006D7CC2">
              <w:rPr>
                <w:rFonts w:ascii="Times New Roman" w:hAnsi="Times New Roman"/>
                <w:b/>
              </w:rPr>
              <w:t>CONTENIDOS</w:t>
            </w:r>
          </w:p>
        </w:tc>
      </w:tr>
      <w:tr w:rsidR="002D3BEB" w:rsidRPr="006D7CC2" w:rsidTr="00DF111A">
        <w:trPr>
          <w:jc w:val="center"/>
        </w:trPr>
        <w:tc>
          <w:tcPr>
            <w:tcW w:w="10492" w:type="dxa"/>
            <w:gridSpan w:val="4"/>
          </w:tcPr>
          <w:p w:rsidR="00385E1E" w:rsidRDefault="00FB2E95" w:rsidP="00385E1E">
            <w:pPr>
              <w:numPr>
                <w:ilvl w:val="0"/>
                <w:numId w:val="27"/>
              </w:numPr>
              <w:spacing w:line="360" w:lineRule="auto"/>
              <w:jc w:val="both"/>
              <w:rPr>
                <w:rFonts w:ascii="Times New Roman" w:hAnsi="Times New Roman"/>
              </w:rPr>
            </w:pPr>
            <w:r>
              <w:rPr>
                <w:rFonts w:ascii="Times New Roman" w:hAnsi="Times New Roman"/>
              </w:rPr>
              <w:t>Magnitudes, unidades y conversión entre los sistemas de unidades</w:t>
            </w:r>
            <w:r w:rsidR="00385E1E">
              <w:rPr>
                <w:rFonts w:ascii="Times New Roman" w:hAnsi="Times New Roman"/>
              </w:rPr>
              <w:t>.</w:t>
            </w:r>
          </w:p>
          <w:p w:rsidR="00385E1E" w:rsidRDefault="007214BD" w:rsidP="00385E1E">
            <w:pPr>
              <w:numPr>
                <w:ilvl w:val="0"/>
                <w:numId w:val="27"/>
              </w:numPr>
              <w:spacing w:line="360" w:lineRule="auto"/>
              <w:jc w:val="both"/>
              <w:rPr>
                <w:rFonts w:ascii="Times New Roman" w:hAnsi="Times New Roman"/>
              </w:rPr>
            </w:pPr>
            <w:r w:rsidRPr="00385E1E">
              <w:rPr>
                <w:rFonts w:ascii="Times New Roman" w:hAnsi="Times New Roman"/>
              </w:rPr>
              <w:t>Energía y calor. Transmisión del calor. Calor específico, sensible y latente.</w:t>
            </w:r>
          </w:p>
          <w:p w:rsidR="00385E1E" w:rsidRDefault="007214BD" w:rsidP="00385E1E">
            <w:pPr>
              <w:numPr>
                <w:ilvl w:val="0"/>
                <w:numId w:val="27"/>
              </w:numPr>
              <w:spacing w:line="360" w:lineRule="auto"/>
              <w:jc w:val="both"/>
              <w:rPr>
                <w:rFonts w:ascii="Times New Roman" w:hAnsi="Times New Roman"/>
              </w:rPr>
            </w:pPr>
            <w:r w:rsidRPr="00385E1E">
              <w:rPr>
                <w:rFonts w:ascii="Times New Roman" w:hAnsi="Times New Roman"/>
              </w:rPr>
              <w:t>Manejo de tablas de propiedades del agua y de sustancias refrigerantes.</w:t>
            </w:r>
          </w:p>
          <w:p w:rsidR="00385E1E" w:rsidRDefault="007214BD" w:rsidP="00385E1E">
            <w:pPr>
              <w:numPr>
                <w:ilvl w:val="0"/>
                <w:numId w:val="27"/>
              </w:numPr>
              <w:spacing w:line="360" w:lineRule="auto"/>
              <w:jc w:val="both"/>
              <w:rPr>
                <w:rFonts w:ascii="Times New Roman" w:hAnsi="Times New Roman"/>
              </w:rPr>
            </w:pPr>
            <w:r w:rsidRPr="00385E1E">
              <w:rPr>
                <w:rFonts w:ascii="Times New Roman" w:hAnsi="Times New Roman"/>
              </w:rPr>
              <w:t>Termodinámica (1º y 2º principio). Conceptos de entalpía y entropía.</w:t>
            </w:r>
          </w:p>
          <w:p w:rsidR="002D3BEB" w:rsidRPr="00385E1E" w:rsidRDefault="002D3BEB" w:rsidP="004367E2">
            <w:pPr>
              <w:spacing w:line="360" w:lineRule="auto"/>
              <w:ind w:left="360"/>
              <w:jc w:val="both"/>
              <w:rPr>
                <w:rFonts w:ascii="Times New Roman" w:hAnsi="Times New Roman"/>
              </w:rPr>
            </w:pPr>
          </w:p>
        </w:tc>
      </w:tr>
      <w:tr w:rsidR="002D3BEB" w:rsidRPr="006D7CC2" w:rsidTr="008565B3">
        <w:trPr>
          <w:jc w:val="center"/>
        </w:trPr>
        <w:tc>
          <w:tcPr>
            <w:tcW w:w="4822" w:type="dxa"/>
            <w:shd w:val="clear" w:color="auto" w:fill="F2F2F2" w:themeFill="background1" w:themeFillShade="F2"/>
            <w:vAlign w:val="center"/>
          </w:tcPr>
          <w:p w:rsidR="002D3BEB" w:rsidRPr="006D7CC2" w:rsidRDefault="002D3BEB" w:rsidP="00DF111A">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F2F2F2" w:themeFill="background1" w:themeFillShade="F2"/>
            <w:vAlign w:val="center"/>
          </w:tcPr>
          <w:p w:rsidR="002D3BEB" w:rsidRPr="006D7CC2" w:rsidRDefault="002D3BEB" w:rsidP="0063391F">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F2F2F2" w:themeFill="background1" w:themeFillShade="F2"/>
            <w:vAlign w:val="center"/>
          </w:tcPr>
          <w:p w:rsidR="002D3BEB" w:rsidRPr="006D7CC2" w:rsidRDefault="002D3BEB" w:rsidP="0063391F">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2D3BEB" w:rsidRPr="006D7CC2" w:rsidRDefault="002D3BEB" w:rsidP="0063391F">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F2F2F2" w:themeFill="background1" w:themeFillShade="F2"/>
            <w:vAlign w:val="center"/>
          </w:tcPr>
          <w:p w:rsidR="002D3BEB" w:rsidRPr="006D7CC2" w:rsidRDefault="002D3BEB" w:rsidP="0063391F">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2D3BEB" w:rsidRPr="006D7CC2" w:rsidTr="00FF3A12">
        <w:trPr>
          <w:trHeight w:val="330"/>
          <w:jc w:val="center"/>
        </w:trPr>
        <w:tc>
          <w:tcPr>
            <w:tcW w:w="4822" w:type="dxa"/>
          </w:tcPr>
          <w:p w:rsidR="002D3BEB" w:rsidRPr="006D7CC2" w:rsidRDefault="002D3BEB" w:rsidP="00DF111A">
            <w:pPr>
              <w:widowControl w:val="0"/>
              <w:jc w:val="both"/>
              <w:rPr>
                <w:rFonts w:ascii="Times New Roman" w:hAnsi="Times New Roman"/>
              </w:rPr>
            </w:pPr>
            <w:r w:rsidRPr="006D7CC2">
              <w:rPr>
                <w:rFonts w:ascii="Times New Roman" w:hAnsi="Times New Roman"/>
              </w:rPr>
              <w:t>Realización de ejercicios sobre cambios de unidades en las magnitudes que intervienen en las instalaciones frigoríficas y de climatización.</w:t>
            </w:r>
          </w:p>
        </w:tc>
        <w:tc>
          <w:tcPr>
            <w:tcW w:w="1843" w:type="dxa"/>
            <w:vAlign w:val="center"/>
          </w:tcPr>
          <w:p w:rsidR="002D3BEB" w:rsidRPr="006D7CC2" w:rsidRDefault="002D3BEB" w:rsidP="00FF3A12">
            <w:pPr>
              <w:widowControl w:val="0"/>
              <w:jc w:val="center"/>
              <w:rPr>
                <w:rFonts w:ascii="Times New Roman" w:hAnsi="Times New Roman"/>
              </w:rPr>
            </w:pPr>
            <w:r>
              <w:rPr>
                <w:rFonts w:ascii="Times New Roman" w:hAnsi="Times New Roman"/>
              </w:rPr>
              <w:t>1</w:t>
            </w:r>
          </w:p>
        </w:tc>
        <w:tc>
          <w:tcPr>
            <w:tcW w:w="1769" w:type="dxa"/>
            <w:vAlign w:val="center"/>
          </w:tcPr>
          <w:p w:rsidR="002D3BEB" w:rsidRPr="006D7CC2" w:rsidRDefault="00E74A73" w:rsidP="00FF3A12">
            <w:pPr>
              <w:widowControl w:val="0"/>
              <w:jc w:val="center"/>
              <w:rPr>
                <w:rFonts w:ascii="Times New Roman" w:hAnsi="Times New Roman"/>
              </w:rPr>
            </w:pPr>
            <w:r>
              <w:rPr>
                <w:rFonts w:ascii="Times New Roman" w:hAnsi="Times New Roman"/>
              </w:rPr>
              <w:t>1,2,4,8</w:t>
            </w:r>
          </w:p>
        </w:tc>
        <w:tc>
          <w:tcPr>
            <w:tcW w:w="2058" w:type="dxa"/>
            <w:vAlign w:val="center"/>
          </w:tcPr>
          <w:p w:rsidR="002D3BEB" w:rsidRPr="006D7CC2" w:rsidRDefault="00CB5207" w:rsidP="00FF3A12">
            <w:pPr>
              <w:widowControl w:val="0"/>
              <w:jc w:val="center"/>
              <w:rPr>
                <w:rFonts w:ascii="Times New Roman" w:hAnsi="Times New Roman"/>
              </w:rPr>
            </w:pPr>
            <w:r>
              <w:rPr>
                <w:rFonts w:ascii="Times New Roman" w:hAnsi="Times New Roman"/>
              </w:rPr>
              <w:t>A,C,J</w:t>
            </w:r>
          </w:p>
        </w:tc>
      </w:tr>
      <w:tr w:rsidR="007214BD" w:rsidRPr="006D7CC2" w:rsidTr="00FF3A12">
        <w:trPr>
          <w:trHeight w:val="330"/>
          <w:jc w:val="center"/>
        </w:trPr>
        <w:tc>
          <w:tcPr>
            <w:tcW w:w="4822" w:type="dxa"/>
          </w:tcPr>
          <w:p w:rsidR="007214BD" w:rsidRPr="006D7CC2" w:rsidRDefault="007214BD" w:rsidP="007214BD">
            <w:pPr>
              <w:widowControl w:val="0"/>
              <w:jc w:val="both"/>
              <w:rPr>
                <w:rFonts w:ascii="Times New Roman" w:hAnsi="Times New Roman"/>
              </w:rPr>
            </w:pPr>
            <w:r w:rsidRPr="006D7CC2">
              <w:rPr>
                <w:rFonts w:ascii="Times New Roman" w:hAnsi="Times New Roman"/>
              </w:rPr>
              <w:t>Realización de ejercicios sobre cálculo de  fuerzas y presiones.</w:t>
            </w:r>
          </w:p>
        </w:tc>
        <w:tc>
          <w:tcPr>
            <w:tcW w:w="1843" w:type="dxa"/>
            <w:vAlign w:val="center"/>
          </w:tcPr>
          <w:p w:rsidR="007214BD" w:rsidRPr="006D7CC2" w:rsidRDefault="007214BD" w:rsidP="00FF3A12">
            <w:pPr>
              <w:widowControl w:val="0"/>
              <w:jc w:val="center"/>
              <w:rPr>
                <w:rFonts w:ascii="Times New Roman" w:hAnsi="Times New Roman"/>
              </w:rPr>
            </w:pPr>
            <w:r>
              <w:rPr>
                <w:rFonts w:ascii="Times New Roman" w:hAnsi="Times New Roman"/>
              </w:rPr>
              <w:t>1</w:t>
            </w:r>
          </w:p>
        </w:tc>
        <w:tc>
          <w:tcPr>
            <w:tcW w:w="1769" w:type="dxa"/>
            <w:vAlign w:val="center"/>
          </w:tcPr>
          <w:p w:rsidR="007214BD" w:rsidRPr="006D7CC2" w:rsidRDefault="00E74A73" w:rsidP="00FF3A12">
            <w:pPr>
              <w:widowControl w:val="0"/>
              <w:jc w:val="center"/>
              <w:rPr>
                <w:rFonts w:ascii="Times New Roman" w:hAnsi="Times New Roman"/>
              </w:rPr>
            </w:pPr>
            <w:r>
              <w:rPr>
                <w:rFonts w:ascii="Times New Roman" w:hAnsi="Times New Roman"/>
              </w:rPr>
              <w:t>1,2,4,8,9</w:t>
            </w:r>
          </w:p>
        </w:tc>
        <w:tc>
          <w:tcPr>
            <w:tcW w:w="2058" w:type="dxa"/>
            <w:vAlign w:val="center"/>
          </w:tcPr>
          <w:p w:rsidR="007214BD" w:rsidRPr="006D7CC2" w:rsidRDefault="00CB5207" w:rsidP="00FF3A12">
            <w:pPr>
              <w:widowControl w:val="0"/>
              <w:jc w:val="center"/>
              <w:rPr>
                <w:rFonts w:ascii="Times New Roman" w:hAnsi="Times New Roman"/>
              </w:rPr>
            </w:pPr>
            <w:r>
              <w:rPr>
                <w:rFonts w:ascii="Times New Roman" w:hAnsi="Times New Roman"/>
              </w:rPr>
              <w:t>A,C,J</w:t>
            </w:r>
          </w:p>
        </w:tc>
      </w:tr>
      <w:tr w:rsidR="007214BD" w:rsidRPr="006D7CC2" w:rsidTr="00FF3A12">
        <w:trPr>
          <w:trHeight w:val="330"/>
          <w:jc w:val="center"/>
        </w:trPr>
        <w:tc>
          <w:tcPr>
            <w:tcW w:w="4822" w:type="dxa"/>
          </w:tcPr>
          <w:p w:rsidR="007214BD" w:rsidRPr="006D7CC2" w:rsidRDefault="007214BD" w:rsidP="007214BD">
            <w:pPr>
              <w:widowControl w:val="0"/>
              <w:jc w:val="both"/>
              <w:rPr>
                <w:rFonts w:ascii="Times New Roman" w:hAnsi="Times New Roman"/>
              </w:rPr>
            </w:pPr>
            <w:r w:rsidRPr="006D7CC2">
              <w:rPr>
                <w:rFonts w:ascii="Times New Roman" w:hAnsi="Times New Roman"/>
              </w:rPr>
              <w:t>Identificación de los diferentes tipos de sistemas termodinámicos que existen.</w:t>
            </w:r>
          </w:p>
        </w:tc>
        <w:tc>
          <w:tcPr>
            <w:tcW w:w="1843" w:type="dxa"/>
            <w:vAlign w:val="center"/>
          </w:tcPr>
          <w:p w:rsidR="007214BD" w:rsidRPr="006D7CC2" w:rsidRDefault="007214BD" w:rsidP="00FF3A12">
            <w:pPr>
              <w:widowControl w:val="0"/>
              <w:jc w:val="center"/>
              <w:rPr>
                <w:rFonts w:ascii="Times New Roman" w:hAnsi="Times New Roman"/>
              </w:rPr>
            </w:pPr>
            <w:r>
              <w:rPr>
                <w:rFonts w:ascii="Times New Roman" w:hAnsi="Times New Roman"/>
              </w:rPr>
              <w:t>1</w:t>
            </w:r>
          </w:p>
        </w:tc>
        <w:tc>
          <w:tcPr>
            <w:tcW w:w="1769" w:type="dxa"/>
            <w:vAlign w:val="center"/>
          </w:tcPr>
          <w:p w:rsidR="007214BD" w:rsidRPr="006D7CC2" w:rsidRDefault="00E74A73" w:rsidP="00FF3A12">
            <w:pPr>
              <w:widowControl w:val="0"/>
              <w:jc w:val="center"/>
              <w:rPr>
                <w:rFonts w:ascii="Times New Roman" w:hAnsi="Times New Roman"/>
              </w:rPr>
            </w:pPr>
            <w:r>
              <w:rPr>
                <w:rFonts w:ascii="Times New Roman" w:hAnsi="Times New Roman"/>
              </w:rPr>
              <w:t>1,2,4,8,9</w:t>
            </w:r>
          </w:p>
        </w:tc>
        <w:tc>
          <w:tcPr>
            <w:tcW w:w="2058" w:type="dxa"/>
            <w:vAlign w:val="center"/>
          </w:tcPr>
          <w:p w:rsidR="007214BD" w:rsidRPr="006D7CC2" w:rsidRDefault="00CB5207" w:rsidP="00FF3A12">
            <w:pPr>
              <w:widowControl w:val="0"/>
              <w:jc w:val="center"/>
              <w:rPr>
                <w:rFonts w:ascii="Times New Roman" w:hAnsi="Times New Roman"/>
              </w:rPr>
            </w:pPr>
            <w:r>
              <w:rPr>
                <w:rFonts w:ascii="Times New Roman" w:hAnsi="Times New Roman"/>
              </w:rPr>
              <w:t>A,C,J</w:t>
            </w:r>
          </w:p>
        </w:tc>
      </w:tr>
      <w:tr w:rsidR="007214BD" w:rsidRPr="006D7CC2" w:rsidTr="00FF3A12">
        <w:trPr>
          <w:trHeight w:val="330"/>
          <w:jc w:val="center"/>
        </w:trPr>
        <w:tc>
          <w:tcPr>
            <w:tcW w:w="4822" w:type="dxa"/>
          </w:tcPr>
          <w:p w:rsidR="007214BD" w:rsidRPr="006D7CC2" w:rsidRDefault="007214BD" w:rsidP="007214BD">
            <w:pPr>
              <w:widowControl w:val="0"/>
              <w:jc w:val="both"/>
              <w:rPr>
                <w:rFonts w:ascii="Times New Roman" w:hAnsi="Times New Roman"/>
              </w:rPr>
            </w:pPr>
            <w:r w:rsidRPr="006D7CC2">
              <w:rPr>
                <w:rFonts w:ascii="Times New Roman" w:hAnsi="Times New Roman"/>
              </w:rPr>
              <w:t>Realización de ejercicios sobre cálculo de dilataciones y coeficientes de dilatación.</w:t>
            </w:r>
          </w:p>
        </w:tc>
        <w:tc>
          <w:tcPr>
            <w:tcW w:w="1843" w:type="dxa"/>
            <w:vAlign w:val="center"/>
          </w:tcPr>
          <w:p w:rsidR="007214BD" w:rsidRPr="006D7CC2" w:rsidRDefault="007214BD" w:rsidP="00FF3A12">
            <w:pPr>
              <w:widowControl w:val="0"/>
              <w:jc w:val="center"/>
              <w:rPr>
                <w:rFonts w:ascii="Times New Roman" w:hAnsi="Times New Roman"/>
              </w:rPr>
            </w:pPr>
            <w:r>
              <w:rPr>
                <w:rFonts w:ascii="Times New Roman" w:hAnsi="Times New Roman"/>
              </w:rPr>
              <w:t>1</w:t>
            </w:r>
          </w:p>
        </w:tc>
        <w:tc>
          <w:tcPr>
            <w:tcW w:w="1769" w:type="dxa"/>
            <w:vAlign w:val="center"/>
          </w:tcPr>
          <w:p w:rsidR="007214BD" w:rsidRPr="006D7CC2" w:rsidRDefault="00E74A73" w:rsidP="00FF3A12">
            <w:pPr>
              <w:widowControl w:val="0"/>
              <w:jc w:val="center"/>
              <w:rPr>
                <w:rFonts w:ascii="Times New Roman" w:hAnsi="Times New Roman"/>
              </w:rPr>
            </w:pPr>
            <w:r>
              <w:rPr>
                <w:rFonts w:ascii="Times New Roman" w:hAnsi="Times New Roman"/>
              </w:rPr>
              <w:t>1,2,4,8,9</w:t>
            </w:r>
          </w:p>
        </w:tc>
        <w:tc>
          <w:tcPr>
            <w:tcW w:w="2058" w:type="dxa"/>
            <w:vAlign w:val="center"/>
          </w:tcPr>
          <w:p w:rsidR="007214BD" w:rsidRPr="006D7CC2" w:rsidRDefault="00CB5207" w:rsidP="00FF3A12">
            <w:pPr>
              <w:widowControl w:val="0"/>
              <w:jc w:val="center"/>
              <w:rPr>
                <w:rFonts w:ascii="Times New Roman" w:hAnsi="Times New Roman"/>
              </w:rPr>
            </w:pPr>
            <w:r>
              <w:rPr>
                <w:rFonts w:ascii="Times New Roman" w:hAnsi="Times New Roman"/>
              </w:rPr>
              <w:t>A,C,J</w:t>
            </w:r>
          </w:p>
        </w:tc>
      </w:tr>
      <w:tr w:rsidR="007214BD" w:rsidRPr="006D7CC2" w:rsidTr="00FF3A12">
        <w:trPr>
          <w:trHeight w:val="330"/>
          <w:jc w:val="center"/>
        </w:trPr>
        <w:tc>
          <w:tcPr>
            <w:tcW w:w="4822" w:type="dxa"/>
          </w:tcPr>
          <w:p w:rsidR="007214BD" w:rsidRPr="006D7CC2" w:rsidRDefault="007214BD" w:rsidP="007214BD">
            <w:pPr>
              <w:widowControl w:val="0"/>
              <w:jc w:val="both"/>
              <w:rPr>
                <w:rFonts w:ascii="Times New Roman" w:hAnsi="Times New Roman"/>
              </w:rPr>
            </w:pPr>
            <w:r>
              <w:rPr>
                <w:rFonts w:ascii="Times New Roman" w:hAnsi="Times New Roman"/>
              </w:rPr>
              <w:t>Actividades sobre el manejo de tablas de propiedades del agua y de los refrigerantes</w:t>
            </w:r>
          </w:p>
        </w:tc>
        <w:tc>
          <w:tcPr>
            <w:tcW w:w="1843" w:type="dxa"/>
            <w:vAlign w:val="center"/>
          </w:tcPr>
          <w:p w:rsidR="007214BD" w:rsidRPr="006D7CC2" w:rsidRDefault="007214BD" w:rsidP="00FF3A12">
            <w:pPr>
              <w:widowControl w:val="0"/>
              <w:jc w:val="center"/>
              <w:rPr>
                <w:rFonts w:ascii="Times New Roman" w:hAnsi="Times New Roman"/>
              </w:rPr>
            </w:pPr>
            <w:r>
              <w:rPr>
                <w:rFonts w:ascii="Times New Roman" w:hAnsi="Times New Roman"/>
              </w:rPr>
              <w:t>1</w:t>
            </w:r>
          </w:p>
        </w:tc>
        <w:tc>
          <w:tcPr>
            <w:tcW w:w="1769" w:type="dxa"/>
            <w:vAlign w:val="center"/>
          </w:tcPr>
          <w:p w:rsidR="007214BD" w:rsidRPr="006D7CC2" w:rsidRDefault="00E74A73" w:rsidP="00FF3A12">
            <w:pPr>
              <w:widowControl w:val="0"/>
              <w:jc w:val="center"/>
              <w:rPr>
                <w:rFonts w:ascii="Times New Roman" w:hAnsi="Times New Roman"/>
              </w:rPr>
            </w:pPr>
            <w:r>
              <w:rPr>
                <w:rFonts w:ascii="Times New Roman" w:hAnsi="Times New Roman"/>
              </w:rPr>
              <w:t>1,2,4,8,9,14</w:t>
            </w:r>
          </w:p>
        </w:tc>
        <w:tc>
          <w:tcPr>
            <w:tcW w:w="2058" w:type="dxa"/>
            <w:vAlign w:val="center"/>
          </w:tcPr>
          <w:p w:rsidR="007214BD" w:rsidRPr="006D7CC2" w:rsidRDefault="00CB5207" w:rsidP="00FF3A12">
            <w:pPr>
              <w:widowControl w:val="0"/>
              <w:jc w:val="center"/>
              <w:rPr>
                <w:rFonts w:ascii="Times New Roman" w:hAnsi="Times New Roman"/>
              </w:rPr>
            </w:pPr>
            <w:r>
              <w:rPr>
                <w:rFonts w:ascii="Times New Roman" w:hAnsi="Times New Roman"/>
              </w:rPr>
              <w:t>A,C,J</w:t>
            </w:r>
          </w:p>
        </w:tc>
      </w:tr>
    </w:tbl>
    <w:p w:rsidR="002D3BEB" w:rsidRPr="006D7CC2" w:rsidRDefault="002D3BEB" w:rsidP="002D3BEB">
      <w:pPr>
        <w:widowControl w:val="0"/>
        <w:jc w:val="both"/>
        <w:rPr>
          <w:rFonts w:ascii="Times New Roman" w:hAnsi="Times New Roman"/>
          <w:b/>
        </w:rPr>
      </w:pPr>
      <w:bookmarkStart w:id="22" w:name="_GoBack"/>
      <w:bookmarkEnd w:id="22"/>
    </w:p>
    <w:p w:rsidR="002D3BEB" w:rsidRPr="006D7CC2" w:rsidRDefault="002D3BEB" w:rsidP="002D3BEB">
      <w:pPr>
        <w:widowControl w:val="0"/>
        <w:jc w:val="both"/>
        <w:rPr>
          <w:rFonts w:ascii="Times New Roman" w:hAnsi="Times New Roman"/>
          <w:b/>
        </w:rPr>
      </w:pPr>
    </w:p>
    <w:p w:rsidR="002D3BEB" w:rsidRPr="006D7CC2" w:rsidRDefault="002D3BEB" w:rsidP="002D3BEB">
      <w:pPr>
        <w:widowControl w:val="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2D3BEB" w:rsidRPr="006D7CC2" w:rsidTr="00DF111A">
        <w:tc>
          <w:tcPr>
            <w:tcW w:w="10276" w:type="dxa"/>
            <w:gridSpan w:val="3"/>
            <w:tcBorders>
              <w:bottom w:val="single" w:sz="4" w:space="0" w:color="auto"/>
            </w:tcBorders>
            <w:shd w:val="clear" w:color="auto" w:fill="B3B3B3"/>
          </w:tcPr>
          <w:p w:rsidR="002D3BEB" w:rsidRPr="006D7CC2" w:rsidRDefault="002D3BEB" w:rsidP="00DF111A">
            <w:pPr>
              <w:pStyle w:val="Heading1"/>
              <w:spacing w:before="60" w:after="60"/>
              <w:jc w:val="center"/>
              <w:rPr>
                <w:rFonts w:ascii="Times New Roman" w:hAnsi="Times New Roman"/>
              </w:rPr>
            </w:pPr>
            <w:r w:rsidRPr="006D7CC2">
              <w:rPr>
                <w:rFonts w:ascii="Times New Roman" w:hAnsi="Times New Roman"/>
              </w:rPr>
              <w:t>CRITERIOS/ACUERDOS DE</w:t>
            </w:r>
          </w:p>
        </w:tc>
      </w:tr>
      <w:tr w:rsidR="002D3BEB" w:rsidRPr="006D7CC2" w:rsidTr="00DF111A">
        <w:tc>
          <w:tcPr>
            <w:tcW w:w="3472" w:type="dxa"/>
            <w:shd w:val="clear" w:color="auto" w:fill="D9D9D9"/>
          </w:tcPr>
          <w:p w:rsidR="002D3BEB" w:rsidRPr="006D7CC2" w:rsidRDefault="002D3BEB" w:rsidP="00DF111A">
            <w:pPr>
              <w:pStyle w:val="Heading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3402" w:type="dxa"/>
            <w:shd w:val="clear" w:color="auto" w:fill="D9D9D9"/>
          </w:tcPr>
          <w:p w:rsidR="002D3BEB" w:rsidRPr="006D7CC2" w:rsidRDefault="002D3BEB" w:rsidP="00DF111A">
            <w:pPr>
              <w:pStyle w:val="Heading1"/>
              <w:keepNext w:val="0"/>
              <w:widowControl w:val="0"/>
              <w:spacing w:before="40" w:after="40"/>
              <w:jc w:val="center"/>
              <w:rPr>
                <w:rFonts w:ascii="Times New Roman" w:hAnsi="Times New Roman"/>
                <w:bCs/>
              </w:rPr>
            </w:pPr>
            <w:r w:rsidRPr="006D7CC2">
              <w:rPr>
                <w:rFonts w:ascii="Times New Roman" w:hAnsi="Times New Roman"/>
                <w:bCs/>
              </w:rPr>
              <w:t>CALIFICACIÓN</w:t>
            </w:r>
          </w:p>
        </w:tc>
        <w:tc>
          <w:tcPr>
            <w:tcW w:w="3402" w:type="dxa"/>
            <w:shd w:val="clear" w:color="auto" w:fill="D9D9D9"/>
          </w:tcPr>
          <w:p w:rsidR="002D3BEB" w:rsidRPr="006D7CC2" w:rsidRDefault="002D3BEB" w:rsidP="00DF111A">
            <w:pPr>
              <w:pStyle w:val="Heading1"/>
              <w:keepNext w:val="0"/>
              <w:widowControl w:val="0"/>
              <w:spacing w:before="40" w:after="40"/>
              <w:jc w:val="center"/>
              <w:rPr>
                <w:rFonts w:ascii="Times New Roman" w:hAnsi="Times New Roman"/>
                <w:bCs/>
              </w:rPr>
            </w:pPr>
            <w:r w:rsidRPr="006D7CC2">
              <w:rPr>
                <w:rFonts w:ascii="Times New Roman" w:hAnsi="Times New Roman"/>
                <w:bCs/>
              </w:rPr>
              <w:t>RECUPERACIÓN</w:t>
            </w:r>
          </w:p>
        </w:tc>
      </w:tr>
      <w:tr w:rsidR="002D3BEB" w:rsidRPr="006D7CC2" w:rsidTr="00DF111A">
        <w:tc>
          <w:tcPr>
            <w:tcW w:w="3472" w:type="dxa"/>
          </w:tcPr>
          <w:p w:rsidR="002D3BEB" w:rsidRPr="006D7CC2" w:rsidRDefault="002D3BEB" w:rsidP="00DF111A">
            <w:pPr>
              <w:widowControl w:val="0"/>
              <w:jc w:val="both"/>
              <w:rPr>
                <w:rFonts w:ascii="Times New Roman" w:hAnsi="Times New Roman"/>
              </w:rPr>
            </w:pPr>
            <w:r w:rsidRPr="006D7CC2">
              <w:rPr>
                <w:rFonts w:ascii="Times New Roman" w:hAnsi="Times New Roman"/>
              </w:rPr>
              <w:t>Según lo dispuesto en el apartado 5 de esta programación.</w:t>
            </w:r>
          </w:p>
        </w:tc>
        <w:tc>
          <w:tcPr>
            <w:tcW w:w="3402" w:type="dxa"/>
          </w:tcPr>
          <w:p w:rsidR="002D3BEB" w:rsidRPr="006D7CC2" w:rsidRDefault="002D3BEB" w:rsidP="00DF111A">
            <w:pPr>
              <w:widowControl w:val="0"/>
              <w:jc w:val="both"/>
              <w:rPr>
                <w:rFonts w:ascii="Times New Roman" w:hAnsi="Times New Roman"/>
              </w:rPr>
            </w:pPr>
            <w:r w:rsidRPr="006D7CC2">
              <w:rPr>
                <w:rFonts w:ascii="Times New Roman" w:hAnsi="Times New Roman"/>
              </w:rPr>
              <w:t>Según lo dispuesto en el apartado 5 de esta programación.</w:t>
            </w:r>
          </w:p>
        </w:tc>
        <w:tc>
          <w:tcPr>
            <w:tcW w:w="3402" w:type="dxa"/>
          </w:tcPr>
          <w:p w:rsidR="002D3BEB" w:rsidRPr="006D7CC2" w:rsidRDefault="002D3BEB" w:rsidP="00DF111A">
            <w:pPr>
              <w:widowControl w:val="0"/>
              <w:jc w:val="both"/>
              <w:rPr>
                <w:rFonts w:ascii="Times New Roman" w:hAnsi="Times New Roman"/>
              </w:rPr>
            </w:pPr>
            <w:r w:rsidRPr="006D7CC2">
              <w:rPr>
                <w:rFonts w:ascii="Times New Roman" w:hAnsi="Times New Roman"/>
              </w:rPr>
              <w:t>Según lo dispuesto en el sub-apartado 5.4 de esta programación.</w:t>
            </w:r>
          </w:p>
        </w:tc>
      </w:tr>
    </w:tbl>
    <w:p w:rsidR="00EA0BD7" w:rsidRDefault="00EA0BD7" w:rsidP="007214BD">
      <w:pPr>
        <w:widowControl w:val="0"/>
        <w:jc w:val="both"/>
        <w:rPr>
          <w:rFonts w:ascii="Times New Roman" w:hAnsi="Times New Roman" w:cs="Times New Roman"/>
          <w:b/>
        </w:rPr>
      </w:pPr>
    </w:p>
    <w:p w:rsidR="00EA0BD7" w:rsidRDefault="00EA0BD7">
      <w:pPr>
        <w:widowControl w:val="0"/>
        <w:ind w:firstLine="50"/>
        <w:jc w:val="both"/>
        <w:rPr>
          <w:rFonts w:ascii="Times New Roman" w:hAnsi="Times New Roman"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2</w:t>
            </w:r>
          </w:p>
        </w:tc>
        <w:tc>
          <w:tcPr>
            <w:tcW w:w="5386" w:type="dxa"/>
            <w:tcBorders>
              <w:top w:val="single" w:sz="4" w:space="0" w:color="000000"/>
              <w:left w:val="single" w:sz="4" w:space="0" w:color="000000"/>
              <w:bottom w:val="single" w:sz="4" w:space="0" w:color="000000"/>
            </w:tcBorders>
            <w:shd w:val="clear" w:color="auto" w:fill="D9D9D9"/>
          </w:tcPr>
          <w:p w:rsidR="00EA0BD7" w:rsidRDefault="007214BD">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Cargas térmicas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7214BD">
            <w:pPr>
              <w:pStyle w:val="Heading6"/>
              <w:spacing w:before="120" w:after="120"/>
              <w:jc w:val="both"/>
            </w:pPr>
            <w:r>
              <w:rPr>
                <w:rFonts w:ascii="Times New Roman" w:hAnsi="Times New Roman" w:cs="Times New Roman"/>
                <w:bCs w:val="0"/>
                <w:u w:val="none"/>
              </w:rPr>
              <w:t xml:space="preserve">  16</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385E1E" w:rsidRPr="006D7CC2" w:rsidTr="0047116C">
        <w:trPr>
          <w:cantSplit/>
          <w:jc w:val="center"/>
        </w:trPr>
        <w:tc>
          <w:tcPr>
            <w:tcW w:w="10492" w:type="dxa"/>
            <w:gridSpan w:val="4"/>
            <w:tcBorders>
              <w:bottom w:val="single" w:sz="4" w:space="0" w:color="auto"/>
            </w:tcBorders>
            <w:shd w:val="clear" w:color="auto" w:fill="B3B3B3"/>
          </w:tcPr>
          <w:p w:rsidR="00385E1E" w:rsidRPr="006D7CC2" w:rsidRDefault="00385E1E"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385E1E" w:rsidRPr="006D7CC2" w:rsidTr="0047116C">
        <w:trPr>
          <w:jc w:val="center"/>
        </w:trPr>
        <w:tc>
          <w:tcPr>
            <w:tcW w:w="10492" w:type="dxa"/>
            <w:gridSpan w:val="4"/>
          </w:tcPr>
          <w:p w:rsidR="00385E1E" w:rsidRDefault="00385E1E" w:rsidP="00385E1E">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No</w:t>
            </w:r>
            <w:r w:rsidR="00425C4E">
              <w:rPr>
                <w:rFonts w:ascii="Times New Roman" w:hAnsi="Times New Roman"/>
                <w:u w:val="none"/>
              </w:rPr>
              <w:t>rmativa RITE y CTE referentes al cálculo de cargas térmicas.</w:t>
            </w:r>
          </w:p>
          <w:p w:rsidR="004367E2" w:rsidRDefault="004367E2" w:rsidP="00385E1E">
            <w:pPr>
              <w:pStyle w:val="BodyText"/>
              <w:numPr>
                <w:ilvl w:val="0"/>
                <w:numId w:val="28"/>
              </w:numPr>
              <w:tabs>
                <w:tab w:val="left" w:pos="238"/>
              </w:tabs>
              <w:spacing w:line="360" w:lineRule="auto"/>
              <w:jc w:val="both"/>
              <w:rPr>
                <w:rFonts w:ascii="Times New Roman" w:hAnsi="Times New Roman"/>
                <w:u w:val="none"/>
              </w:rPr>
            </w:pPr>
            <w:r w:rsidRPr="004367E2">
              <w:rPr>
                <w:rFonts w:ascii="Times New Roman" w:hAnsi="Times New Roman"/>
                <w:u w:val="none"/>
              </w:rPr>
              <w:t xml:space="preserve">Concepto de transmitancia térmica U y de resistencia térmica. Aplicación para el cálculo del aislamiento térmico según normativa y características de los aislamientos.  </w:t>
            </w:r>
          </w:p>
          <w:p w:rsidR="00385E1E" w:rsidRDefault="00385E1E" w:rsidP="00385E1E">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Cálculo de cargas térmicas de instalaciones de frio, climatización y calefacción.</w:t>
            </w:r>
          </w:p>
          <w:p w:rsidR="00425C4E" w:rsidRDefault="00425C4E" w:rsidP="00385E1E">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Cálculo de cargas debidas a la ventilación e infiltración.</w:t>
            </w:r>
          </w:p>
          <w:p w:rsidR="00425C4E" w:rsidRDefault="00425C4E" w:rsidP="00385E1E">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lastRenderedPageBreak/>
              <w:t>Coeficientes de mayoración</w:t>
            </w:r>
            <w:r w:rsidR="002829AF">
              <w:rPr>
                <w:rFonts w:ascii="Times New Roman" w:hAnsi="Times New Roman"/>
                <w:u w:val="none"/>
              </w:rPr>
              <w:t>.</w:t>
            </w:r>
          </w:p>
          <w:p w:rsidR="00385E1E" w:rsidRPr="007214BD" w:rsidRDefault="00385E1E" w:rsidP="00385E1E">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Criterios para la selección de equipos tras el cálculo de las cargas térmicas.</w:t>
            </w:r>
          </w:p>
        </w:tc>
      </w:tr>
      <w:tr w:rsidR="00385E1E" w:rsidRPr="006D7CC2" w:rsidTr="0047116C">
        <w:trPr>
          <w:jc w:val="center"/>
        </w:trPr>
        <w:tc>
          <w:tcPr>
            <w:tcW w:w="4822" w:type="dxa"/>
            <w:shd w:val="clear" w:color="auto" w:fill="A0A0A0"/>
            <w:vAlign w:val="center"/>
          </w:tcPr>
          <w:p w:rsidR="00385E1E" w:rsidRPr="006D7CC2" w:rsidRDefault="00385E1E" w:rsidP="0047116C">
            <w:pPr>
              <w:widowControl w:val="0"/>
              <w:jc w:val="center"/>
              <w:rPr>
                <w:rFonts w:ascii="Times New Roman" w:hAnsi="Times New Roman"/>
                <w:b/>
              </w:rPr>
            </w:pPr>
            <w:r w:rsidRPr="006D7CC2">
              <w:rPr>
                <w:rFonts w:ascii="Times New Roman" w:hAnsi="Times New Roman"/>
                <w:b/>
              </w:rPr>
              <w:lastRenderedPageBreak/>
              <w:t>ACTIVIDADES CONCRETAS A REALIZAR</w:t>
            </w:r>
          </w:p>
        </w:tc>
        <w:tc>
          <w:tcPr>
            <w:tcW w:w="1843" w:type="dxa"/>
            <w:shd w:val="clear" w:color="auto" w:fill="A0A0A0"/>
            <w:vAlign w:val="center"/>
          </w:tcPr>
          <w:p w:rsidR="00385E1E" w:rsidRPr="006D7CC2" w:rsidRDefault="00385E1E" w:rsidP="0047116C">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385E1E" w:rsidRPr="006D7CC2" w:rsidRDefault="00385E1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385E1E" w:rsidRPr="006D7CC2" w:rsidRDefault="00385E1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385E1E" w:rsidRPr="006D7CC2" w:rsidRDefault="00385E1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4367E2" w:rsidRPr="006D7CC2" w:rsidTr="005D2B43">
        <w:trPr>
          <w:trHeight w:val="330"/>
          <w:jc w:val="center"/>
        </w:trPr>
        <w:tc>
          <w:tcPr>
            <w:tcW w:w="4822" w:type="dxa"/>
          </w:tcPr>
          <w:p w:rsidR="004367E2" w:rsidRPr="006D7CC2" w:rsidRDefault="004367E2" w:rsidP="004367E2">
            <w:pPr>
              <w:widowControl w:val="0"/>
              <w:jc w:val="both"/>
              <w:rPr>
                <w:rFonts w:ascii="Times New Roman" w:hAnsi="Times New Roman"/>
              </w:rPr>
            </w:pPr>
            <w:r>
              <w:rPr>
                <w:rFonts w:ascii="Times New Roman" w:hAnsi="Times New Roman"/>
              </w:rPr>
              <w:t>Ejercicios sobre el cálculo de la transmitancia de paredes simples y compuestas para calcular las pérdidas por trasnmisión</w:t>
            </w:r>
          </w:p>
        </w:tc>
        <w:tc>
          <w:tcPr>
            <w:tcW w:w="1843" w:type="dxa"/>
            <w:vAlign w:val="center"/>
          </w:tcPr>
          <w:p w:rsidR="004367E2" w:rsidRPr="006D7CC2" w:rsidRDefault="004367E2" w:rsidP="004367E2">
            <w:pPr>
              <w:widowControl w:val="0"/>
              <w:jc w:val="center"/>
              <w:rPr>
                <w:rFonts w:ascii="Times New Roman" w:hAnsi="Times New Roman"/>
              </w:rPr>
            </w:pPr>
            <w:r>
              <w:rPr>
                <w:rFonts w:ascii="Times New Roman" w:hAnsi="Times New Roman"/>
              </w:rPr>
              <w:t>1</w:t>
            </w:r>
          </w:p>
        </w:tc>
        <w:tc>
          <w:tcPr>
            <w:tcW w:w="1769" w:type="dxa"/>
            <w:vAlign w:val="center"/>
          </w:tcPr>
          <w:p w:rsidR="004367E2" w:rsidRPr="006D7CC2" w:rsidRDefault="004367E2" w:rsidP="004367E2">
            <w:pPr>
              <w:widowControl w:val="0"/>
              <w:jc w:val="center"/>
              <w:rPr>
                <w:rFonts w:ascii="Times New Roman" w:hAnsi="Times New Roman"/>
              </w:rPr>
            </w:pPr>
            <w:r>
              <w:rPr>
                <w:rFonts w:ascii="Times New Roman" w:hAnsi="Times New Roman"/>
              </w:rPr>
              <w:t>1,2,4,8,9</w:t>
            </w:r>
          </w:p>
        </w:tc>
        <w:tc>
          <w:tcPr>
            <w:tcW w:w="2058" w:type="dxa"/>
            <w:vAlign w:val="center"/>
          </w:tcPr>
          <w:p w:rsidR="004367E2" w:rsidRPr="006D7CC2" w:rsidRDefault="004367E2" w:rsidP="004367E2">
            <w:pPr>
              <w:widowControl w:val="0"/>
              <w:jc w:val="center"/>
              <w:rPr>
                <w:rFonts w:ascii="Times New Roman" w:hAnsi="Times New Roman"/>
              </w:rPr>
            </w:pPr>
            <w:r>
              <w:rPr>
                <w:rFonts w:ascii="Times New Roman" w:hAnsi="Times New Roman"/>
              </w:rPr>
              <w:t>A,C,J</w:t>
            </w:r>
          </w:p>
        </w:tc>
      </w:tr>
      <w:tr w:rsidR="00425C4E" w:rsidRPr="006D7CC2" w:rsidTr="005D2B43">
        <w:trPr>
          <w:trHeight w:val="330"/>
          <w:jc w:val="center"/>
        </w:trPr>
        <w:tc>
          <w:tcPr>
            <w:tcW w:w="4822" w:type="dxa"/>
          </w:tcPr>
          <w:p w:rsidR="00425C4E" w:rsidRDefault="00425C4E" w:rsidP="0047116C">
            <w:pPr>
              <w:widowControl w:val="0"/>
              <w:jc w:val="both"/>
              <w:rPr>
                <w:rFonts w:ascii="Times New Roman" w:hAnsi="Times New Roman"/>
              </w:rPr>
            </w:pPr>
            <w:r>
              <w:rPr>
                <w:rFonts w:ascii="Times New Roman" w:hAnsi="Times New Roman"/>
              </w:rPr>
              <w:t>Ejercicios sobre el cálculo de la transmitancia de paredes simples y compuestas para calcular las pérdidas por transmisión usando la hoja de cálculo</w:t>
            </w:r>
          </w:p>
        </w:tc>
        <w:tc>
          <w:tcPr>
            <w:tcW w:w="1843" w:type="dxa"/>
            <w:vAlign w:val="center"/>
          </w:tcPr>
          <w:p w:rsidR="00425C4E" w:rsidRDefault="00FF3A12" w:rsidP="005D2B43">
            <w:pPr>
              <w:widowControl w:val="0"/>
              <w:jc w:val="center"/>
              <w:rPr>
                <w:rFonts w:ascii="Times New Roman" w:hAnsi="Times New Roman"/>
              </w:rPr>
            </w:pPr>
            <w:r>
              <w:rPr>
                <w:rFonts w:ascii="Times New Roman" w:hAnsi="Times New Roman"/>
              </w:rPr>
              <w:t>1</w:t>
            </w:r>
          </w:p>
        </w:tc>
        <w:tc>
          <w:tcPr>
            <w:tcW w:w="1769" w:type="dxa"/>
            <w:vAlign w:val="center"/>
          </w:tcPr>
          <w:p w:rsidR="00425C4E"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425C4E" w:rsidRPr="006D7CC2" w:rsidRDefault="00CB5207" w:rsidP="005D2B43">
            <w:pPr>
              <w:widowControl w:val="0"/>
              <w:jc w:val="center"/>
              <w:rPr>
                <w:rFonts w:ascii="Times New Roman" w:hAnsi="Times New Roman"/>
              </w:rPr>
            </w:pPr>
            <w:r>
              <w:rPr>
                <w:rFonts w:ascii="Times New Roman" w:hAnsi="Times New Roman"/>
              </w:rPr>
              <w:t>A, B, C, J</w:t>
            </w:r>
          </w:p>
        </w:tc>
      </w:tr>
      <w:tr w:rsidR="00385E1E" w:rsidRPr="006D7CC2" w:rsidTr="005D2B43">
        <w:trPr>
          <w:trHeight w:val="330"/>
          <w:jc w:val="center"/>
        </w:trPr>
        <w:tc>
          <w:tcPr>
            <w:tcW w:w="4822" w:type="dxa"/>
          </w:tcPr>
          <w:p w:rsidR="00385E1E" w:rsidRPr="006D7CC2" w:rsidRDefault="00385E1E" w:rsidP="0047116C">
            <w:pPr>
              <w:widowControl w:val="0"/>
              <w:jc w:val="both"/>
              <w:rPr>
                <w:rFonts w:ascii="Times New Roman" w:hAnsi="Times New Roman"/>
              </w:rPr>
            </w:pPr>
            <w:r>
              <w:rPr>
                <w:rFonts w:ascii="Times New Roman" w:hAnsi="Times New Roman"/>
              </w:rPr>
              <w:t>Manejo de la hoja de cálculo para estimar la carga de calefacción.</w:t>
            </w:r>
          </w:p>
        </w:tc>
        <w:tc>
          <w:tcPr>
            <w:tcW w:w="1843" w:type="dxa"/>
            <w:vAlign w:val="center"/>
          </w:tcPr>
          <w:p w:rsidR="00385E1E" w:rsidRPr="006D7CC2" w:rsidRDefault="00385E1E" w:rsidP="005D2B43">
            <w:pPr>
              <w:widowControl w:val="0"/>
              <w:jc w:val="center"/>
              <w:rPr>
                <w:rFonts w:ascii="Times New Roman" w:hAnsi="Times New Roman"/>
              </w:rPr>
            </w:pPr>
            <w:r>
              <w:rPr>
                <w:rFonts w:ascii="Times New Roman" w:hAnsi="Times New Roman"/>
              </w:rPr>
              <w:t>1</w:t>
            </w:r>
          </w:p>
        </w:tc>
        <w:tc>
          <w:tcPr>
            <w:tcW w:w="1769" w:type="dxa"/>
            <w:vAlign w:val="center"/>
          </w:tcPr>
          <w:p w:rsidR="00385E1E"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385E1E" w:rsidRPr="006D7CC2" w:rsidRDefault="00CB5207" w:rsidP="005D2B43">
            <w:pPr>
              <w:widowControl w:val="0"/>
              <w:jc w:val="center"/>
              <w:rPr>
                <w:rFonts w:ascii="Times New Roman" w:hAnsi="Times New Roman"/>
              </w:rPr>
            </w:pPr>
            <w:r>
              <w:rPr>
                <w:rFonts w:ascii="Times New Roman" w:hAnsi="Times New Roman"/>
              </w:rPr>
              <w:t>A, B, C, J</w:t>
            </w:r>
          </w:p>
        </w:tc>
      </w:tr>
      <w:tr w:rsidR="00385E1E" w:rsidRPr="006D7CC2" w:rsidTr="005D2B43">
        <w:trPr>
          <w:trHeight w:val="330"/>
          <w:jc w:val="center"/>
        </w:trPr>
        <w:tc>
          <w:tcPr>
            <w:tcW w:w="4822" w:type="dxa"/>
          </w:tcPr>
          <w:p w:rsidR="00385E1E" w:rsidRPr="006D7CC2" w:rsidRDefault="00385E1E" w:rsidP="0047116C">
            <w:pPr>
              <w:widowControl w:val="0"/>
              <w:jc w:val="both"/>
              <w:rPr>
                <w:rFonts w:ascii="Times New Roman" w:hAnsi="Times New Roman"/>
              </w:rPr>
            </w:pPr>
            <w:r>
              <w:rPr>
                <w:rFonts w:ascii="Times New Roman" w:hAnsi="Times New Roman"/>
              </w:rPr>
              <w:t>Manejo de la hoja de cálculo para estimar la carga de climatización.</w:t>
            </w:r>
          </w:p>
        </w:tc>
        <w:tc>
          <w:tcPr>
            <w:tcW w:w="1843" w:type="dxa"/>
            <w:vAlign w:val="center"/>
          </w:tcPr>
          <w:p w:rsidR="00385E1E" w:rsidRPr="006D7CC2" w:rsidRDefault="00385E1E" w:rsidP="005D2B43">
            <w:pPr>
              <w:widowControl w:val="0"/>
              <w:jc w:val="center"/>
              <w:rPr>
                <w:rFonts w:ascii="Times New Roman" w:hAnsi="Times New Roman"/>
              </w:rPr>
            </w:pPr>
            <w:r>
              <w:rPr>
                <w:rFonts w:ascii="Times New Roman" w:hAnsi="Times New Roman"/>
              </w:rPr>
              <w:t>1</w:t>
            </w:r>
          </w:p>
        </w:tc>
        <w:tc>
          <w:tcPr>
            <w:tcW w:w="1769" w:type="dxa"/>
            <w:vAlign w:val="center"/>
          </w:tcPr>
          <w:p w:rsidR="00385E1E"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385E1E" w:rsidRPr="006D7CC2" w:rsidRDefault="00CB5207" w:rsidP="005D2B43">
            <w:pPr>
              <w:widowControl w:val="0"/>
              <w:jc w:val="center"/>
              <w:rPr>
                <w:rFonts w:ascii="Times New Roman" w:hAnsi="Times New Roman"/>
              </w:rPr>
            </w:pPr>
            <w:r>
              <w:rPr>
                <w:rFonts w:ascii="Times New Roman" w:hAnsi="Times New Roman"/>
              </w:rPr>
              <w:t>A, B, C, J</w:t>
            </w:r>
          </w:p>
        </w:tc>
      </w:tr>
      <w:tr w:rsidR="00385E1E" w:rsidRPr="006D7CC2" w:rsidTr="005D2B43">
        <w:trPr>
          <w:trHeight w:val="330"/>
          <w:jc w:val="center"/>
        </w:trPr>
        <w:tc>
          <w:tcPr>
            <w:tcW w:w="4822" w:type="dxa"/>
          </w:tcPr>
          <w:p w:rsidR="00385E1E" w:rsidRPr="006D7CC2" w:rsidRDefault="00425C4E" w:rsidP="0047116C">
            <w:pPr>
              <w:widowControl w:val="0"/>
              <w:jc w:val="both"/>
              <w:rPr>
                <w:rFonts w:ascii="Times New Roman" w:hAnsi="Times New Roman"/>
              </w:rPr>
            </w:pPr>
            <w:r>
              <w:rPr>
                <w:rFonts w:ascii="Times New Roman" w:hAnsi="Times New Roman"/>
              </w:rPr>
              <w:t>Búsqueda en catálogos digitales de equipos que cumplan con los requisitos de nuestra demanda energética.</w:t>
            </w:r>
          </w:p>
        </w:tc>
        <w:tc>
          <w:tcPr>
            <w:tcW w:w="1843" w:type="dxa"/>
            <w:vAlign w:val="center"/>
          </w:tcPr>
          <w:p w:rsidR="00385E1E" w:rsidRPr="006D7CC2" w:rsidRDefault="00385E1E" w:rsidP="005D2B43">
            <w:pPr>
              <w:widowControl w:val="0"/>
              <w:jc w:val="center"/>
              <w:rPr>
                <w:rFonts w:ascii="Times New Roman" w:hAnsi="Times New Roman"/>
              </w:rPr>
            </w:pPr>
            <w:r>
              <w:rPr>
                <w:rFonts w:ascii="Times New Roman" w:hAnsi="Times New Roman"/>
              </w:rPr>
              <w:t>1</w:t>
            </w:r>
          </w:p>
        </w:tc>
        <w:tc>
          <w:tcPr>
            <w:tcW w:w="1769" w:type="dxa"/>
            <w:vAlign w:val="center"/>
          </w:tcPr>
          <w:p w:rsidR="00385E1E"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385E1E" w:rsidRPr="006D7CC2" w:rsidRDefault="00CB5207" w:rsidP="005D2B43">
            <w:pPr>
              <w:widowControl w:val="0"/>
              <w:jc w:val="center"/>
              <w:rPr>
                <w:rFonts w:ascii="Times New Roman" w:hAnsi="Times New Roman"/>
              </w:rPr>
            </w:pPr>
            <w:r>
              <w:rPr>
                <w:rFonts w:ascii="Times New Roman" w:hAnsi="Times New Roman"/>
              </w:rPr>
              <w:t>A, B, C, J</w:t>
            </w:r>
          </w:p>
        </w:tc>
      </w:tr>
    </w:tbl>
    <w:p w:rsidR="00385E1E" w:rsidRDefault="00385E1E">
      <w:pPr>
        <w:widowControl w:val="0"/>
        <w:jc w:val="both"/>
      </w:pPr>
    </w:p>
    <w:p w:rsidR="00EA0BD7" w:rsidRDefault="00EA0BD7">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rsidP="00FF3A12">
      <w:pPr>
        <w:widowControl w:val="0"/>
        <w:jc w:val="both"/>
        <w:rPr>
          <w:rFonts w:ascii="Times New Roman" w:hAnsi="Times New Roman" w:cs="Times New Roman"/>
          <w:b/>
        </w:rPr>
      </w:pPr>
    </w:p>
    <w:p w:rsidR="00425C4E" w:rsidRDefault="00425C4E">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3</w:t>
            </w:r>
          </w:p>
        </w:tc>
        <w:tc>
          <w:tcPr>
            <w:tcW w:w="5386" w:type="dxa"/>
            <w:tcBorders>
              <w:top w:val="single" w:sz="4" w:space="0" w:color="000000"/>
              <w:left w:val="single" w:sz="4" w:space="0" w:color="000000"/>
              <w:bottom w:val="single" w:sz="4" w:space="0" w:color="000000"/>
            </w:tcBorders>
            <w:shd w:val="clear" w:color="auto" w:fill="D9D9D9"/>
          </w:tcPr>
          <w:p w:rsidR="00EA0BD7" w:rsidRDefault="00425C4E">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Pérdidas de carga y cálculo de conductos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BA05A6">
            <w:pPr>
              <w:pStyle w:val="Heading6"/>
              <w:spacing w:before="120" w:after="120"/>
              <w:jc w:val="both"/>
            </w:pPr>
            <w:r>
              <w:rPr>
                <w:rFonts w:ascii="Times New Roman" w:hAnsi="Times New Roman" w:cs="Times New Roman"/>
                <w:bCs w:val="0"/>
                <w:u w:val="none"/>
              </w:rPr>
              <w:t xml:space="preserve"> 18</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425C4E" w:rsidRPr="006D7CC2" w:rsidTr="0047116C">
        <w:trPr>
          <w:cantSplit/>
          <w:jc w:val="center"/>
        </w:trPr>
        <w:tc>
          <w:tcPr>
            <w:tcW w:w="10492" w:type="dxa"/>
            <w:gridSpan w:val="4"/>
            <w:tcBorders>
              <w:bottom w:val="single" w:sz="4" w:space="0" w:color="auto"/>
            </w:tcBorders>
            <w:shd w:val="clear" w:color="auto" w:fill="B3B3B3"/>
          </w:tcPr>
          <w:p w:rsidR="00425C4E" w:rsidRPr="006D7CC2" w:rsidRDefault="00425C4E"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425C4E" w:rsidRPr="006D7CC2" w:rsidTr="0047116C">
        <w:trPr>
          <w:jc w:val="center"/>
        </w:trPr>
        <w:tc>
          <w:tcPr>
            <w:tcW w:w="10492" w:type="dxa"/>
            <w:gridSpan w:val="4"/>
          </w:tcPr>
          <w:p w:rsidR="00425C4E" w:rsidRDefault="00425C4E"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Propiedades de los fluidos.</w:t>
            </w:r>
          </w:p>
          <w:p w:rsidR="00425C4E" w:rsidRDefault="004E34B5"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Ecuación de continuidad y de Bernouilli.</w:t>
            </w:r>
          </w:p>
          <w:p w:rsidR="00425C4E" w:rsidRDefault="00925074"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Efecto V</w:t>
            </w:r>
            <w:r w:rsidR="004E34B5">
              <w:rPr>
                <w:rFonts w:ascii="Times New Roman" w:hAnsi="Times New Roman"/>
                <w:u w:val="none"/>
              </w:rPr>
              <w:t>enturi y teorema de Torricelli</w:t>
            </w:r>
            <w:r w:rsidR="00425C4E">
              <w:rPr>
                <w:rFonts w:ascii="Times New Roman" w:hAnsi="Times New Roman"/>
                <w:u w:val="none"/>
              </w:rPr>
              <w:t>.</w:t>
            </w:r>
          </w:p>
          <w:p w:rsidR="004E34B5" w:rsidRPr="004E34B5" w:rsidRDefault="004E34B5" w:rsidP="004E34B5">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Pérdidas de carga, diagrama de Moody y pérdidas secundarias.</w:t>
            </w:r>
          </w:p>
          <w:p w:rsidR="00DC059F" w:rsidRPr="008F2F6A" w:rsidRDefault="00DC059F"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Diseño y cálculo de redes de conductos. Pérdida de carga, velocidad y caudal.</w:t>
            </w:r>
          </w:p>
        </w:tc>
      </w:tr>
      <w:tr w:rsidR="00425C4E" w:rsidRPr="006D7CC2" w:rsidTr="0047116C">
        <w:trPr>
          <w:jc w:val="center"/>
        </w:trPr>
        <w:tc>
          <w:tcPr>
            <w:tcW w:w="4822" w:type="dxa"/>
            <w:shd w:val="clear" w:color="auto" w:fill="A0A0A0"/>
            <w:vAlign w:val="center"/>
          </w:tcPr>
          <w:p w:rsidR="00425C4E" w:rsidRPr="006D7CC2" w:rsidRDefault="00425C4E"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425C4E" w:rsidRPr="006D7CC2" w:rsidRDefault="00425C4E" w:rsidP="0047116C">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425C4E" w:rsidRPr="006D7CC2" w:rsidRDefault="00425C4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425C4E" w:rsidRPr="006D7CC2" w:rsidRDefault="00425C4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425C4E" w:rsidRPr="006D7CC2" w:rsidRDefault="00425C4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425C4E" w:rsidRPr="006D7CC2" w:rsidTr="00FF3A12">
        <w:trPr>
          <w:trHeight w:val="330"/>
          <w:jc w:val="center"/>
        </w:trPr>
        <w:tc>
          <w:tcPr>
            <w:tcW w:w="4822" w:type="dxa"/>
          </w:tcPr>
          <w:p w:rsidR="00425C4E" w:rsidRDefault="00425C4E" w:rsidP="00925074">
            <w:pPr>
              <w:widowControl w:val="0"/>
              <w:jc w:val="both"/>
              <w:rPr>
                <w:rFonts w:ascii="Times New Roman" w:hAnsi="Times New Roman"/>
              </w:rPr>
            </w:pPr>
            <w:r>
              <w:rPr>
                <w:rFonts w:ascii="Times New Roman" w:hAnsi="Times New Roman"/>
              </w:rPr>
              <w:t>E</w:t>
            </w:r>
            <w:r w:rsidR="00925074">
              <w:rPr>
                <w:rFonts w:ascii="Times New Roman" w:hAnsi="Times New Roman"/>
              </w:rPr>
              <w:t>jercicios de aplicación de la ecuación de Bernouilli, del efecto Venturi y ecuación de Torricelli</w:t>
            </w:r>
          </w:p>
        </w:tc>
        <w:tc>
          <w:tcPr>
            <w:tcW w:w="1843" w:type="dxa"/>
            <w:vAlign w:val="center"/>
          </w:tcPr>
          <w:p w:rsidR="00425C4E" w:rsidRDefault="00FF3A12" w:rsidP="00FF3A12">
            <w:pPr>
              <w:widowControl w:val="0"/>
              <w:jc w:val="center"/>
              <w:rPr>
                <w:rFonts w:ascii="Times New Roman" w:hAnsi="Times New Roman"/>
              </w:rPr>
            </w:pPr>
            <w:r>
              <w:rPr>
                <w:rFonts w:ascii="Times New Roman" w:hAnsi="Times New Roman"/>
              </w:rPr>
              <w:t>5</w:t>
            </w:r>
          </w:p>
        </w:tc>
        <w:tc>
          <w:tcPr>
            <w:tcW w:w="1769" w:type="dxa"/>
            <w:vAlign w:val="center"/>
          </w:tcPr>
          <w:p w:rsidR="00425C4E" w:rsidRDefault="00193D41" w:rsidP="00FF3A12">
            <w:pPr>
              <w:widowControl w:val="0"/>
              <w:jc w:val="center"/>
              <w:rPr>
                <w:rFonts w:ascii="Times New Roman" w:hAnsi="Times New Roman"/>
              </w:rPr>
            </w:pPr>
            <w:r>
              <w:rPr>
                <w:rFonts w:ascii="Times New Roman" w:hAnsi="Times New Roman"/>
              </w:rPr>
              <w:t>1,2,3,4,8,9</w:t>
            </w:r>
          </w:p>
        </w:tc>
        <w:tc>
          <w:tcPr>
            <w:tcW w:w="2058" w:type="dxa"/>
            <w:vAlign w:val="center"/>
          </w:tcPr>
          <w:p w:rsidR="00425C4E" w:rsidRPr="006D7CC2" w:rsidRDefault="00CB5207" w:rsidP="00FF3A12">
            <w:pPr>
              <w:widowControl w:val="0"/>
              <w:jc w:val="center"/>
              <w:rPr>
                <w:rFonts w:ascii="Times New Roman" w:hAnsi="Times New Roman"/>
              </w:rPr>
            </w:pPr>
            <w:r>
              <w:rPr>
                <w:rFonts w:ascii="Times New Roman" w:hAnsi="Times New Roman"/>
              </w:rPr>
              <w:t>A, B, C, J</w:t>
            </w:r>
          </w:p>
        </w:tc>
      </w:tr>
      <w:tr w:rsidR="00425C4E" w:rsidRPr="006D7CC2" w:rsidTr="00FF3A12">
        <w:trPr>
          <w:trHeight w:val="330"/>
          <w:jc w:val="center"/>
        </w:trPr>
        <w:tc>
          <w:tcPr>
            <w:tcW w:w="4822" w:type="dxa"/>
          </w:tcPr>
          <w:p w:rsidR="00425C4E" w:rsidRPr="006D7CC2" w:rsidRDefault="00925074" w:rsidP="0047116C">
            <w:pPr>
              <w:widowControl w:val="0"/>
              <w:jc w:val="both"/>
              <w:rPr>
                <w:rFonts w:ascii="Times New Roman" w:hAnsi="Times New Roman"/>
              </w:rPr>
            </w:pPr>
            <w:r>
              <w:rPr>
                <w:rFonts w:ascii="Times New Roman" w:hAnsi="Times New Roman"/>
              </w:rPr>
              <w:t>Actividades sobre el manejo de tablas y ábacos para encontrar la pérdida de carga.</w:t>
            </w:r>
          </w:p>
        </w:tc>
        <w:tc>
          <w:tcPr>
            <w:tcW w:w="1843" w:type="dxa"/>
            <w:vAlign w:val="center"/>
          </w:tcPr>
          <w:p w:rsidR="00425C4E" w:rsidRPr="006D7CC2" w:rsidRDefault="00FF3A12" w:rsidP="00FF3A12">
            <w:pPr>
              <w:widowControl w:val="0"/>
              <w:jc w:val="center"/>
              <w:rPr>
                <w:rFonts w:ascii="Times New Roman" w:hAnsi="Times New Roman"/>
              </w:rPr>
            </w:pPr>
            <w:r>
              <w:rPr>
                <w:rFonts w:ascii="Times New Roman" w:hAnsi="Times New Roman"/>
              </w:rPr>
              <w:t>5</w:t>
            </w:r>
          </w:p>
        </w:tc>
        <w:tc>
          <w:tcPr>
            <w:tcW w:w="1769" w:type="dxa"/>
            <w:vAlign w:val="center"/>
          </w:tcPr>
          <w:p w:rsidR="00425C4E" w:rsidRPr="006D7CC2" w:rsidRDefault="00193D41" w:rsidP="00FF3A12">
            <w:pPr>
              <w:widowControl w:val="0"/>
              <w:jc w:val="center"/>
              <w:rPr>
                <w:rFonts w:ascii="Times New Roman" w:hAnsi="Times New Roman"/>
              </w:rPr>
            </w:pPr>
            <w:r>
              <w:rPr>
                <w:rFonts w:ascii="Times New Roman" w:hAnsi="Times New Roman"/>
              </w:rPr>
              <w:t>1,2,3,4,8,9</w:t>
            </w:r>
          </w:p>
        </w:tc>
        <w:tc>
          <w:tcPr>
            <w:tcW w:w="2058" w:type="dxa"/>
            <w:vAlign w:val="center"/>
          </w:tcPr>
          <w:p w:rsidR="00425C4E" w:rsidRPr="006D7CC2" w:rsidRDefault="00CB5207" w:rsidP="00FF3A12">
            <w:pPr>
              <w:widowControl w:val="0"/>
              <w:jc w:val="center"/>
              <w:rPr>
                <w:rFonts w:ascii="Times New Roman" w:hAnsi="Times New Roman"/>
              </w:rPr>
            </w:pPr>
            <w:r>
              <w:rPr>
                <w:rFonts w:ascii="Times New Roman" w:hAnsi="Times New Roman"/>
              </w:rPr>
              <w:t>A, B, C, J</w:t>
            </w:r>
          </w:p>
        </w:tc>
      </w:tr>
      <w:tr w:rsidR="00425C4E" w:rsidRPr="006D7CC2" w:rsidTr="00FF3A12">
        <w:trPr>
          <w:trHeight w:val="330"/>
          <w:jc w:val="center"/>
        </w:trPr>
        <w:tc>
          <w:tcPr>
            <w:tcW w:w="4822" w:type="dxa"/>
          </w:tcPr>
          <w:p w:rsidR="00425C4E" w:rsidRPr="006D7CC2" w:rsidRDefault="008F2F6A" w:rsidP="0047116C">
            <w:pPr>
              <w:widowControl w:val="0"/>
              <w:jc w:val="both"/>
              <w:rPr>
                <w:rFonts w:ascii="Times New Roman" w:hAnsi="Times New Roman"/>
              </w:rPr>
            </w:pPr>
            <w:r>
              <w:rPr>
                <w:rFonts w:ascii="Times New Roman" w:hAnsi="Times New Roman"/>
              </w:rPr>
              <w:t xml:space="preserve">Problemas de cálculo de caudales y diámetros de </w:t>
            </w:r>
            <w:r>
              <w:rPr>
                <w:rFonts w:ascii="Times New Roman" w:hAnsi="Times New Roman"/>
              </w:rPr>
              <w:lastRenderedPageBreak/>
              <w:t>tuberías para satisfacer una demanda energética usando la hoja de cálculo.</w:t>
            </w:r>
          </w:p>
        </w:tc>
        <w:tc>
          <w:tcPr>
            <w:tcW w:w="1843" w:type="dxa"/>
            <w:vAlign w:val="center"/>
          </w:tcPr>
          <w:p w:rsidR="00425C4E" w:rsidRPr="006D7CC2" w:rsidRDefault="00FF3A12" w:rsidP="00FF3A12">
            <w:pPr>
              <w:widowControl w:val="0"/>
              <w:jc w:val="center"/>
              <w:rPr>
                <w:rFonts w:ascii="Times New Roman" w:hAnsi="Times New Roman"/>
              </w:rPr>
            </w:pPr>
            <w:r>
              <w:rPr>
                <w:rFonts w:ascii="Times New Roman" w:hAnsi="Times New Roman"/>
              </w:rPr>
              <w:lastRenderedPageBreak/>
              <w:t>5</w:t>
            </w:r>
          </w:p>
        </w:tc>
        <w:tc>
          <w:tcPr>
            <w:tcW w:w="1769" w:type="dxa"/>
            <w:vAlign w:val="center"/>
          </w:tcPr>
          <w:p w:rsidR="00425C4E" w:rsidRPr="006D7CC2" w:rsidRDefault="00193D41" w:rsidP="00FF3A12">
            <w:pPr>
              <w:widowControl w:val="0"/>
              <w:jc w:val="center"/>
              <w:rPr>
                <w:rFonts w:ascii="Times New Roman" w:hAnsi="Times New Roman"/>
              </w:rPr>
            </w:pPr>
            <w:r>
              <w:rPr>
                <w:rFonts w:ascii="Times New Roman" w:hAnsi="Times New Roman"/>
              </w:rPr>
              <w:t>1,2,3,4,8,9</w:t>
            </w:r>
          </w:p>
        </w:tc>
        <w:tc>
          <w:tcPr>
            <w:tcW w:w="2058" w:type="dxa"/>
            <w:vAlign w:val="center"/>
          </w:tcPr>
          <w:p w:rsidR="00425C4E" w:rsidRPr="006D7CC2" w:rsidRDefault="00CB5207" w:rsidP="00FF3A12">
            <w:pPr>
              <w:widowControl w:val="0"/>
              <w:jc w:val="center"/>
              <w:rPr>
                <w:rFonts w:ascii="Times New Roman" w:hAnsi="Times New Roman"/>
              </w:rPr>
            </w:pPr>
            <w:r>
              <w:rPr>
                <w:rFonts w:ascii="Times New Roman" w:hAnsi="Times New Roman"/>
              </w:rPr>
              <w:t>A, B, C, J</w:t>
            </w:r>
          </w:p>
        </w:tc>
      </w:tr>
      <w:tr w:rsidR="00425C4E" w:rsidRPr="006D7CC2" w:rsidTr="00FF3A12">
        <w:trPr>
          <w:trHeight w:val="418"/>
          <w:jc w:val="center"/>
        </w:trPr>
        <w:tc>
          <w:tcPr>
            <w:tcW w:w="4822" w:type="dxa"/>
          </w:tcPr>
          <w:p w:rsidR="00425C4E" w:rsidRPr="006D7CC2" w:rsidRDefault="00FF3A12" w:rsidP="00925074">
            <w:pPr>
              <w:widowControl w:val="0"/>
              <w:jc w:val="both"/>
              <w:rPr>
                <w:rFonts w:ascii="Times New Roman" w:hAnsi="Times New Roman"/>
              </w:rPr>
            </w:pPr>
            <w:r>
              <w:rPr>
                <w:rFonts w:ascii="Times New Roman" w:hAnsi="Times New Roman"/>
              </w:rPr>
              <w:t>Problemas de estimar la pérdida de carga de accesorios y de conductos.</w:t>
            </w:r>
          </w:p>
        </w:tc>
        <w:tc>
          <w:tcPr>
            <w:tcW w:w="1843" w:type="dxa"/>
            <w:vAlign w:val="center"/>
          </w:tcPr>
          <w:p w:rsidR="00425C4E" w:rsidRPr="006D7CC2" w:rsidRDefault="00FF3A12" w:rsidP="00FF3A12">
            <w:pPr>
              <w:widowControl w:val="0"/>
              <w:jc w:val="center"/>
              <w:rPr>
                <w:rFonts w:ascii="Times New Roman" w:hAnsi="Times New Roman"/>
              </w:rPr>
            </w:pPr>
            <w:r>
              <w:rPr>
                <w:rFonts w:ascii="Times New Roman" w:hAnsi="Times New Roman"/>
              </w:rPr>
              <w:t>5</w:t>
            </w:r>
          </w:p>
        </w:tc>
        <w:tc>
          <w:tcPr>
            <w:tcW w:w="1769" w:type="dxa"/>
            <w:vAlign w:val="center"/>
          </w:tcPr>
          <w:p w:rsidR="00425C4E" w:rsidRPr="006D7CC2" w:rsidRDefault="00193D41" w:rsidP="00FF3A12">
            <w:pPr>
              <w:widowControl w:val="0"/>
              <w:jc w:val="center"/>
              <w:rPr>
                <w:rFonts w:ascii="Times New Roman" w:hAnsi="Times New Roman"/>
              </w:rPr>
            </w:pPr>
            <w:r>
              <w:rPr>
                <w:rFonts w:ascii="Times New Roman" w:hAnsi="Times New Roman"/>
              </w:rPr>
              <w:t>1,2,3,4,8,9</w:t>
            </w:r>
          </w:p>
        </w:tc>
        <w:tc>
          <w:tcPr>
            <w:tcW w:w="2058" w:type="dxa"/>
            <w:vAlign w:val="center"/>
          </w:tcPr>
          <w:p w:rsidR="00425C4E" w:rsidRPr="006D7CC2" w:rsidRDefault="00CB5207" w:rsidP="00FF3A12">
            <w:pPr>
              <w:widowControl w:val="0"/>
              <w:jc w:val="center"/>
              <w:rPr>
                <w:rFonts w:ascii="Times New Roman" w:hAnsi="Times New Roman"/>
              </w:rPr>
            </w:pPr>
            <w:r>
              <w:rPr>
                <w:rFonts w:ascii="Times New Roman" w:hAnsi="Times New Roman"/>
              </w:rPr>
              <w:t>A, B, C, J</w:t>
            </w:r>
          </w:p>
        </w:tc>
      </w:tr>
    </w:tbl>
    <w:p w:rsidR="00EA0BD7" w:rsidRDefault="00EA0BD7">
      <w:pPr>
        <w:widowControl w:val="0"/>
        <w:jc w:val="both"/>
        <w:rPr>
          <w:rFonts w:ascii="Times New Roman" w:hAnsi="Times New Roman" w:cs="Times New Roman"/>
          <w:b/>
        </w:rPr>
      </w:pPr>
    </w:p>
    <w:p w:rsidR="00EA0BD7" w:rsidRDefault="00EA0BD7">
      <w:pPr>
        <w:widowControl w:val="0"/>
        <w:jc w:val="both"/>
        <w:rPr>
          <w:rFonts w:ascii="Times New Roman" w:hAnsi="Times New Roman" w:cs="Times New Roman"/>
          <w:b/>
        </w:rPr>
      </w:pPr>
    </w:p>
    <w:p w:rsidR="00EA0BD7" w:rsidRDefault="00EA0BD7">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ind w:left="708"/>
        <w:jc w:val="both"/>
        <w:rPr>
          <w:rFonts w:ascii="Times New Roman" w:hAnsi="Times New Roman" w:cs="Times New Roman"/>
          <w:b/>
        </w:rPr>
      </w:pPr>
    </w:p>
    <w:p w:rsidR="008F2F6A" w:rsidRDefault="008F2F6A" w:rsidP="00E9407E">
      <w:pPr>
        <w:widowControl w:val="0"/>
        <w:jc w:val="both"/>
        <w:rPr>
          <w:rFonts w:ascii="Times New Roman" w:hAnsi="Times New Roman" w:cs="Times New Roman"/>
          <w:b/>
        </w:rPr>
      </w:pPr>
    </w:p>
    <w:p w:rsidR="008F2F6A" w:rsidRDefault="008F2F6A">
      <w:pPr>
        <w:widowControl w:val="0"/>
        <w:ind w:left="708"/>
        <w:jc w:val="both"/>
        <w:rPr>
          <w:rFonts w:ascii="Times New Roman" w:hAnsi="Times New Roman" w:cs="Times New Roman"/>
          <w:b/>
        </w:rPr>
      </w:pPr>
    </w:p>
    <w:p w:rsidR="00E9407E" w:rsidRDefault="00E9407E">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4</w:t>
            </w:r>
          </w:p>
        </w:tc>
        <w:tc>
          <w:tcPr>
            <w:tcW w:w="5386" w:type="dxa"/>
            <w:tcBorders>
              <w:top w:val="single" w:sz="4" w:space="0" w:color="000000"/>
              <w:left w:val="single" w:sz="4" w:space="0" w:color="000000"/>
              <w:bottom w:val="single" w:sz="4" w:space="0" w:color="000000"/>
            </w:tcBorders>
            <w:shd w:val="clear" w:color="auto" w:fill="D9D9D9"/>
          </w:tcPr>
          <w:p w:rsidR="00EA0BD7" w:rsidRDefault="00925074">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Bombas hidráulicas y ventiladores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925074">
            <w:pPr>
              <w:pStyle w:val="Heading6"/>
              <w:spacing w:before="120" w:after="120"/>
              <w:jc w:val="both"/>
            </w:pPr>
            <w:r>
              <w:rPr>
                <w:rFonts w:ascii="Times New Roman" w:hAnsi="Times New Roman" w:cs="Times New Roman"/>
                <w:bCs w:val="0"/>
                <w:u w:val="none"/>
              </w:rPr>
              <w:t xml:space="preserve">  11</w:t>
            </w:r>
            <w:r w:rsidR="00EA0BD7">
              <w:rPr>
                <w:rFonts w:ascii="Times New Roman" w:hAnsi="Times New Roman" w:cs="Times New Roman"/>
                <w:bCs w:val="0"/>
                <w:u w:val="none"/>
              </w:rPr>
              <w:t xml:space="preserve"> horas previstas</w:t>
            </w:r>
          </w:p>
        </w:tc>
      </w:tr>
    </w:tbl>
    <w:p w:rsidR="00EA0BD7" w:rsidRDefault="00EA0BD7">
      <w:pPr>
        <w:widowControl w:val="0"/>
        <w:ind w:left="708"/>
        <w:jc w:val="both"/>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8F2F6A" w:rsidRPr="006D7CC2" w:rsidTr="0047116C">
        <w:trPr>
          <w:cantSplit/>
          <w:jc w:val="center"/>
        </w:trPr>
        <w:tc>
          <w:tcPr>
            <w:tcW w:w="10492" w:type="dxa"/>
            <w:gridSpan w:val="4"/>
            <w:tcBorders>
              <w:bottom w:val="single" w:sz="4" w:space="0" w:color="auto"/>
            </w:tcBorders>
            <w:shd w:val="clear" w:color="auto" w:fill="B3B3B3"/>
          </w:tcPr>
          <w:p w:rsidR="008F2F6A" w:rsidRPr="006D7CC2" w:rsidRDefault="008F2F6A"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8F2F6A" w:rsidRPr="006D7CC2" w:rsidTr="0047116C">
        <w:trPr>
          <w:jc w:val="center"/>
        </w:trPr>
        <w:tc>
          <w:tcPr>
            <w:tcW w:w="10492" w:type="dxa"/>
            <w:gridSpan w:val="4"/>
          </w:tcPr>
          <w:p w:rsidR="008F2F6A"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Bombas y circuladores. Tipos de bombas.</w:t>
            </w:r>
          </w:p>
          <w:p w:rsidR="008F2F6A"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Leyes de afinidad y semejanza. Presión requerida y presión disponible.</w:t>
            </w:r>
          </w:p>
          <w:p w:rsidR="008F2F6A"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Campo de aplicación. Curva característica de una bomba.</w:t>
            </w:r>
          </w:p>
          <w:p w:rsidR="008F2F6A"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Cavitación</w:t>
            </w:r>
          </w:p>
          <w:p w:rsidR="008F2F6A"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Ventiladores, características. Curva característica</w:t>
            </w:r>
          </w:p>
          <w:p w:rsidR="008F2F6A" w:rsidRPr="007214BD" w:rsidRDefault="008F2F6A" w:rsidP="008F2F6A">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Leyes de la semejanza.</w:t>
            </w:r>
          </w:p>
        </w:tc>
      </w:tr>
      <w:tr w:rsidR="008F2F6A" w:rsidRPr="006D7CC2" w:rsidTr="0047116C">
        <w:trPr>
          <w:jc w:val="center"/>
        </w:trPr>
        <w:tc>
          <w:tcPr>
            <w:tcW w:w="4822" w:type="dxa"/>
            <w:shd w:val="clear" w:color="auto" w:fill="A0A0A0"/>
            <w:vAlign w:val="center"/>
          </w:tcPr>
          <w:p w:rsidR="008F2F6A" w:rsidRPr="006D7CC2" w:rsidRDefault="008F2F6A"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8F2F6A" w:rsidRPr="006D7CC2" w:rsidRDefault="008F2F6A" w:rsidP="0047116C">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8F2F6A" w:rsidRPr="006D7CC2" w:rsidRDefault="008F2F6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8F2F6A" w:rsidRPr="006D7CC2" w:rsidRDefault="008F2F6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8F2F6A" w:rsidRPr="006D7CC2" w:rsidRDefault="008F2F6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2829AF" w:rsidRPr="006D7CC2" w:rsidTr="005D2B43">
        <w:trPr>
          <w:trHeight w:val="330"/>
          <w:jc w:val="center"/>
        </w:trPr>
        <w:tc>
          <w:tcPr>
            <w:tcW w:w="4822" w:type="dxa"/>
          </w:tcPr>
          <w:p w:rsidR="002829AF" w:rsidRDefault="002829AF" w:rsidP="008F2F6A">
            <w:pPr>
              <w:widowControl w:val="0"/>
              <w:jc w:val="both"/>
              <w:rPr>
                <w:rFonts w:ascii="Times New Roman" w:hAnsi="Times New Roman"/>
              </w:rPr>
            </w:pPr>
            <w:r>
              <w:rPr>
                <w:rFonts w:ascii="Times New Roman" w:hAnsi="Times New Roman"/>
              </w:rPr>
              <w:t>Desarrollo teórico práctico de los contenidos</w:t>
            </w:r>
          </w:p>
        </w:tc>
        <w:tc>
          <w:tcPr>
            <w:tcW w:w="1843" w:type="dxa"/>
            <w:vAlign w:val="center"/>
          </w:tcPr>
          <w:p w:rsidR="002829AF" w:rsidRDefault="002829AF" w:rsidP="005D2B43">
            <w:pPr>
              <w:widowControl w:val="0"/>
              <w:jc w:val="center"/>
              <w:rPr>
                <w:rFonts w:ascii="Times New Roman" w:hAnsi="Times New Roman"/>
              </w:rPr>
            </w:pPr>
            <w:r>
              <w:rPr>
                <w:rFonts w:ascii="Times New Roman" w:hAnsi="Times New Roman"/>
              </w:rPr>
              <w:t>5</w:t>
            </w:r>
          </w:p>
        </w:tc>
        <w:tc>
          <w:tcPr>
            <w:tcW w:w="1769" w:type="dxa"/>
            <w:vAlign w:val="center"/>
          </w:tcPr>
          <w:p w:rsidR="002829AF"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2829AF" w:rsidRDefault="002829AF" w:rsidP="005D2B43">
            <w:pPr>
              <w:widowControl w:val="0"/>
              <w:jc w:val="center"/>
              <w:rPr>
                <w:rFonts w:ascii="Times New Roman" w:hAnsi="Times New Roman"/>
              </w:rPr>
            </w:pPr>
            <w:r>
              <w:rPr>
                <w:rFonts w:ascii="Times New Roman" w:hAnsi="Times New Roman"/>
              </w:rPr>
              <w:t>A, B, C, J</w:t>
            </w:r>
          </w:p>
        </w:tc>
      </w:tr>
      <w:tr w:rsidR="008F2F6A" w:rsidRPr="006D7CC2" w:rsidTr="005D2B43">
        <w:trPr>
          <w:trHeight w:val="330"/>
          <w:jc w:val="center"/>
        </w:trPr>
        <w:tc>
          <w:tcPr>
            <w:tcW w:w="4822" w:type="dxa"/>
          </w:tcPr>
          <w:p w:rsidR="008F2F6A" w:rsidRPr="006D7CC2" w:rsidRDefault="008F2F6A" w:rsidP="008F2F6A">
            <w:pPr>
              <w:widowControl w:val="0"/>
              <w:jc w:val="both"/>
              <w:rPr>
                <w:rFonts w:ascii="Times New Roman" w:hAnsi="Times New Roman"/>
              </w:rPr>
            </w:pPr>
            <w:r>
              <w:rPr>
                <w:rFonts w:ascii="Times New Roman" w:hAnsi="Times New Roman"/>
              </w:rPr>
              <w:t>Problemas de cálculo de altura necesaria y caudal en bombas</w:t>
            </w:r>
          </w:p>
        </w:tc>
        <w:tc>
          <w:tcPr>
            <w:tcW w:w="1843" w:type="dxa"/>
            <w:vAlign w:val="center"/>
          </w:tcPr>
          <w:p w:rsidR="008F2F6A" w:rsidRDefault="005D2B43" w:rsidP="005D2B43">
            <w:pPr>
              <w:widowControl w:val="0"/>
              <w:jc w:val="center"/>
              <w:rPr>
                <w:rFonts w:ascii="Times New Roman" w:hAnsi="Times New Roman"/>
              </w:rPr>
            </w:pPr>
            <w:r>
              <w:rPr>
                <w:rFonts w:ascii="Times New Roman" w:hAnsi="Times New Roman"/>
              </w:rPr>
              <w:t>5</w:t>
            </w:r>
          </w:p>
        </w:tc>
        <w:tc>
          <w:tcPr>
            <w:tcW w:w="1769" w:type="dxa"/>
            <w:vAlign w:val="center"/>
          </w:tcPr>
          <w:p w:rsidR="008F2F6A"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8F2F6A" w:rsidRPr="006D7CC2" w:rsidRDefault="00CB5207" w:rsidP="005D2B43">
            <w:pPr>
              <w:widowControl w:val="0"/>
              <w:jc w:val="center"/>
              <w:rPr>
                <w:rFonts w:ascii="Times New Roman" w:hAnsi="Times New Roman"/>
              </w:rPr>
            </w:pPr>
            <w:r>
              <w:rPr>
                <w:rFonts w:ascii="Times New Roman" w:hAnsi="Times New Roman"/>
              </w:rPr>
              <w:t>A, B, C, J</w:t>
            </w:r>
          </w:p>
        </w:tc>
      </w:tr>
      <w:tr w:rsidR="008F2F6A" w:rsidRPr="006D7CC2" w:rsidTr="005D2B43">
        <w:trPr>
          <w:trHeight w:val="330"/>
          <w:jc w:val="center"/>
        </w:trPr>
        <w:tc>
          <w:tcPr>
            <w:tcW w:w="4822" w:type="dxa"/>
          </w:tcPr>
          <w:p w:rsidR="008F2F6A" w:rsidRPr="006D7CC2" w:rsidRDefault="008F2F6A" w:rsidP="008F2F6A">
            <w:pPr>
              <w:widowControl w:val="0"/>
              <w:jc w:val="both"/>
              <w:rPr>
                <w:rFonts w:ascii="Times New Roman" w:hAnsi="Times New Roman"/>
              </w:rPr>
            </w:pPr>
            <w:r>
              <w:rPr>
                <w:rFonts w:ascii="Times New Roman" w:hAnsi="Times New Roman"/>
              </w:rPr>
              <w:t>Búsqueda en catálogos digitales de bombas que cumplan con nuestros requisitos</w:t>
            </w:r>
            <w:r w:rsidR="00483480">
              <w:rPr>
                <w:rFonts w:ascii="Times New Roman" w:hAnsi="Times New Roman"/>
              </w:rPr>
              <w:t>.</w:t>
            </w:r>
          </w:p>
        </w:tc>
        <w:tc>
          <w:tcPr>
            <w:tcW w:w="1843" w:type="dxa"/>
            <w:vAlign w:val="center"/>
          </w:tcPr>
          <w:p w:rsidR="008F2F6A" w:rsidRPr="006D7CC2" w:rsidRDefault="005D2B43" w:rsidP="005D2B43">
            <w:pPr>
              <w:widowControl w:val="0"/>
              <w:jc w:val="center"/>
              <w:rPr>
                <w:rFonts w:ascii="Times New Roman" w:hAnsi="Times New Roman"/>
              </w:rPr>
            </w:pPr>
            <w:r>
              <w:rPr>
                <w:rFonts w:ascii="Times New Roman" w:hAnsi="Times New Roman"/>
              </w:rPr>
              <w:t>5</w:t>
            </w:r>
          </w:p>
        </w:tc>
        <w:tc>
          <w:tcPr>
            <w:tcW w:w="1769" w:type="dxa"/>
            <w:vAlign w:val="center"/>
          </w:tcPr>
          <w:p w:rsidR="008F2F6A"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8F2F6A" w:rsidRPr="006D7CC2" w:rsidRDefault="00CB5207" w:rsidP="005D2B43">
            <w:pPr>
              <w:widowControl w:val="0"/>
              <w:jc w:val="center"/>
              <w:rPr>
                <w:rFonts w:ascii="Times New Roman" w:hAnsi="Times New Roman"/>
              </w:rPr>
            </w:pPr>
            <w:r>
              <w:rPr>
                <w:rFonts w:ascii="Times New Roman" w:hAnsi="Times New Roman"/>
              </w:rPr>
              <w:t>A, B, C, J</w:t>
            </w:r>
          </w:p>
        </w:tc>
      </w:tr>
      <w:tr w:rsidR="008F2F6A" w:rsidRPr="006D7CC2" w:rsidTr="005D2B43">
        <w:trPr>
          <w:trHeight w:val="330"/>
          <w:jc w:val="center"/>
        </w:trPr>
        <w:tc>
          <w:tcPr>
            <w:tcW w:w="4822" w:type="dxa"/>
          </w:tcPr>
          <w:p w:rsidR="008F2F6A" w:rsidRPr="006D7CC2" w:rsidRDefault="00483480" w:rsidP="008F2F6A">
            <w:pPr>
              <w:widowControl w:val="0"/>
              <w:jc w:val="both"/>
              <w:rPr>
                <w:rFonts w:ascii="Times New Roman" w:hAnsi="Times New Roman"/>
              </w:rPr>
            </w:pPr>
            <w:r>
              <w:rPr>
                <w:rFonts w:ascii="Times New Roman" w:hAnsi="Times New Roman"/>
              </w:rPr>
              <w:t>Problemas de cálculo con ventiladores</w:t>
            </w:r>
            <w:r w:rsidR="008F2F6A">
              <w:rPr>
                <w:rFonts w:ascii="Times New Roman" w:hAnsi="Times New Roman"/>
              </w:rPr>
              <w:t>.</w:t>
            </w:r>
          </w:p>
        </w:tc>
        <w:tc>
          <w:tcPr>
            <w:tcW w:w="1843" w:type="dxa"/>
            <w:vAlign w:val="center"/>
          </w:tcPr>
          <w:p w:rsidR="008F2F6A" w:rsidRPr="006D7CC2" w:rsidRDefault="005D2B43" w:rsidP="005D2B43">
            <w:pPr>
              <w:widowControl w:val="0"/>
              <w:jc w:val="center"/>
              <w:rPr>
                <w:rFonts w:ascii="Times New Roman" w:hAnsi="Times New Roman"/>
              </w:rPr>
            </w:pPr>
            <w:r>
              <w:rPr>
                <w:rFonts w:ascii="Times New Roman" w:hAnsi="Times New Roman"/>
              </w:rPr>
              <w:t>5</w:t>
            </w:r>
          </w:p>
        </w:tc>
        <w:tc>
          <w:tcPr>
            <w:tcW w:w="1769" w:type="dxa"/>
            <w:vAlign w:val="center"/>
          </w:tcPr>
          <w:p w:rsidR="008F2F6A"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8F2F6A" w:rsidRPr="006D7CC2" w:rsidRDefault="00CB5207" w:rsidP="005D2B43">
            <w:pPr>
              <w:widowControl w:val="0"/>
              <w:jc w:val="center"/>
              <w:rPr>
                <w:rFonts w:ascii="Times New Roman" w:hAnsi="Times New Roman"/>
              </w:rPr>
            </w:pPr>
            <w:r>
              <w:rPr>
                <w:rFonts w:ascii="Times New Roman" w:hAnsi="Times New Roman"/>
              </w:rPr>
              <w:t>A, B, C, J</w:t>
            </w:r>
          </w:p>
        </w:tc>
      </w:tr>
      <w:tr w:rsidR="008F2F6A" w:rsidRPr="006D7CC2" w:rsidTr="005D2B43">
        <w:trPr>
          <w:trHeight w:val="330"/>
          <w:jc w:val="center"/>
        </w:trPr>
        <w:tc>
          <w:tcPr>
            <w:tcW w:w="4822" w:type="dxa"/>
          </w:tcPr>
          <w:p w:rsidR="008F2F6A" w:rsidRPr="006D7CC2" w:rsidRDefault="00483480" w:rsidP="008F2F6A">
            <w:pPr>
              <w:widowControl w:val="0"/>
              <w:jc w:val="both"/>
              <w:rPr>
                <w:rFonts w:ascii="Times New Roman" w:hAnsi="Times New Roman"/>
              </w:rPr>
            </w:pPr>
            <w:r>
              <w:rPr>
                <w:rFonts w:ascii="Times New Roman" w:hAnsi="Times New Roman"/>
              </w:rPr>
              <w:t>Búsqueda en catálogos digitales de bombas que cumplan con nuestros requisitos.</w:t>
            </w:r>
          </w:p>
        </w:tc>
        <w:tc>
          <w:tcPr>
            <w:tcW w:w="1843" w:type="dxa"/>
            <w:vAlign w:val="center"/>
          </w:tcPr>
          <w:p w:rsidR="008F2F6A" w:rsidRPr="006D7CC2" w:rsidRDefault="005D2B43" w:rsidP="005D2B43">
            <w:pPr>
              <w:widowControl w:val="0"/>
              <w:jc w:val="center"/>
              <w:rPr>
                <w:rFonts w:ascii="Times New Roman" w:hAnsi="Times New Roman"/>
              </w:rPr>
            </w:pPr>
            <w:r>
              <w:rPr>
                <w:rFonts w:ascii="Times New Roman" w:hAnsi="Times New Roman"/>
              </w:rPr>
              <w:t>5</w:t>
            </w:r>
          </w:p>
        </w:tc>
        <w:tc>
          <w:tcPr>
            <w:tcW w:w="1769" w:type="dxa"/>
            <w:vAlign w:val="center"/>
          </w:tcPr>
          <w:p w:rsidR="008F2F6A" w:rsidRPr="006D7CC2" w:rsidRDefault="00193D41" w:rsidP="005D2B43">
            <w:pPr>
              <w:widowControl w:val="0"/>
              <w:jc w:val="center"/>
              <w:rPr>
                <w:rFonts w:ascii="Times New Roman" w:hAnsi="Times New Roman"/>
              </w:rPr>
            </w:pPr>
            <w:r>
              <w:rPr>
                <w:rFonts w:ascii="Times New Roman" w:hAnsi="Times New Roman"/>
              </w:rPr>
              <w:t>1,2,3,4,8,9</w:t>
            </w:r>
          </w:p>
        </w:tc>
        <w:tc>
          <w:tcPr>
            <w:tcW w:w="2058" w:type="dxa"/>
            <w:vAlign w:val="center"/>
          </w:tcPr>
          <w:p w:rsidR="008F2F6A" w:rsidRPr="006D7CC2" w:rsidRDefault="00CB5207" w:rsidP="005D2B43">
            <w:pPr>
              <w:widowControl w:val="0"/>
              <w:jc w:val="center"/>
              <w:rPr>
                <w:rFonts w:ascii="Times New Roman" w:hAnsi="Times New Roman"/>
              </w:rPr>
            </w:pPr>
            <w:r>
              <w:rPr>
                <w:rFonts w:ascii="Times New Roman" w:hAnsi="Times New Roman"/>
              </w:rPr>
              <w:t>A, B, C, J</w:t>
            </w:r>
          </w:p>
        </w:tc>
      </w:tr>
    </w:tbl>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ind w:left="708"/>
        <w:jc w:val="both"/>
        <w:rPr>
          <w:rFonts w:ascii="Times New Roman" w:hAnsi="Times New Roman" w:cs="Times New Roman"/>
          <w:b/>
        </w:rPr>
      </w:pPr>
    </w:p>
    <w:p w:rsidR="002829AF" w:rsidRDefault="002829AF">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5</w:t>
            </w:r>
          </w:p>
        </w:tc>
        <w:tc>
          <w:tcPr>
            <w:tcW w:w="5386" w:type="dxa"/>
            <w:tcBorders>
              <w:top w:val="single" w:sz="4" w:space="0" w:color="000000"/>
              <w:left w:val="single" w:sz="4" w:space="0" w:color="000000"/>
              <w:bottom w:val="single" w:sz="4" w:space="0" w:color="000000"/>
            </w:tcBorders>
            <w:shd w:val="clear" w:color="auto" w:fill="D9D9D9"/>
          </w:tcPr>
          <w:p w:rsidR="00EA0BD7" w:rsidRDefault="00483480">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Psicrometría</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6"/>
              <w:spacing w:before="120" w:after="120"/>
              <w:jc w:val="both"/>
            </w:pPr>
            <w:r>
              <w:rPr>
                <w:rFonts w:ascii="Times New Roman" w:hAnsi="Times New Roman" w:cs="Times New Roman"/>
                <w:bCs w:val="0"/>
                <w:u w:val="none"/>
              </w:rPr>
              <w:t xml:space="preserve">  15 horas previstas</w:t>
            </w:r>
          </w:p>
        </w:tc>
      </w:tr>
    </w:tbl>
    <w:p w:rsidR="00EA0BD7" w:rsidRDefault="00EA0BD7" w:rsidP="00483480">
      <w:pPr>
        <w:widowControl w:val="0"/>
        <w:jc w:val="both"/>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483480" w:rsidRPr="006D7CC2" w:rsidTr="0047116C">
        <w:trPr>
          <w:cantSplit/>
          <w:jc w:val="center"/>
        </w:trPr>
        <w:tc>
          <w:tcPr>
            <w:tcW w:w="10492" w:type="dxa"/>
            <w:gridSpan w:val="4"/>
            <w:tcBorders>
              <w:bottom w:val="single" w:sz="4" w:space="0" w:color="auto"/>
            </w:tcBorders>
            <w:shd w:val="clear" w:color="auto" w:fill="B3B3B3"/>
          </w:tcPr>
          <w:p w:rsidR="00483480" w:rsidRPr="006D7CC2" w:rsidRDefault="00483480"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483480" w:rsidRPr="006D7CC2" w:rsidTr="0047116C">
        <w:trPr>
          <w:jc w:val="center"/>
        </w:trPr>
        <w:tc>
          <w:tcPr>
            <w:tcW w:w="10492" w:type="dxa"/>
            <w:gridSpan w:val="4"/>
          </w:tcPr>
          <w:p w:rsidR="00483480" w:rsidRDefault="00483480" w:rsidP="00483480">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Identificación de las propiedades del aire húmedo.</w:t>
            </w:r>
          </w:p>
          <w:p w:rsidR="00483480" w:rsidRDefault="00483480" w:rsidP="00483480">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Uso del diagrama psicrométrico.</w:t>
            </w:r>
          </w:p>
          <w:p w:rsidR="00483480" w:rsidRPr="00483480" w:rsidRDefault="00483480" w:rsidP="00483480">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Representación de mezclas de aire en el diagrama psicrométrico.</w:t>
            </w:r>
          </w:p>
        </w:tc>
      </w:tr>
      <w:tr w:rsidR="00483480" w:rsidRPr="006D7CC2" w:rsidTr="0047116C">
        <w:trPr>
          <w:jc w:val="center"/>
        </w:trPr>
        <w:tc>
          <w:tcPr>
            <w:tcW w:w="4822" w:type="dxa"/>
            <w:shd w:val="clear" w:color="auto" w:fill="A0A0A0"/>
            <w:vAlign w:val="center"/>
          </w:tcPr>
          <w:p w:rsidR="00483480" w:rsidRPr="006D7CC2" w:rsidRDefault="00483480"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483480" w:rsidRPr="006D7CC2" w:rsidRDefault="00483480" w:rsidP="0047116C">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483480" w:rsidRPr="006D7CC2" w:rsidRDefault="00483480"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483480" w:rsidRPr="006D7CC2" w:rsidRDefault="00483480"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483480" w:rsidRPr="006D7CC2" w:rsidRDefault="00483480"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2829AF" w:rsidRPr="006D7CC2" w:rsidTr="005D2B43">
        <w:trPr>
          <w:trHeight w:val="330"/>
          <w:jc w:val="center"/>
        </w:trPr>
        <w:tc>
          <w:tcPr>
            <w:tcW w:w="4822" w:type="dxa"/>
          </w:tcPr>
          <w:p w:rsidR="002829AF" w:rsidRDefault="002829AF" w:rsidP="002829AF">
            <w:pPr>
              <w:widowControl w:val="0"/>
              <w:jc w:val="both"/>
              <w:rPr>
                <w:rFonts w:ascii="Times New Roman" w:hAnsi="Times New Roman"/>
              </w:rPr>
            </w:pPr>
            <w:r>
              <w:rPr>
                <w:rFonts w:ascii="Times New Roman" w:hAnsi="Times New Roman"/>
              </w:rPr>
              <w:t>Desarrollo teórico práctico de los contenidos</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1 y 4</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B, C, G, H, I</w:t>
            </w:r>
          </w:p>
        </w:tc>
      </w:tr>
      <w:tr w:rsidR="002829AF" w:rsidRPr="006D7CC2" w:rsidTr="005D2B43">
        <w:trPr>
          <w:trHeight w:val="330"/>
          <w:jc w:val="center"/>
        </w:trPr>
        <w:tc>
          <w:tcPr>
            <w:tcW w:w="4822" w:type="dxa"/>
          </w:tcPr>
          <w:p w:rsidR="002829AF" w:rsidRPr="006D7CC2" w:rsidRDefault="002829AF" w:rsidP="002829AF">
            <w:pPr>
              <w:widowControl w:val="0"/>
              <w:jc w:val="both"/>
              <w:rPr>
                <w:rFonts w:ascii="Times New Roman" w:hAnsi="Times New Roman"/>
              </w:rPr>
            </w:pPr>
            <w:r>
              <w:rPr>
                <w:rFonts w:ascii="Times New Roman" w:hAnsi="Times New Roman"/>
              </w:rPr>
              <w:t>Problemas de utilización del diagrama psicrométrico.</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1 y 4</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B, C, G, H, I</w:t>
            </w:r>
          </w:p>
        </w:tc>
      </w:tr>
      <w:tr w:rsidR="002829AF" w:rsidRPr="006D7CC2" w:rsidTr="005D2B43">
        <w:trPr>
          <w:trHeight w:val="330"/>
          <w:jc w:val="center"/>
        </w:trPr>
        <w:tc>
          <w:tcPr>
            <w:tcW w:w="4822" w:type="dxa"/>
          </w:tcPr>
          <w:p w:rsidR="002829AF" w:rsidRPr="006D7CC2" w:rsidRDefault="002829AF" w:rsidP="002829AF">
            <w:pPr>
              <w:widowControl w:val="0"/>
              <w:jc w:val="both"/>
              <w:rPr>
                <w:rFonts w:ascii="Times New Roman" w:hAnsi="Times New Roman"/>
              </w:rPr>
            </w:pPr>
            <w:r>
              <w:rPr>
                <w:rFonts w:ascii="Times New Roman" w:hAnsi="Times New Roman"/>
              </w:rPr>
              <w:t>Representación de transformaciones del aire húmedo en el diagrama psicrométrico.</w:t>
            </w:r>
          </w:p>
        </w:tc>
        <w:tc>
          <w:tcPr>
            <w:tcW w:w="1843"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1 y 4</w:t>
            </w:r>
          </w:p>
        </w:tc>
        <w:tc>
          <w:tcPr>
            <w:tcW w:w="1769" w:type="dxa"/>
            <w:vAlign w:val="center"/>
          </w:tcPr>
          <w:p w:rsidR="002829AF" w:rsidRPr="006D7CC2"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B, C, G, H, I</w:t>
            </w:r>
          </w:p>
        </w:tc>
      </w:tr>
      <w:tr w:rsidR="002829AF" w:rsidRPr="006D7CC2" w:rsidTr="005D2B43">
        <w:trPr>
          <w:trHeight w:val="330"/>
          <w:jc w:val="center"/>
        </w:trPr>
        <w:tc>
          <w:tcPr>
            <w:tcW w:w="4822" w:type="dxa"/>
          </w:tcPr>
          <w:p w:rsidR="002829AF" w:rsidRPr="006D7CC2" w:rsidRDefault="002829AF" w:rsidP="002829AF">
            <w:pPr>
              <w:widowControl w:val="0"/>
              <w:jc w:val="both"/>
              <w:rPr>
                <w:rFonts w:ascii="Times New Roman" w:hAnsi="Times New Roman"/>
              </w:rPr>
            </w:pPr>
            <w:r>
              <w:rPr>
                <w:rFonts w:ascii="Times New Roman" w:hAnsi="Times New Roman"/>
              </w:rPr>
              <w:t>Problemas de utilización del diagrama psicrométrico usando medios informáticos.</w:t>
            </w:r>
          </w:p>
        </w:tc>
        <w:tc>
          <w:tcPr>
            <w:tcW w:w="1843"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1 y 4</w:t>
            </w:r>
          </w:p>
        </w:tc>
        <w:tc>
          <w:tcPr>
            <w:tcW w:w="1769" w:type="dxa"/>
            <w:vAlign w:val="center"/>
          </w:tcPr>
          <w:p w:rsidR="002829AF" w:rsidRPr="006D7CC2"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B, C, G, H, I</w:t>
            </w:r>
          </w:p>
        </w:tc>
      </w:tr>
    </w:tbl>
    <w:p w:rsidR="00483480" w:rsidRDefault="00483480" w:rsidP="00483480">
      <w:pPr>
        <w:widowControl w:val="0"/>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rsidP="00483480">
      <w:pPr>
        <w:widowControl w:val="0"/>
        <w:jc w:val="both"/>
        <w:rPr>
          <w:rFonts w:ascii="Times New Roman" w:hAnsi="Times New Roman" w:cs="Times New Roman"/>
          <w:b/>
        </w:rPr>
      </w:pPr>
    </w:p>
    <w:p w:rsidR="00EA0BD7" w:rsidRDefault="00EA0BD7" w:rsidP="005D2B43">
      <w:pPr>
        <w:widowControl w:val="0"/>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6</w:t>
            </w:r>
          </w:p>
        </w:tc>
        <w:tc>
          <w:tcPr>
            <w:tcW w:w="5386" w:type="dxa"/>
            <w:tcBorders>
              <w:top w:val="single" w:sz="4" w:space="0" w:color="000000"/>
              <w:left w:val="single" w:sz="4" w:space="0" w:color="000000"/>
              <w:bottom w:val="single" w:sz="4" w:space="0" w:color="000000"/>
            </w:tcBorders>
            <w:shd w:val="clear" w:color="auto" w:fill="D9D9D9"/>
          </w:tcPr>
          <w:p w:rsidR="00EA0BD7" w:rsidRDefault="006B7D8A">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Sistemas de acondicionamiento de aire</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BA05A6">
            <w:pPr>
              <w:pStyle w:val="Heading6"/>
              <w:spacing w:before="120" w:after="120"/>
              <w:jc w:val="both"/>
            </w:pPr>
            <w:r>
              <w:rPr>
                <w:rFonts w:ascii="Times New Roman" w:hAnsi="Times New Roman" w:cs="Times New Roman"/>
                <w:bCs w:val="0"/>
                <w:u w:val="none"/>
              </w:rPr>
              <w:t xml:space="preserve">  16</w:t>
            </w:r>
            <w:r w:rsidR="00EA0BD7">
              <w:rPr>
                <w:rFonts w:ascii="Times New Roman" w:hAnsi="Times New Roman" w:cs="Times New Roman"/>
                <w:bCs w:val="0"/>
                <w:u w:val="none"/>
              </w:rPr>
              <w:t xml:space="preserve"> horas previstas</w:t>
            </w:r>
          </w:p>
        </w:tc>
      </w:tr>
    </w:tbl>
    <w:p w:rsidR="00EA0BD7" w:rsidRDefault="00EA0BD7">
      <w:pPr>
        <w:widowControl w:val="0"/>
        <w:ind w:left="708"/>
        <w:jc w:val="both"/>
      </w:pPr>
    </w:p>
    <w:p w:rsidR="006B7D8A" w:rsidRDefault="006B7D8A">
      <w:pPr>
        <w:widowControl w:val="0"/>
        <w:ind w:left="708"/>
        <w:jc w:val="both"/>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6B7D8A" w:rsidRPr="006D7CC2" w:rsidTr="0047116C">
        <w:trPr>
          <w:cantSplit/>
          <w:jc w:val="center"/>
        </w:trPr>
        <w:tc>
          <w:tcPr>
            <w:tcW w:w="10492" w:type="dxa"/>
            <w:gridSpan w:val="4"/>
            <w:tcBorders>
              <w:bottom w:val="single" w:sz="4" w:space="0" w:color="auto"/>
            </w:tcBorders>
            <w:shd w:val="clear" w:color="auto" w:fill="B3B3B3"/>
          </w:tcPr>
          <w:p w:rsidR="006B7D8A" w:rsidRPr="006D7CC2" w:rsidRDefault="006B7D8A"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6B7D8A" w:rsidRPr="006D7CC2" w:rsidTr="0047116C">
        <w:trPr>
          <w:jc w:val="center"/>
        </w:trPr>
        <w:tc>
          <w:tcPr>
            <w:tcW w:w="10492" w:type="dxa"/>
            <w:gridSpan w:val="4"/>
          </w:tcPr>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Clasificación de las instalaciones de climatización y ventilación.</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Partes y elementos constituyentes.</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Dimensionado y selección de equipos.</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Plantas enfriadoras. Bombas de calor.</w:t>
            </w:r>
            <w:r w:rsidR="00545005">
              <w:rPr>
                <w:rFonts w:ascii="Times New Roman" w:hAnsi="Times New Roman"/>
                <w:u w:val="none"/>
              </w:rPr>
              <w:t xml:space="preserve"> Uso de fluidos secundarios sin cambio de estado.</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Equipos de absorción.</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Unidades de tratamiento de aire.</w:t>
            </w:r>
          </w:p>
          <w:p w:rsidR="006A3F4B"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Distribución de aire en los locales. Rejillas y difusores.</w:t>
            </w:r>
          </w:p>
          <w:p w:rsidR="00545005" w:rsidRDefault="006A3F4B" w:rsidP="00545005">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Unidades terminales.</w:t>
            </w:r>
          </w:p>
          <w:p w:rsidR="00545005" w:rsidRPr="00545005" w:rsidRDefault="00545005" w:rsidP="00545005">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Cálculo de tuberías de refrigerante.</w:t>
            </w:r>
          </w:p>
          <w:p w:rsidR="006A5E09" w:rsidRPr="006A3F4B" w:rsidRDefault="006A5E09" w:rsidP="006A3F4B">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Sistemas de ahorro energético.</w:t>
            </w:r>
          </w:p>
          <w:p w:rsidR="006B7D8A" w:rsidRPr="006A3F4B" w:rsidRDefault="006A3F4B" w:rsidP="006A3F4B">
            <w:pPr>
              <w:pStyle w:val="BodyText"/>
              <w:numPr>
                <w:ilvl w:val="0"/>
                <w:numId w:val="28"/>
              </w:numPr>
              <w:tabs>
                <w:tab w:val="left" w:pos="238"/>
              </w:tabs>
              <w:spacing w:line="360" w:lineRule="auto"/>
              <w:jc w:val="both"/>
              <w:rPr>
                <w:rFonts w:ascii="Times New Roman" w:hAnsi="Times New Roman"/>
                <w:u w:val="none"/>
              </w:rPr>
            </w:pPr>
            <w:r w:rsidRPr="006A3F4B">
              <w:rPr>
                <w:rFonts w:ascii="Times New Roman" w:hAnsi="Times New Roman"/>
                <w:u w:val="none"/>
              </w:rPr>
              <w:t>Reglamentación.</w:t>
            </w:r>
          </w:p>
        </w:tc>
      </w:tr>
      <w:tr w:rsidR="006B7D8A" w:rsidRPr="006D7CC2" w:rsidTr="0047116C">
        <w:trPr>
          <w:jc w:val="center"/>
        </w:trPr>
        <w:tc>
          <w:tcPr>
            <w:tcW w:w="4822" w:type="dxa"/>
            <w:shd w:val="clear" w:color="auto" w:fill="A0A0A0"/>
            <w:vAlign w:val="center"/>
          </w:tcPr>
          <w:p w:rsidR="006B7D8A" w:rsidRPr="006D7CC2" w:rsidRDefault="006B7D8A" w:rsidP="0047116C">
            <w:pPr>
              <w:widowControl w:val="0"/>
              <w:jc w:val="center"/>
              <w:rPr>
                <w:rFonts w:ascii="Times New Roman" w:hAnsi="Times New Roman"/>
                <w:b/>
              </w:rPr>
            </w:pPr>
            <w:r w:rsidRPr="006D7CC2">
              <w:rPr>
                <w:rFonts w:ascii="Times New Roman" w:hAnsi="Times New Roman"/>
                <w:b/>
              </w:rPr>
              <w:lastRenderedPageBreak/>
              <w:t>ACTIVIDADES CONCRETAS A REALIZAR</w:t>
            </w:r>
          </w:p>
        </w:tc>
        <w:tc>
          <w:tcPr>
            <w:tcW w:w="1843" w:type="dxa"/>
            <w:shd w:val="clear" w:color="auto" w:fill="A0A0A0"/>
            <w:vAlign w:val="center"/>
          </w:tcPr>
          <w:p w:rsidR="006B7D8A" w:rsidRPr="006D7CC2" w:rsidRDefault="006B7D8A" w:rsidP="0047116C">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6B7D8A" w:rsidRPr="006D7CC2" w:rsidRDefault="006B7D8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6B7D8A" w:rsidRPr="006D7CC2" w:rsidRDefault="006B7D8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6B7D8A" w:rsidRPr="006D7CC2" w:rsidRDefault="006B7D8A"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2829AF" w:rsidRPr="006D7CC2" w:rsidTr="005D2B43">
        <w:trPr>
          <w:trHeight w:val="330"/>
          <w:jc w:val="center"/>
        </w:trPr>
        <w:tc>
          <w:tcPr>
            <w:tcW w:w="4822" w:type="dxa"/>
          </w:tcPr>
          <w:p w:rsidR="002829AF" w:rsidRPr="006A3F4B" w:rsidRDefault="002829AF" w:rsidP="002829AF">
            <w:pPr>
              <w:widowControl w:val="0"/>
              <w:jc w:val="both"/>
              <w:rPr>
                <w:rFonts w:ascii="Times New Roman" w:hAnsi="Times New Roman"/>
              </w:rPr>
            </w:pPr>
            <w:r>
              <w:rPr>
                <w:rFonts w:ascii="Times New Roman" w:hAnsi="Times New Roman"/>
              </w:rPr>
              <w:t>Desarrollo teórico práctico de los contenidos</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4</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w:t>
            </w:r>
          </w:p>
        </w:tc>
      </w:tr>
      <w:tr w:rsidR="002829AF" w:rsidRPr="006D7CC2" w:rsidTr="005D2B43">
        <w:trPr>
          <w:trHeight w:val="330"/>
          <w:jc w:val="center"/>
        </w:trPr>
        <w:tc>
          <w:tcPr>
            <w:tcW w:w="4822" w:type="dxa"/>
          </w:tcPr>
          <w:p w:rsidR="002829AF" w:rsidRPr="006D7CC2" w:rsidRDefault="005A3D9A" w:rsidP="002829AF">
            <w:pPr>
              <w:widowControl w:val="0"/>
              <w:jc w:val="both"/>
              <w:rPr>
                <w:rFonts w:ascii="Times New Roman" w:hAnsi="Times New Roman"/>
              </w:rPr>
            </w:pPr>
            <w:r>
              <w:rPr>
                <w:rFonts w:ascii="Times New Roman" w:hAnsi="Times New Roman"/>
              </w:rPr>
              <w:t>Búsqueda en catálogos digitales de equipos de climatización y ventilación.</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4</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w:t>
            </w:r>
          </w:p>
        </w:tc>
      </w:tr>
      <w:tr w:rsidR="002829AF" w:rsidRPr="006D7CC2" w:rsidTr="005D2B43">
        <w:trPr>
          <w:trHeight w:val="330"/>
          <w:jc w:val="center"/>
        </w:trPr>
        <w:tc>
          <w:tcPr>
            <w:tcW w:w="4822" w:type="dxa"/>
          </w:tcPr>
          <w:p w:rsidR="002829AF" w:rsidRPr="006D7CC2" w:rsidRDefault="00275EDF" w:rsidP="002829AF">
            <w:pPr>
              <w:widowControl w:val="0"/>
              <w:jc w:val="both"/>
              <w:rPr>
                <w:rFonts w:ascii="Times New Roman" w:hAnsi="Times New Roman"/>
              </w:rPr>
            </w:pPr>
            <w:r>
              <w:rPr>
                <w:rFonts w:ascii="Times New Roman" w:hAnsi="Times New Roman"/>
              </w:rPr>
              <w:t>Selección de un equipo de acondicionamiento de aire tras el cálculo previo de las necesidades caloríficas.</w:t>
            </w:r>
          </w:p>
        </w:tc>
        <w:tc>
          <w:tcPr>
            <w:tcW w:w="1843"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4</w:t>
            </w:r>
          </w:p>
        </w:tc>
        <w:tc>
          <w:tcPr>
            <w:tcW w:w="1769" w:type="dxa"/>
            <w:vAlign w:val="center"/>
          </w:tcPr>
          <w:p w:rsidR="002829AF" w:rsidRPr="006D7CC2"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w:t>
            </w:r>
          </w:p>
        </w:tc>
      </w:tr>
      <w:tr w:rsidR="002829AF" w:rsidRPr="006D7CC2" w:rsidTr="005D2B43">
        <w:trPr>
          <w:trHeight w:val="330"/>
          <w:jc w:val="center"/>
        </w:trPr>
        <w:tc>
          <w:tcPr>
            <w:tcW w:w="4822" w:type="dxa"/>
          </w:tcPr>
          <w:p w:rsidR="002829AF" w:rsidRPr="006D7CC2" w:rsidRDefault="00275EDF" w:rsidP="002829AF">
            <w:pPr>
              <w:widowControl w:val="0"/>
              <w:jc w:val="both"/>
              <w:rPr>
                <w:rFonts w:ascii="Times New Roman" w:hAnsi="Times New Roman"/>
              </w:rPr>
            </w:pPr>
            <w:r>
              <w:rPr>
                <w:rFonts w:ascii="Times New Roman" w:hAnsi="Times New Roman"/>
              </w:rPr>
              <w:t>Realización del cálculo de una red de conductos de un sistema todo aire con hoja de cálculo y con el programa software ductzone.</w:t>
            </w:r>
          </w:p>
        </w:tc>
        <w:tc>
          <w:tcPr>
            <w:tcW w:w="1843"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4</w:t>
            </w:r>
          </w:p>
        </w:tc>
        <w:tc>
          <w:tcPr>
            <w:tcW w:w="1769" w:type="dxa"/>
            <w:vAlign w:val="center"/>
          </w:tcPr>
          <w:p w:rsidR="002829AF" w:rsidRPr="006D7CC2" w:rsidRDefault="00193D41" w:rsidP="002829AF">
            <w:pPr>
              <w:widowControl w:val="0"/>
              <w:jc w:val="center"/>
              <w:rPr>
                <w:rFonts w:ascii="Times New Roman" w:hAnsi="Times New Roman"/>
              </w:rPr>
            </w:pPr>
            <w:r>
              <w:rPr>
                <w:rFonts w:ascii="Times New Roman" w:hAnsi="Times New Roman"/>
              </w:rPr>
              <w:t>1,2,3,4,8,9</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w:t>
            </w:r>
          </w:p>
        </w:tc>
      </w:tr>
    </w:tbl>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rsidP="005D2B43">
      <w:pPr>
        <w:widowControl w:val="0"/>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7</w:t>
            </w:r>
          </w:p>
        </w:tc>
        <w:tc>
          <w:tcPr>
            <w:tcW w:w="5386" w:type="dxa"/>
            <w:tcBorders>
              <w:top w:val="single" w:sz="4" w:space="0" w:color="000000"/>
              <w:left w:val="single" w:sz="4" w:space="0" w:color="000000"/>
              <w:bottom w:val="single" w:sz="4" w:space="0" w:color="000000"/>
            </w:tcBorders>
            <w:shd w:val="clear" w:color="auto" w:fill="D9D9D9"/>
          </w:tcPr>
          <w:p w:rsidR="00EA0BD7" w:rsidRDefault="006A3F4B">
            <w:pPr>
              <w:pStyle w:val="Heading6"/>
              <w:spacing w:before="120" w:after="120"/>
              <w:jc w:val="center"/>
              <w:rPr>
                <w:rFonts w:ascii="Times New Roman" w:hAnsi="Times New Roman" w:cs="Times New Roman"/>
                <w:bCs w:val="0"/>
                <w:u w:val="none"/>
              </w:rPr>
            </w:pPr>
            <w:r>
              <w:rPr>
                <w:rFonts w:ascii="Times New Roman" w:hAnsi="Times New Roman" w:cs="Times New Roman"/>
                <w:szCs w:val="24"/>
                <w:u w:val="none"/>
              </w:rPr>
              <w:t>Fluidos refrigerantes</w:t>
            </w:r>
            <w:r w:rsidR="003B15ED">
              <w:rPr>
                <w:rFonts w:ascii="Times New Roman" w:hAnsi="Times New Roman" w:cs="Times New Roman"/>
                <w:szCs w:val="24"/>
                <w:u w:val="none"/>
              </w:rPr>
              <w:t xml:space="preserve"> y lubricantes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BF097B">
            <w:pPr>
              <w:pStyle w:val="Heading6"/>
              <w:spacing w:before="120" w:after="120"/>
              <w:jc w:val="both"/>
            </w:pPr>
            <w:r>
              <w:rPr>
                <w:rFonts w:ascii="Times New Roman" w:hAnsi="Times New Roman" w:cs="Times New Roman"/>
                <w:bCs w:val="0"/>
                <w:u w:val="none"/>
              </w:rPr>
              <w:t xml:space="preserve">  7</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6A3F4B" w:rsidRPr="006D7CC2" w:rsidTr="0047116C">
        <w:trPr>
          <w:cantSplit/>
          <w:jc w:val="center"/>
        </w:trPr>
        <w:tc>
          <w:tcPr>
            <w:tcW w:w="10492" w:type="dxa"/>
            <w:gridSpan w:val="4"/>
            <w:tcBorders>
              <w:bottom w:val="single" w:sz="4" w:space="0" w:color="auto"/>
            </w:tcBorders>
            <w:shd w:val="clear" w:color="auto" w:fill="B3B3B3"/>
          </w:tcPr>
          <w:p w:rsidR="006A3F4B" w:rsidRPr="006D7CC2" w:rsidRDefault="006A3F4B"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6A3F4B" w:rsidRPr="006D7CC2" w:rsidTr="0047116C">
        <w:trPr>
          <w:jc w:val="center"/>
        </w:trPr>
        <w:tc>
          <w:tcPr>
            <w:tcW w:w="10492" w:type="dxa"/>
            <w:gridSpan w:val="4"/>
          </w:tcPr>
          <w:p w:rsidR="00BF097B" w:rsidRDefault="00BF097B" w:rsidP="00BF097B">
            <w:pPr>
              <w:pStyle w:val="BodyText"/>
              <w:numPr>
                <w:ilvl w:val="0"/>
                <w:numId w:val="28"/>
              </w:numPr>
              <w:tabs>
                <w:tab w:val="left" w:pos="238"/>
              </w:tabs>
              <w:spacing w:line="360" w:lineRule="auto"/>
              <w:jc w:val="both"/>
              <w:rPr>
                <w:rFonts w:ascii="Times New Roman" w:hAnsi="Times New Roman"/>
                <w:u w:val="none"/>
              </w:rPr>
            </w:pPr>
            <w:r w:rsidRPr="00BF097B">
              <w:rPr>
                <w:rFonts w:ascii="Times New Roman" w:hAnsi="Times New Roman"/>
                <w:u w:val="none"/>
              </w:rPr>
              <w:t>Clasificación de refrigerantes según normativa.</w:t>
            </w:r>
          </w:p>
          <w:p w:rsidR="00BF097B" w:rsidRPr="00BF097B" w:rsidRDefault="00BF097B" w:rsidP="00BF097B">
            <w:pPr>
              <w:pStyle w:val="BodyText"/>
              <w:numPr>
                <w:ilvl w:val="0"/>
                <w:numId w:val="28"/>
              </w:numPr>
              <w:tabs>
                <w:tab w:val="left" w:pos="238"/>
              </w:tabs>
              <w:spacing w:line="360" w:lineRule="auto"/>
              <w:jc w:val="both"/>
              <w:rPr>
                <w:rFonts w:ascii="Times New Roman" w:hAnsi="Times New Roman"/>
                <w:u w:val="none"/>
              </w:rPr>
            </w:pPr>
            <w:r w:rsidRPr="00BF097B">
              <w:rPr>
                <w:rFonts w:ascii="Times New Roman" w:hAnsi="Times New Roman"/>
                <w:u w:val="none"/>
              </w:rPr>
              <w:t>Denominación normalizada de los fluidos refrigerantes.</w:t>
            </w:r>
          </w:p>
          <w:p w:rsidR="00E16966" w:rsidRDefault="00BF097B" w:rsidP="00E16966">
            <w:pPr>
              <w:pStyle w:val="BodyText"/>
              <w:numPr>
                <w:ilvl w:val="0"/>
                <w:numId w:val="28"/>
              </w:numPr>
              <w:tabs>
                <w:tab w:val="left" w:pos="238"/>
              </w:tabs>
              <w:spacing w:line="360" w:lineRule="auto"/>
              <w:jc w:val="both"/>
              <w:rPr>
                <w:rFonts w:ascii="Times New Roman" w:hAnsi="Times New Roman"/>
                <w:u w:val="none"/>
              </w:rPr>
            </w:pPr>
            <w:r w:rsidRPr="00BF097B">
              <w:rPr>
                <w:rFonts w:ascii="Times New Roman" w:hAnsi="Times New Roman"/>
                <w:u w:val="none"/>
              </w:rPr>
              <w:t>Características de los refrigerantes y sus mezclas. Deslizamiento.</w:t>
            </w:r>
          </w:p>
          <w:p w:rsidR="00E16966" w:rsidRPr="00E16966" w:rsidRDefault="00E16966" w:rsidP="00E16966">
            <w:pPr>
              <w:pStyle w:val="BodyText"/>
              <w:numPr>
                <w:ilvl w:val="0"/>
                <w:numId w:val="28"/>
              </w:numPr>
              <w:tabs>
                <w:tab w:val="left" w:pos="238"/>
              </w:tabs>
              <w:spacing w:line="360" w:lineRule="auto"/>
              <w:jc w:val="both"/>
              <w:rPr>
                <w:rFonts w:ascii="Times New Roman" w:hAnsi="Times New Roman"/>
                <w:u w:val="none"/>
              </w:rPr>
            </w:pPr>
            <w:r w:rsidRPr="00E16966">
              <w:rPr>
                <w:rFonts w:ascii="Times New Roman" w:hAnsi="Times New Roman"/>
                <w:u w:val="none"/>
              </w:rPr>
              <w:t>Tablas de refrigerantes y su uso: presentación general</w:t>
            </w:r>
            <w:r>
              <w:rPr>
                <w:rFonts w:ascii="Times New Roman" w:hAnsi="Times New Roman"/>
                <w:u w:val="none"/>
              </w:rPr>
              <w:t xml:space="preserve"> </w:t>
            </w:r>
            <w:r w:rsidRPr="00E16966">
              <w:rPr>
                <w:rFonts w:ascii="Times New Roman" w:hAnsi="Times New Roman"/>
                <w:u w:val="none"/>
              </w:rPr>
              <w:t xml:space="preserve">de las tablas. </w:t>
            </w:r>
          </w:p>
          <w:p w:rsidR="00BF097B" w:rsidRPr="00BF097B" w:rsidRDefault="00BF097B" w:rsidP="00BF097B">
            <w:pPr>
              <w:pStyle w:val="BodyText"/>
              <w:numPr>
                <w:ilvl w:val="0"/>
                <w:numId w:val="28"/>
              </w:numPr>
              <w:tabs>
                <w:tab w:val="left" w:pos="238"/>
              </w:tabs>
              <w:spacing w:line="360" w:lineRule="auto"/>
              <w:jc w:val="both"/>
              <w:rPr>
                <w:rFonts w:ascii="Times New Roman" w:hAnsi="Times New Roman"/>
                <w:u w:val="none"/>
              </w:rPr>
            </w:pPr>
            <w:r w:rsidRPr="00BF097B">
              <w:rPr>
                <w:rFonts w:ascii="Times New Roman" w:hAnsi="Times New Roman"/>
                <w:u w:val="none"/>
              </w:rPr>
              <w:t xml:space="preserve">Impacto ambiental de los refrigerantes. Destrucción de la capa de ozono. Efecto invernadero. Parámetros medioambientales; ODP, GWP y TEWI. </w:t>
            </w:r>
          </w:p>
          <w:p w:rsidR="00545005" w:rsidRDefault="00BF097B" w:rsidP="00545005">
            <w:pPr>
              <w:pStyle w:val="BodyText"/>
              <w:numPr>
                <w:ilvl w:val="0"/>
                <w:numId w:val="28"/>
              </w:numPr>
              <w:tabs>
                <w:tab w:val="left" w:pos="238"/>
              </w:tabs>
              <w:spacing w:line="360" w:lineRule="auto"/>
              <w:jc w:val="both"/>
              <w:rPr>
                <w:rFonts w:ascii="Times New Roman" w:hAnsi="Times New Roman"/>
                <w:u w:val="none"/>
              </w:rPr>
            </w:pPr>
            <w:r w:rsidRPr="00BF097B">
              <w:rPr>
                <w:rFonts w:ascii="Times New Roman" w:hAnsi="Times New Roman"/>
                <w:u w:val="none"/>
              </w:rPr>
              <w:t xml:space="preserve">Criterios de selección de refrigerantes; de seguridad, medioambientales, propiedades termodinámicas, de rendimiento y físicas y químicas. </w:t>
            </w:r>
          </w:p>
          <w:p w:rsidR="00545005" w:rsidRDefault="00545005" w:rsidP="00545005">
            <w:pPr>
              <w:pStyle w:val="BodyText"/>
              <w:numPr>
                <w:ilvl w:val="0"/>
                <w:numId w:val="28"/>
              </w:numPr>
              <w:tabs>
                <w:tab w:val="left" w:pos="238"/>
              </w:tabs>
              <w:spacing w:line="360" w:lineRule="auto"/>
              <w:jc w:val="both"/>
              <w:rPr>
                <w:rFonts w:ascii="Times New Roman" w:hAnsi="Times New Roman"/>
                <w:u w:val="none"/>
              </w:rPr>
            </w:pPr>
            <w:r w:rsidRPr="00545005">
              <w:rPr>
                <w:rFonts w:ascii="Times New Roman" w:hAnsi="Times New Roman"/>
                <w:u w:val="none"/>
              </w:rPr>
              <w:t>Lubricantes según el tipo de refrigerante. Miscibilidad y</w:t>
            </w:r>
            <w:r>
              <w:rPr>
                <w:rFonts w:ascii="Times New Roman" w:hAnsi="Times New Roman"/>
                <w:u w:val="none"/>
              </w:rPr>
              <w:t xml:space="preserve"> </w:t>
            </w:r>
            <w:r w:rsidRPr="00545005">
              <w:rPr>
                <w:rFonts w:ascii="Times New Roman" w:hAnsi="Times New Roman"/>
                <w:u w:val="none"/>
              </w:rPr>
              <w:t>solubilidad.</w:t>
            </w:r>
          </w:p>
          <w:p w:rsidR="006A3F4B" w:rsidRPr="00545005" w:rsidRDefault="00545005" w:rsidP="00545005">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 xml:space="preserve">Aspectos de los refrigerantes tratados en el </w:t>
            </w:r>
            <w:r w:rsidR="003B15ED" w:rsidRPr="00545005">
              <w:rPr>
                <w:rFonts w:ascii="Times New Roman" w:hAnsi="Times New Roman"/>
                <w:u w:val="none"/>
              </w:rPr>
              <w:t>Reglamento de Seguridad en Instalaciones Frigoríficas (RSIF)</w:t>
            </w:r>
          </w:p>
        </w:tc>
      </w:tr>
      <w:tr w:rsidR="006A3F4B" w:rsidRPr="006D7CC2" w:rsidTr="0047116C">
        <w:trPr>
          <w:jc w:val="center"/>
        </w:trPr>
        <w:tc>
          <w:tcPr>
            <w:tcW w:w="4822" w:type="dxa"/>
            <w:shd w:val="clear" w:color="auto" w:fill="A0A0A0"/>
            <w:vAlign w:val="center"/>
          </w:tcPr>
          <w:p w:rsidR="006A3F4B" w:rsidRPr="006D7CC2" w:rsidRDefault="006A3F4B"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6A3F4B"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6A3F4B" w:rsidRPr="006D7CC2" w:rsidRDefault="006A3F4B"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6A3F4B" w:rsidRPr="006D7CC2" w:rsidRDefault="006A3F4B"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6A3F4B" w:rsidRPr="006D7CC2" w:rsidRDefault="006A3F4B"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6A3F4B" w:rsidRPr="004367E2" w:rsidTr="005D2B43">
        <w:trPr>
          <w:trHeight w:val="330"/>
          <w:jc w:val="center"/>
        </w:trPr>
        <w:tc>
          <w:tcPr>
            <w:tcW w:w="4822" w:type="dxa"/>
          </w:tcPr>
          <w:p w:rsidR="006A3F4B" w:rsidRPr="006D7CC2" w:rsidRDefault="00275EDF" w:rsidP="0047116C">
            <w:pPr>
              <w:widowControl w:val="0"/>
              <w:jc w:val="both"/>
              <w:rPr>
                <w:rFonts w:ascii="Times New Roman" w:hAnsi="Times New Roman"/>
              </w:rPr>
            </w:pPr>
            <w:r>
              <w:rPr>
                <w:rFonts w:ascii="Times New Roman" w:hAnsi="Times New Roman"/>
              </w:rPr>
              <w:t>Desarrollo teórico práctico de los contenidos</w:t>
            </w:r>
          </w:p>
        </w:tc>
        <w:tc>
          <w:tcPr>
            <w:tcW w:w="1843" w:type="dxa"/>
            <w:vAlign w:val="center"/>
          </w:tcPr>
          <w:p w:rsidR="006A3F4B"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6A3F4B"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6A3F4B" w:rsidRPr="00CB5207" w:rsidRDefault="00CB5207" w:rsidP="005D2B43">
            <w:pPr>
              <w:widowControl w:val="0"/>
              <w:jc w:val="center"/>
              <w:rPr>
                <w:rFonts w:ascii="Times New Roman" w:hAnsi="Times New Roman"/>
                <w:lang w:val="en-US"/>
              </w:rPr>
            </w:pPr>
            <w:r w:rsidRPr="00CB5207">
              <w:rPr>
                <w:rFonts w:ascii="Times New Roman" w:hAnsi="Times New Roman"/>
                <w:lang w:val="en-US"/>
              </w:rPr>
              <w:t>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r w:rsidR="006A3F4B" w:rsidRPr="004367E2" w:rsidTr="005D2B43">
        <w:trPr>
          <w:trHeight w:val="330"/>
          <w:jc w:val="center"/>
        </w:trPr>
        <w:tc>
          <w:tcPr>
            <w:tcW w:w="4822" w:type="dxa"/>
          </w:tcPr>
          <w:p w:rsidR="006A3F4B" w:rsidRPr="006D7CC2" w:rsidRDefault="00BF097B" w:rsidP="003B15ED">
            <w:pPr>
              <w:widowControl w:val="0"/>
              <w:jc w:val="both"/>
              <w:rPr>
                <w:rFonts w:ascii="Times New Roman" w:hAnsi="Times New Roman"/>
              </w:rPr>
            </w:pPr>
            <w:r>
              <w:rPr>
                <w:rFonts w:ascii="Times New Roman" w:hAnsi="Times New Roman"/>
              </w:rPr>
              <w:t>Actividades de búsqueda de información sobre fluidos refrigerantes y lubricantes.</w:t>
            </w:r>
          </w:p>
        </w:tc>
        <w:tc>
          <w:tcPr>
            <w:tcW w:w="1843" w:type="dxa"/>
            <w:vAlign w:val="center"/>
          </w:tcPr>
          <w:p w:rsidR="006A3F4B" w:rsidRPr="006D7CC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6A3F4B" w:rsidRPr="006D7CC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6A3F4B" w:rsidRPr="00CB5207" w:rsidRDefault="00CB5207" w:rsidP="005D2B43">
            <w:pPr>
              <w:widowControl w:val="0"/>
              <w:jc w:val="center"/>
              <w:rPr>
                <w:rFonts w:ascii="Times New Roman" w:hAnsi="Times New Roman"/>
                <w:lang w:val="en-US"/>
              </w:rPr>
            </w:pPr>
            <w:r w:rsidRPr="00CB5207">
              <w:rPr>
                <w:rFonts w:ascii="Times New Roman" w:hAnsi="Times New Roman"/>
                <w:lang w:val="en-US"/>
              </w:rPr>
              <w:t>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r w:rsidR="009E4A44" w:rsidRPr="004367E2" w:rsidTr="005D2B43">
        <w:trPr>
          <w:trHeight w:val="330"/>
          <w:jc w:val="center"/>
        </w:trPr>
        <w:tc>
          <w:tcPr>
            <w:tcW w:w="4822" w:type="dxa"/>
          </w:tcPr>
          <w:p w:rsidR="009E4A44" w:rsidRDefault="00275EDF" w:rsidP="003B15ED">
            <w:pPr>
              <w:widowControl w:val="0"/>
              <w:jc w:val="both"/>
              <w:rPr>
                <w:rFonts w:ascii="Times New Roman" w:hAnsi="Times New Roman"/>
              </w:rPr>
            </w:pPr>
            <w:r>
              <w:rPr>
                <w:rFonts w:ascii="Times New Roman" w:hAnsi="Times New Roman"/>
              </w:rPr>
              <w:t xml:space="preserve">Actividades de definición de las propiedades de </w:t>
            </w:r>
            <w:r>
              <w:rPr>
                <w:rFonts w:ascii="Times New Roman" w:hAnsi="Times New Roman"/>
              </w:rPr>
              <w:lastRenderedPageBreak/>
              <w:t>refrigerantes (PowerPoint).</w:t>
            </w:r>
          </w:p>
        </w:tc>
        <w:tc>
          <w:tcPr>
            <w:tcW w:w="1843" w:type="dxa"/>
            <w:vAlign w:val="center"/>
          </w:tcPr>
          <w:p w:rsidR="009E4A44" w:rsidRDefault="005D2B43" w:rsidP="005D2B43">
            <w:pPr>
              <w:widowControl w:val="0"/>
              <w:jc w:val="center"/>
              <w:rPr>
                <w:rFonts w:ascii="Times New Roman" w:hAnsi="Times New Roman"/>
              </w:rPr>
            </w:pPr>
            <w:r>
              <w:rPr>
                <w:rFonts w:ascii="Times New Roman" w:hAnsi="Times New Roman"/>
              </w:rPr>
              <w:lastRenderedPageBreak/>
              <w:t>3</w:t>
            </w:r>
          </w:p>
        </w:tc>
        <w:tc>
          <w:tcPr>
            <w:tcW w:w="1769" w:type="dxa"/>
            <w:vAlign w:val="center"/>
          </w:tcPr>
          <w:p w:rsidR="009E4A44"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9E4A44" w:rsidRPr="00CB5207" w:rsidRDefault="00CB5207" w:rsidP="005D2B43">
            <w:pPr>
              <w:widowControl w:val="0"/>
              <w:jc w:val="center"/>
              <w:rPr>
                <w:rFonts w:ascii="Times New Roman" w:hAnsi="Times New Roman"/>
                <w:lang w:val="en-US"/>
              </w:rPr>
            </w:pPr>
            <w:r w:rsidRPr="00CB5207">
              <w:rPr>
                <w:rFonts w:ascii="Times New Roman" w:hAnsi="Times New Roman"/>
                <w:lang w:val="en-US"/>
              </w:rPr>
              <w:t xml:space="preserve">G, H, I, J, K, M, N, </w:t>
            </w:r>
            <w:r w:rsidRPr="00CB5207">
              <w:rPr>
                <w:rFonts w:ascii="Times New Roman" w:hAnsi="Times New Roman"/>
                <w:lang w:val="en-US"/>
              </w:rPr>
              <w:lastRenderedPageBreak/>
              <w:t>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r w:rsidR="006A3F4B" w:rsidRPr="004367E2" w:rsidTr="005D2B43">
        <w:trPr>
          <w:trHeight w:val="330"/>
          <w:jc w:val="center"/>
        </w:trPr>
        <w:tc>
          <w:tcPr>
            <w:tcW w:w="4822" w:type="dxa"/>
          </w:tcPr>
          <w:p w:rsidR="006A3F4B" w:rsidRPr="006D7CC2" w:rsidRDefault="00BF097B" w:rsidP="00275EDF">
            <w:pPr>
              <w:widowControl w:val="0"/>
              <w:jc w:val="both"/>
              <w:rPr>
                <w:rFonts w:ascii="Times New Roman" w:hAnsi="Times New Roman"/>
              </w:rPr>
            </w:pPr>
            <w:r>
              <w:rPr>
                <w:rFonts w:ascii="Times New Roman" w:hAnsi="Times New Roman"/>
              </w:rPr>
              <w:lastRenderedPageBreak/>
              <w:t xml:space="preserve">Actividades sobre lectura </w:t>
            </w:r>
            <w:r w:rsidR="00275EDF">
              <w:rPr>
                <w:rFonts w:ascii="Times New Roman" w:hAnsi="Times New Roman"/>
              </w:rPr>
              <w:t>de normativa y manuales, así como el libro “el viaje de una molécula”.</w:t>
            </w:r>
          </w:p>
        </w:tc>
        <w:tc>
          <w:tcPr>
            <w:tcW w:w="1843" w:type="dxa"/>
            <w:vAlign w:val="center"/>
          </w:tcPr>
          <w:p w:rsidR="006A3F4B" w:rsidRPr="006D7CC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6A3F4B" w:rsidRPr="006D7CC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6A3F4B" w:rsidRPr="00CB5207" w:rsidRDefault="00CB5207" w:rsidP="005D2B43">
            <w:pPr>
              <w:widowControl w:val="0"/>
              <w:jc w:val="center"/>
              <w:rPr>
                <w:rFonts w:ascii="Times New Roman" w:hAnsi="Times New Roman"/>
                <w:lang w:val="en-US"/>
              </w:rPr>
            </w:pPr>
            <w:r w:rsidRPr="00CB5207">
              <w:rPr>
                <w:rFonts w:ascii="Times New Roman" w:hAnsi="Times New Roman"/>
                <w:lang w:val="en-US"/>
              </w:rPr>
              <w:t>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bl>
    <w:p w:rsidR="00EA0BD7" w:rsidRPr="00CB5207" w:rsidRDefault="00EA0BD7">
      <w:pPr>
        <w:widowControl w:val="0"/>
        <w:jc w:val="both"/>
        <w:rPr>
          <w:lang w:val="en-US"/>
        </w:rPr>
      </w:pPr>
    </w:p>
    <w:p w:rsidR="00EA0BD7" w:rsidRPr="00CB5207" w:rsidRDefault="00EA0BD7">
      <w:pPr>
        <w:widowControl w:val="0"/>
        <w:jc w:val="both"/>
        <w:rPr>
          <w:rFonts w:ascii="Times New Roman" w:hAnsi="Times New Roman" w:cs="Times New Roman"/>
          <w:b/>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BF097B" w:rsidRDefault="00BF097B">
      <w:pPr>
        <w:widowControl w:val="0"/>
        <w:jc w:val="both"/>
        <w:rPr>
          <w:rFonts w:ascii="Times New Roman" w:hAnsi="Times New Roman" w:cs="Times New Roman"/>
        </w:rPr>
      </w:pPr>
    </w:p>
    <w:p w:rsidR="00BF097B" w:rsidRDefault="00BF097B">
      <w:pPr>
        <w:widowControl w:val="0"/>
        <w:jc w:val="both"/>
        <w:rPr>
          <w:rFonts w:ascii="Times New Roman" w:hAnsi="Times New Roman" w:cs="Times New Roman"/>
        </w:rPr>
      </w:pPr>
    </w:p>
    <w:p w:rsidR="00EA0BD7" w:rsidRDefault="00EA0BD7">
      <w:pPr>
        <w:widowControl w:val="0"/>
        <w:jc w:val="both"/>
        <w:rPr>
          <w:rFonts w:ascii="Times New Roman" w:hAnsi="Times New Roman"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8</w:t>
            </w:r>
          </w:p>
        </w:tc>
        <w:tc>
          <w:tcPr>
            <w:tcW w:w="5386" w:type="dxa"/>
            <w:tcBorders>
              <w:top w:val="single" w:sz="4" w:space="0" w:color="000000"/>
              <w:left w:val="single" w:sz="4" w:space="0" w:color="000000"/>
              <w:bottom w:val="single" w:sz="4" w:space="0" w:color="000000"/>
            </w:tcBorders>
            <w:shd w:val="clear" w:color="auto" w:fill="D9D9D9"/>
          </w:tcPr>
          <w:p w:rsidR="00EA0BD7" w:rsidRDefault="00BF097B">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El ciclo frigorífico</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BF097B">
            <w:pPr>
              <w:pStyle w:val="Heading6"/>
              <w:spacing w:before="120" w:after="120"/>
              <w:jc w:val="both"/>
            </w:pPr>
            <w:r>
              <w:rPr>
                <w:rFonts w:ascii="Times New Roman" w:hAnsi="Times New Roman" w:cs="Times New Roman"/>
                <w:bCs w:val="0"/>
                <w:u w:val="none"/>
              </w:rPr>
              <w:t xml:space="preserve">  21</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9E4A44" w:rsidRPr="006D7CC2" w:rsidTr="0047116C">
        <w:trPr>
          <w:cantSplit/>
          <w:jc w:val="center"/>
        </w:trPr>
        <w:tc>
          <w:tcPr>
            <w:tcW w:w="10492" w:type="dxa"/>
            <w:gridSpan w:val="4"/>
            <w:tcBorders>
              <w:bottom w:val="single" w:sz="4" w:space="0" w:color="auto"/>
            </w:tcBorders>
            <w:shd w:val="clear" w:color="auto" w:fill="B3B3B3"/>
          </w:tcPr>
          <w:p w:rsidR="009E4A44" w:rsidRPr="006D7CC2" w:rsidRDefault="009E4A44"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9E4A44" w:rsidRPr="006D7CC2" w:rsidTr="0047116C">
        <w:trPr>
          <w:jc w:val="center"/>
        </w:trPr>
        <w:tc>
          <w:tcPr>
            <w:tcW w:w="10492" w:type="dxa"/>
            <w:gridSpan w:val="4"/>
          </w:tcPr>
          <w:p w:rsidR="000955CC" w:rsidRDefault="000955CC" w:rsidP="000955CC">
            <w:pPr>
              <w:pStyle w:val="BodyText"/>
              <w:numPr>
                <w:ilvl w:val="0"/>
                <w:numId w:val="28"/>
              </w:numPr>
              <w:tabs>
                <w:tab w:val="left" w:pos="238"/>
              </w:tabs>
              <w:spacing w:line="360" w:lineRule="auto"/>
              <w:jc w:val="both"/>
              <w:rPr>
                <w:rFonts w:ascii="Times New Roman" w:hAnsi="Times New Roman"/>
                <w:u w:val="none"/>
              </w:rPr>
            </w:pPr>
            <w:r w:rsidRPr="000955CC">
              <w:rPr>
                <w:rFonts w:ascii="Times New Roman" w:hAnsi="Times New Roman"/>
                <w:u w:val="none"/>
              </w:rPr>
              <w:t>Identificación en diagramas frigoríficos de los parámetros</w:t>
            </w:r>
            <w:r>
              <w:rPr>
                <w:rFonts w:ascii="Times New Roman" w:hAnsi="Times New Roman"/>
                <w:u w:val="none"/>
              </w:rPr>
              <w:t xml:space="preserve"> </w:t>
            </w:r>
            <w:r w:rsidRPr="000955CC">
              <w:rPr>
                <w:rFonts w:ascii="Times New Roman" w:hAnsi="Times New Roman"/>
                <w:u w:val="none"/>
              </w:rPr>
              <w:t>característicos de las instalaciones. Compresión simple y múltiple. Absorción.</w:t>
            </w:r>
          </w:p>
          <w:p w:rsidR="00E16966" w:rsidRDefault="00E16966" w:rsidP="000955C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El ciclo de Carnot. Identificación de los coeficientes EER y COP</w:t>
            </w:r>
          </w:p>
          <w:p w:rsidR="00E16966" w:rsidRPr="000955CC" w:rsidRDefault="00E16966" w:rsidP="000955C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El diagrama de Mollier. Calentamiento y recalentamiento.</w:t>
            </w:r>
          </w:p>
          <w:p w:rsidR="00724671" w:rsidRDefault="000955CC" w:rsidP="00724671">
            <w:pPr>
              <w:pStyle w:val="BodyText"/>
              <w:numPr>
                <w:ilvl w:val="0"/>
                <w:numId w:val="28"/>
              </w:numPr>
              <w:tabs>
                <w:tab w:val="left" w:pos="238"/>
              </w:tabs>
              <w:spacing w:line="360" w:lineRule="auto"/>
              <w:jc w:val="both"/>
              <w:rPr>
                <w:rFonts w:ascii="Times New Roman" w:hAnsi="Times New Roman"/>
                <w:u w:val="none"/>
              </w:rPr>
            </w:pPr>
            <w:r w:rsidRPr="00724671">
              <w:rPr>
                <w:rFonts w:ascii="Times New Roman" w:hAnsi="Times New Roman"/>
                <w:u w:val="none"/>
              </w:rPr>
              <w:t>Estudio de los ciclos frigoríficos y sus parámetros de</w:t>
            </w:r>
            <w:r w:rsidR="00724671">
              <w:rPr>
                <w:rFonts w:ascii="Times New Roman" w:hAnsi="Times New Roman"/>
                <w:u w:val="none"/>
              </w:rPr>
              <w:t xml:space="preserve"> </w:t>
            </w:r>
            <w:r w:rsidRPr="00724671">
              <w:rPr>
                <w:rFonts w:ascii="Times New Roman" w:hAnsi="Times New Roman"/>
                <w:u w:val="none"/>
              </w:rPr>
              <w:t>funcionamiento.</w:t>
            </w:r>
          </w:p>
          <w:p w:rsidR="009E4A44" w:rsidRDefault="000955CC" w:rsidP="00724671">
            <w:pPr>
              <w:pStyle w:val="BodyText"/>
              <w:numPr>
                <w:ilvl w:val="0"/>
                <w:numId w:val="28"/>
              </w:numPr>
              <w:tabs>
                <w:tab w:val="left" w:pos="238"/>
              </w:tabs>
              <w:spacing w:line="360" w:lineRule="auto"/>
              <w:jc w:val="both"/>
              <w:rPr>
                <w:rFonts w:ascii="Times New Roman" w:hAnsi="Times New Roman"/>
                <w:u w:val="none"/>
              </w:rPr>
            </w:pPr>
            <w:r w:rsidRPr="00724671">
              <w:rPr>
                <w:rFonts w:ascii="Times New Roman" w:hAnsi="Times New Roman"/>
                <w:u w:val="none"/>
              </w:rPr>
              <w:t>Incidencia de la modificación de las variables del ciclo</w:t>
            </w:r>
            <w:r w:rsidR="00724671">
              <w:rPr>
                <w:rFonts w:ascii="Times New Roman" w:hAnsi="Times New Roman"/>
                <w:u w:val="none"/>
              </w:rPr>
              <w:t xml:space="preserve"> </w:t>
            </w:r>
            <w:r w:rsidRPr="00724671">
              <w:rPr>
                <w:rFonts w:ascii="Times New Roman" w:hAnsi="Times New Roman"/>
                <w:u w:val="none"/>
              </w:rPr>
              <w:t>sobre la eficiencia energética y otros factores.</w:t>
            </w:r>
          </w:p>
          <w:p w:rsidR="00E16966" w:rsidRPr="00724671" w:rsidRDefault="00E16966" w:rsidP="00724671">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Cámaras frigoríficas. Tipos y aplicaciones.</w:t>
            </w:r>
          </w:p>
        </w:tc>
      </w:tr>
      <w:tr w:rsidR="009E4A44" w:rsidRPr="006D7CC2" w:rsidTr="0047116C">
        <w:trPr>
          <w:jc w:val="center"/>
        </w:trPr>
        <w:tc>
          <w:tcPr>
            <w:tcW w:w="4822" w:type="dxa"/>
            <w:shd w:val="clear" w:color="auto" w:fill="A0A0A0"/>
            <w:vAlign w:val="center"/>
          </w:tcPr>
          <w:p w:rsidR="009E4A44" w:rsidRPr="006D7CC2" w:rsidRDefault="009E4A44"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9E4A44"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9E4A44" w:rsidRPr="006D7CC2" w:rsidRDefault="009E4A44"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9E4A44" w:rsidRPr="006D7CC2" w:rsidRDefault="009E4A44"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9E4A44" w:rsidRPr="006D7CC2" w:rsidRDefault="009E4A44"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2829AF" w:rsidRPr="006D7CC2" w:rsidTr="005D2B43">
        <w:trPr>
          <w:trHeight w:val="416"/>
          <w:jc w:val="center"/>
        </w:trPr>
        <w:tc>
          <w:tcPr>
            <w:tcW w:w="4822" w:type="dxa"/>
          </w:tcPr>
          <w:p w:rsidR="002829AF" w:rsidRDefault="002829AF" w:rsidP="002829AF">
            <w:pPr>
              <w:widowControl w:val="0"/>
              <w:jc w:val="both"/>
              <w:rPr>
                <w:rFonts w:ascii="Times New Roman" w:hAnsi="Times New Roman" w:cs="Times New Roman"/>
              </w:rPr>
            </w:pPr>
            <w:r>
              <w:rPr>
                <w:rFonts w:ascii="Times New Roman" w:hAnsi="Times New Roman" w:cs="Times New Roman"/>
              </w:rPr>
              <w:t>Desarrollo teórico práctico de los contenidos</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3</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1,2,3,4,8,9,14</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 J, K</w:t>
            </w:r>
          </w:p>
        </w:tc>
      </w:tr>
      <w:tr w:rsidR="002829AF" w:rsidRPr="006D7CC2" w:rsidTr="005D2B43">
        <w:trPr>
          <w:trHeight w:val="416"/>
          <w:jc w:val="center"/>
        </w:trPr>
        <w:tc>
          <w:tcPr>
            <w:tcW w:w="4822" w:type="dxa"/>
          </w:tcPr>
          <w:p w:rsidR="002829AF" w:rsidRPr="00D7678F" w:rsidRDefault="002829AF" w:rsidP="002829AF">
            <w:pPr>
              <w:widowControl w:val="0"/>
              <w:jc w:val="both"/>
              <w:rPr>
                <w:rFonts w:ascii="Times New Roman" w:hAnsi="Times New Roman" w:cs="Times New Roman"/>
              </w:rPr>
            </w:pPr>
            <w:r>
              <w:rPr>
                <w:rFonts w:ascii="Times New Roman" w:hAnsi="Times New Roman" w:cs="Times New Roman"/>
              </w:rPr>
              <w:t xml:space="preserve">Realización en la pizarra de los cálculos de balance energético de ciclos frigoríficos. </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3</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1,2,3,4,8,9,14</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 J, K</w:t>
            </w:r>
          </w:p>
        </w:tc>
      </w:tr>
      <w:tr w:rsidR="002829AF" w:rsidRPr="006D7CC2" w:rsidTr="005D2B43">
        <w:trPr>
          <w:trHeight w:val="330"/>
          <w:jc w:val="center"/>
        </w:trPr>
        <w:tc>
          <w:tcPr>
            <w:tcW w:w="4822" w:type="dxa"/>
          </w:tcPr>
          <w:p w:rsidR="002829AF" w:rsidRPr="00E16966" w:rsidRDefault="002829AF" w:rsidP="002829AF">
            <w:pPr>
              <w:widowControl w:val="0"/>
              <w:jc w:val="both"/>
              <w:rPr>
                <w:rFonts w:ascii="Times New Roman" w:hAnsi="Times New Roman" w:cs="Times New Roman"/>
              </w:rPr>
            </w:pPr>
            <w:r>
              <w:rPr>
                <w:rFonts w:ascii="Times New Roman" w:hAnsi="Times New Roman"/>
              </w:rPr>
              <w:t>Calcular potencias frigoríficas y del compresor utilizando el diagrama de Mollier.</w:t>
            </w:r>
          </w:p>
        </w:tc>
        <w:tc>
          <w:tcPr>
            <w:tcW w:w="1843" w:type="dxa"/>
            <w:vAlign w:val="center"/>
          </w:tcPr>
          <w:p w:rsidR="002829AF" w:rsidRDefault="002829AF" w:rsidP="002829AF">
            <w:pPr>
              <w:widowControl w:val="0"/>
              <w:jc w:val="center"/>
              <w:rPr>
                <w:rFonts w:ascii="Times New Roman" w:hAnsi="Times New Roman"/>
              </w:rPr>
            </w:pPr>
            <w:r>
              <w:rPr>
                <w:rFonts w:ascii="Times New Roman" w:hAnsi="Times New Roman"/>
              </w:rPr>
              <w:t>3</w:t>
            </w:r>
          </w:p>
        </w:tc>
        <w:tc>
          <w:tcPr>
            <w:tcW w:w="1769" w:type="dxa"/>
            <w:vAlign w:val="center"/>
          </w:tcPr>
          <w:p w:rsidR="002829AF" w:rsidRDefault="00193D41" w:rsidP="002829AF">
            <w:pPr>
              <w:widowControl w:val="0"/>
              <w:jc w:val="center"/>
              <w:rPr>
                <w:rFonts w:ascii="Times New Roman" w:hAnsi="Times New Roman"/>
              </w:rPr>
            </w:pPr>
            <w:r>
              <w:rPr>
                <w:rFonts w:ascii="Times New Roman" w:hAnsi="Times New Roman"/>
              </w:rPr>
              <w:t>1,2,3,4,8,9,14</w:t>
            </w:r>
          </w:p>
        </w:tc>
        <w:tc>
          <w:tcPr>
            <w:tcW w:w="2058" w:type="dxa"/>
            <w:vAlign w:val="center"/>
          </w:tcPr>
          <w:p w:rsidR="002829AF" w:rsidRPr="006D7CC2" w:rsidRDefault="002829AF" w:rsidP="002829AF">
            <w:pPr>
              <w:widowControl w:val="0"/>
              <w:jc w:val="center"/>
              <w:rPr>
                <w:rFonts w:ascii="Times New Roman" w:hAnsi="Times New Roman"/>
              </w:rPr>
            </w:pPr>
            <w:r>
              <w:rPr>
                <w:rFonts w:ascii="Times New Roman" w:hAnsi="Times New Roman"/>
              </w:rPr>
              <w:t>A, B, C, G, H, I, J, K</w:t>
            </w:r>
          </w:p>
        </w:tc>
      </w:tr>
      <w:tr w:rsidR="0046494A" w:rsidRPr="006D7CC2" w:rsidTr="005D2B43">
        <w:trPr>
          <w:trHeight w:val="330"/>
          <w:jc w:val="center"/>
        </w:trPr>
        <w:tc>
          <w:tcPr>
            <w:tcW w:w="4822" w:type="dxa"/>
          </w:tcPr>
          <w:p w:rsidR="0046494A" w:rsidRPr="00E16966" w:rsidRDefault="0046494A" w:rsidP="0046494A">
            <w:pPr>
              <w:widowControl w:val="0"/>
              <w:jc w:val="both"/>
              <w:rPr>
                <w:rFonts w:ascii="Times New Roman" w:hAnsi="Times New Roman" w:cs="Times New Roman"/>
              </w:rPr>
            </w:pPr>
            <w:r>
              <w:rPr>
                <w:rFonts w:ascii="Times New Roman" w:hAnsi="Times New Roman"/>
              </w:rPr>
              <w:t>Representar y calcular el recalentamiento, subenfriamiento en un ciclo de compresión ideal y real.</w:t>
            </w:r>
          </w:p>
        </w:tc>
        <w:tc>
          <w:tcPr>
            <w:tcW w:w="1843" w:type="dxa"/>
            <w:vAlign w:val="center"/>
          </w:tcPr>
          <w:p w:rsidR="0046494A"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r w:rsidR="00275EDF" w:rsidRPr="006D7CC2" w:rsidTr="00275EDF">
        <w:trPr>
          <w:trHeight w:val="693"/>
          <w:jc w:val="center"/>
        </w:trPr>
        <w:tc>
          <w:tcPr>
            <w:tcW w:w="4822" w:type="dxa"/>
          </w:tcPr>
          <w:p w:rsidR="00275EDF" w:rsidRPr="00275EDF" w:rsidRDefault="00275EDF" w:rsidP="00275EDF">
            <w:pPr>
              <w:widowControl w:val="0"/>
              <w:jc w:val="both"/>
              <w:rPr>
                <w:rFonts w:ascii="Times New Roman" w:hAnsi="Times New Roman" w:cs="Times New Roman"/>
                <w:b/>
              </w:rPr>
            </w:pPr>
            <w:r w:rsidRPr="00275EDF">
              <w:rPr>
                <w:rFonts w:ascii="Times New Roman" w:hAnsi="Times New Roman" w:cs="Times New Roman"/>
                <w:b/>
              </w:rPr>
              <w:t xml:space="preserve">Práctica en taller de medición de los parámetros del </w:t>
            </w:r>
            <w:r w:rsidR="00C250A4">
              <w:rPr>
                <w:rFonts w:ascii="Times New Roman" w:hAnsi="Times New Roman" w:cs="Times New Roman"/>
                <w:b/>
              </w:rPr>
              <w:t>ciclo frigorífico en una cámara y representación en un diagrama.</w:t>
            </w:r>
          </w:p>
        </w:tc>
        <w:tc>
          <w:tcPr>
            <w:tcW w:w="1843" w:type="dxa"/>
            <w:vAlign w:val="center"/>
          </w:tcPr>
          <w:p w:rsidR="00275EDF" w:rsidRDefault="00275EDF" w:rsidP="00275EDF">
            <w:pPr>
              <w:widowControl w:val="0"/>
              <w:jc w:val="center"/>
              <w:rPr>
                <w:rFonts w:ascii="Times New Roman" w:hAnsi="Times New Roman"/>
              </w:rPr>
            </w:pPr>
            <w:r>
              <w:rPr>
                <w:rFonts w:ascii="Times New Roman" w:hAnsi="Times New Roman"/>
              </w:rPr>
              <w:t>3</w:t>
            </w:r>
          </w:p>
        </w:tc>
        <w:tc>
          <w:tcPr>
            <w:tcW w:w="1769" w:type="dxa"/>
            <w:vAlign w:val="center"/>
          </w:tcPr>
          <w:p w:rsidR="00275EDF" w:rsidRDefault="00275EDF" w:rsidP="00275EDF">
            <w:pPr>
              <w:widowControl w:val="0"/>
              <w:jc w:val="center"/>
              <w:rPr>
                <w:rFonts w:ascii="Times New Roman" w:hAnsi="Times New Roman"/>
              </w:rPr>
            </w:pPr>
            <w:r>
              <w:rPr>
                <w:rFonts w:ascii="Times New Roman" w:hAnsi="Times New Roman"/>
              </w:rPr>
              <w:t>1,2,3,4,8,9,14</w:t>
            </w:r>
          </w:p>
        </w:tc>
        <w:tc>
          <w:tcPr>
            <w:tcW w:w="2058" w:type="dxa"/>
            <w:vAlign w:val="center"/>
          </w:tcPr>
          <w:p w:rsidR="00275EDF" w:rsidRPr="006D7CC2" w:rsidRDefault="00275EDF" w:rsidP="00275EDF">
            <w:pPr>
              <w:widowControl w:val="0"/>
              <w:jc w:val="center"/>
              <w:rPr>
                <w:rFonts w:ascii="Times New Roman" w:hAnsi="Times New Roman"/>
              </w:rPr>
            </w:pPr>
            <w:r>
              <w:rPr>
                <w:rFonts w:ascii="Times New Roman" w:hAnsi="Times New Roman"/>
              </w:rPr>
              <w:t>A, B, C, G, H, I, J, K</w:t>
            </w:r>
          </w:p>
        </w:tc>
      </w:tr>
      <w:tr w:rsidR="00275EDF" w:rsidRPr="006D7CC2" w:rsidTr="005D2B43">
        <w:trPr>
          <w:trHeight w:val="330"/>
          <w:jc w:val="center"/>
        </w:trPr>
        <w:tc>
          <w:tcPr>
            <w:tcW w:w="4822" w:type="dxa"/>
          </w:tcPr>
          <w:p w:rsidR="00275EDF" w:rsidRPr="006D7CC2" w:rsidRDefault="00275EDF" w:rsidP="00275EDF">
            <w:pPr>
              <w:widowControl w:val="0"/>
              <w:jc w:val="both"/>
              <w:rPr>
                <w:rFonts w:ascii="Times New Roman" w:hAnsi="Times New Roman"/>
              </w:rPr>
            </w:pPr>
            <w:r w:rsidRPr="00E16966">
              <w:rPr>
                <w:rFonts w:ascii="Times New Roman" w:hAnsi="Times New Roman" w:cs="Times New Roman"/>
              </w:rPr>
              <w:t>Actividades en el ordenador usando el programa Solkane</w:t>
            </w:r>
            <w:r>
              <w:rPr>
                <w:rFonts w:ascii="Times New Roman" w:hAnsi="Times New Roman" w:cs="Times New Roman"/>
              </w:rPr>
              <w:t xml:space="preserve"> y coolpack</w:t>
            </w:r>
            <w:r w:rsidRPr="00E16966">
              <w:rPr>
                <w:rFonts w:ascii="Times New Roman" w:hAnsi="Times New Roman" w:cs="Times New Roman"/>
              </w:rPr>
              <w:t>.</w:t>
            </w:r>
          </w:p>
        </w:tc>
        <w:tc>
          <w:tcPr>
            <w:tcW w:w="1843" w:type="dxa"/>
            <w:vAlign w:val="center"/>
          </w:tcPr>
          <w:p w:rsidR="00275EDF" w:rsidRPr="006D7CC2" w:rsidRDefault="00275EDF" w:rsidP="00275EDF">
            <w:pPr>
              <w:widowControl w:val="0"/>
              <w:jc w:val="center"/>
              <w:rPr>
                <w:rFonts w:ascii="Times New Roman" w:hAnsi="Times New Roman"/>
              </w:rPr>
            </w:pPr>
            <w:r>
              <w:rPr>
                <w:rFonts w:ascii="Times New Roman" w:hAnsi="Times New Roman"/>
              </w:rPr>
              <w:t>3</w:t>
            </w:r>
          </w:p>
        </w:tc>
        <w:tc>
          <w:tcPr>
            <w:tcW w:w="1769" w:type="dxa"/>
            <w:vAlign w:val="center"/>
          </w:tcPr>
          <w:p w:rsidR="00275EDF" w:rsidRPr="006D7CC2" w:rsidRDefault="00275EDF" w:rsidP="00275EDF">
            <w:pPr>
              <w:widowControl w:val="0"/>
              <w:jc w:val="center"/>
              <w:rPr>
                <w:rFonts w:ascii="Times New Roman" w:hAnsi="Times New Roman"/>
              </w:rPr>
            </w:pPr>
            <w:r>
              <w:rPr>
                <w:rFonts w:ascii="Times New Roman" w:hAnsi="Times New Roman"/>
              </w:rPr>
              <w:t>1,2,3,4,8,9,14</w:t>
            </w:r>
          </w:p>
        </w:tc>
        <w:tc>
          <w:tcPr>
            <w:tcW w:w="2058" w:type="dxa"/>
            <w:vAlign w:val="center"/>
          </w:tcPr>
          <w:p w:rsidR="00275EDF" w:rsidRPr="006D7CC2" w:rsidRDefault="00275EDF" w:rsidP="00275EDF">
            <w:pPr>
              <w:widowControl w:val="0"/>
              <w:jc w:val="center"/>
              <w:rPr>
                <w:rFonts w:ascii="Times New Roman" w:hAnsi="Times New Roman"/>
              </w:rPr>
            </w:pPr>
            <w:r>
              <w:rPr>
                <w:rFonts w:ascii="Times New Roman" w:hAnsi="Times New Roman"/>
              </w:rPr>
              <w:t>A, B, C, G, H, I, J, K</w:t>
            </w:r>
          </w:p>
        </w:tc>
      </w:tr>
    </w:tbl>
    <w:p w:rsidR="00EA0BD7" w:rsidRDefault="00EA0BD7">
      <w:pPr>
        <w:widowControl w:val="0"/>
        <w:jc w:val="both"/>
      </w:pPr>
    </w:p>
    <w:p w:rsidR="00EA0BD7" w:rsidRDefault="00EA0BD7">
      <w:pPr>
        <w:widowControl w:val="0"/>
        <w:jc w:val="both"/>
        <w:rPr>
          <w:rFonts w:ascii="Times New Roman" w:hAnsi="Times New Roman" w:cs="Times New Roman"/>
          <w:b/>
        </w:rPr>
      </w:pPr>
    </w:p>
    <w:p w:rsidR="00EA0BD7" w:rsidRDefault="00EA0BD7">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lastRenderedPageBreak/>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622"/>
        <w:gridCol w:w="5386"/>
        <w:gridCol w:w="2366"/>
      </w:tblGrid>
      <w:tr w:rsidR="00EA0BD7">
        <w:tc>
          <w:tcPr>
            <w:tcW w:w="2622"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9</w:t>
            </w:r>
          </w:p>
        </w:tc>
        <w:tc>
          <w:tcPr>
            <w:tcW w:w="5386" w:type="dxa"/>
            <w:tcBorders>
              <w:top w:val="single" w:sz="4" w:space="0" w:color="000000"/>
              <w:left w:val="single" w:sz="4" w:space="0" w:color="000000"/>
              <w:bottom w:val="single" w:sz="4" w:space="0" w:color="000000"/>
            </w:tcBorders>
            <w:shd w:val="clear" w:color="auto" w:fill="D9D9D9"/>
          </w:tcPr>
          <w:p w:rsidR="00EA0BD7" w:rsidRDefault="00E16966">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Compresores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95088">
            <w:pPr>
              <w:pStyle w:val="Heading6"/>
              <w:spacing w:before="120" w:after="120"/>
              <w:jc w:val="both"/>
            </w:pPr>
            <w:r>
              <w:rPr>
                <w:rFonts w:ascii="Times New Roman" w:hAnsi="Times New Roman" w:cs="Times New Roman"/>
                <w:bCs w:val="0"/>
                <w:u w:val="none"/>
              </w:rPr>
              <w:t xml:space="preserve">  20</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E95088" w:rsidRPr="006D7CC2" w:rsidTr="0047116C">
        <w:trPr>
          <w:cantSplit/>
          <w:jc w:val="center"/>
        </w:trPr>
        <w:tc>
          <w:tcPr>
            <w:tcW w:w="10492" w:type="dxa"/>
            <w:gridSpan w:val="4"/>
            <w:tcBorders>
              <w:bottom w:val="single" w:sz="4" w:space="0" w:color="auto"/>
            </w:tcBorders>
            <w:shd w:val="clear" w:color="auto" w:fill="B3B3B3"/>
          </w:tcPr>
          <w:p w:rsidR="00E95088" w:rsidRPr="006D7CC2" w:rsidRDefault="00E95088"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E95088" w:rsidRPr="006D7CC2" w:rsidTr="0047116C">
        <w:trPr>
          <w:jc w:val="center"/>
        </w:trPr>
        <w:tc>
          <w:tcPr>
            <w:tcW w:w="10492" w:type="dxa"/>
            <w:gridSpan w:val="4"/>
          </w:tcPr>
          <w:p w:rsidR="008A1232" w:rsidRDefault="008A1232" w:rsidP="008A1232">
            <w:pPr>
              <w:pStyle w:val="BodyText"/>
              <w:numPr>
                <w:ilvl w:val="0"/>
                <w:numId w:val="28"/>
              </w:numPr>
              <w:tabs>
                <w:tab w:val="left" w:pos="238"/>
              </w:tabs>
              <w:spacing w:line="360" w:lineRule="auto"/>
              <w:jc w:val="both"/>
              <w:rPr>
                <w:rFonts w:ascii="Times New Roman" w:hAnsi="Times New Roman"/>
                <w:u w:val="none"/>
              </w:rPr>
            </w:pPr>
            <w:r w:rsidRPr="008A1232">
              <w:rPr>
                <w:rFonts w:ascii="Times New Roman" w:hAnsi="Times New Roman"/>
                <w:u w:val="none"/>
              </w:rPr>
              <w:t>Clasificación y características de los compresores frigoríficos. Selección. Variación de capacidad.</w:t>
            </w:r>
          </w:p>
          <w:p w:rsidR="008A1232" w:rsidRDefault="008A1232" w:rsidP="008A1232">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Descripción y funcionamiento de compresores alternativos, rotativos y centrífugos.</w:t>
            </w:r>
          </w:p>
          <w:p w:rsidR="008A1232" w:rsidRDefault="008A1232" w:rsidP="008A1232">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Selección de compresores.</w:t>
            </w:r>
          </w:p>
          <w:p w:rsidR="008A1232" w:rsidRDefault="008A1232" w:rsidP="008A1232">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Lubricantes para compresores. Circuito de lubricación en los compresores.</w:t>
            </w:r>
          </w:p>
          <w:p w:rsidR="008A1232" w:rsidRPr="008A1232" w:rsidRDefault="008A1232" w:rsidP="008A1232">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Problemas y averías de los compresores.</w:t>
            </w:r>
          </w:p>
        </w:tc>
      </w:tr>
      <w:tr w:rsidR="00E95088" w:rsidRPr="006D7CC2" w:rsidTr="0047116C">
        <w:trPr>
          <w:jc w:val="center"/>
        </w:trPr>
        <w:tc>
          <w:tcPr>
            <w:tcW w:w="4822" w:type="dxa"/>
            <w:shd w:val="clear" w:color="auto" w:fill="A0A0A0"/>
            <w:vAlign w:val="center"/>
          </w:tcPr>
          <w:p w:rsidR="00E95088" w:rsidRPr="006D7CC2" w:rsidRDefault="00E95088"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E95088"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E95088" w:rsidRPr="006D7CC2" w:rsidRDefault="00E95088"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E95088" w:rsidRPr="006D7CC2" w:rsidRDefault="00E95088"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E95088" w:rsidRPr="006D7CC2" w:rsidRDefault="00E95088"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46494A" w:rsidRPr="006D7CC2" w:rsidTr="005D2B43">
        <w:trPr>
          <w:trHeight w:val="330"/>
          <w:jc w:val="center"/>
        </w:trPr>
        <w:tc>
          <w:tcPr>
            <w:tcW w:w="4822" w:type="dxa"/>
          </w:tcPr>
          <w:p w:rsidR="0046494A" w:rsidRDefault="0046494A" w:rsidP="0046494A">
            <w:pPr>
              <w:widowControl w:val="0"/>
              <w:jc w:val="both"/>
              <w:rPr>
                <w:rFonts w:ascii="Times New Roman" w:hAnsi="Times New Roman"/>
              </w:rPr>
            </w:pPr>
            <w:r>
              <w:rPr>
                <w:rFonts w:ascii="Times New Roman" w:hAnsi="Times New Roman"/>
              </w:rPr>
              <w:t>Desarrollo teórico práctico de los contenidos</w:t>
            </w:r>
          </w:p>
        </w:tc>
        <w:tc>
          <w:tcPr>
            <w:tcW w:w="1843" w:type="dxa"/>
            <w:vAlign w:val="center"/>
          </w:tcPr>
          <w:p w:rsidR="0046494A"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r w:rsidR="0046494A" w:rsidRPr="006D7CC2" w:rsidTr="005D2B43">
        <w:trPr>
          <w:trHeight w:val="330"/>
          <w:jc w:val="center"/>
        </w:trPr>
        <w:tc>
          <w:tcPr>
            <w:tcW w:w="4822" w:type="dxa"/>
          </w:tcPr>
          <w:p w:rsidR="0046494A" w:rsidRPr="006D7CC2" w:rsidRDefault="0046494A" w:rsidP="0046494A">
            <w:pPr>
              <w:widowControl w:val="0"/>
              <w:jc w:val="both"/>
              <w:rPr>
                <w:rFonts w:ascii="Times New Roman" w:hAnsi="Times New Roman"/>
              </w:rPr>
            </w:pPr>
            <w:r>
              <w:rPr>
                <w:rFonts w:ascii="Times New Roman" w:hAnsi="Times New Roman"/>
              </w:rPr>
              <w:t>Despiece y realización de informe de un compresor de los que disponemos en el taller.</w:t>
            </w:r>
          </w:p>
        </w:tc>
        <w:tc>
          <w:tcPr>
            <w:tcW w:w="1843" w:type="dxa"/>
            <w:vAlign w:val="center"/>
          </w:tcPr>
          <w:p w:rsidR="0046494A"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r w:rsidR="0046494A" w:rsidRPr="006D7CC2" w:rsidTr="005D2B43">
        <w:trPr>
          <w:trHeight w:val="330"/>
          <w:jc w:val="center"/>
        </w:trPr>
        <w:tc>
          <w:tcPr>
            <w:tcW w:w="4822" w:type="dxa"/>
          </w:tcPr>
          <w:p w:rsidR="0046494A" w:rsidRPr="006D7CC2" w:rsidRDefault="0046494A" w:rsidP="0046494A">
            <w:pPr>
              <w:widowControl w:val="0"/>
              <w:jc w:val="both"/>
              <w:rPr>
                <w:rFonts w:ascii="Times New Roman" w:hAnsi="Times New Roman"/>
              </w:rPr>
            </w:pPr>
            <w:r>
              <w:rPr>
                <w:rFonts w:ascii="Times New Roman" w:hAnsi="Times New Roman" w:cs="Times New Roman"/>
              </w:rPr>
              <w:t>Proyección de videos donde se simula el despiece de un compresores.</w:t>
            </w:r>
          </w:p>
        </w:tc>
        <w:tc>
          <w:tcPr>
            <w:tcW w:w="1843"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Pr="006D7CC2"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r w:rsidR="0046494A" w:rsidRPr="006D7CC2" w:rsidTr="005D2B43">
        <w:trPr>
          <w:trHeight w:val="330"/>
          <w:jc w:val="center"/>
        </w:trPr>
        <w:tc>
          <w:tcPr>
            <w:tcW w:w="4822" w:type="dxa"/>
          </w:tcPr>
          <w:p w:rsidR="0046494A" w:rsidRPr="008A1232" w:rsidRDefault="0046494A" w:rsidP="0046494A">
            <w:pPr>
              <w:widowControl w:val="0"/>
              <w:jc w:val="both"/>
              <w:rPr>
                <w:rFonts w:ascii="Times New Roman" w:hAnsi="Times New Roman" w:cs="Times New Roman"/>
              </w:rPr>
            </w:pPr>
            <w:r>
              <w:rPr>
                <w:rFonts w:ascii="Times New Roman" w:hAnsi="Times New Roman" w:cs="Times New Roman"/>
              </w:rPr>
              <w:t>Calculo de las variables que intervienen en el balance energético para a la elección de un compresor.</w:t>
            </w:r>
          </w:p>
        </w:tc>
        <w:tc>
          <w:tcPr>
            <w:tcW w:w="1843" w:type="dxa"/>
            <w:vAlign w:val="center"/>
          </w:tcPr>
          <w:p w:rsidR="0046494A"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r w:rsidR="0046494A" w:rsidRPr="006D7CC2" w:rsidTr="005D2B43">
        <w:trPr>
          <w:trHeight w:val="330"/>
          <w:jc w:val="center"/>
        </w:trPr>
        <w:tc>
          <w:tcPr>
            <w:tcW w:w="4822" w:type="dxa"/>
          </w:tcPr>
          <w:p w:rsidR="0046494A" w:rsidRPr="006D7CC2" w:rsidRDefault="0046494A" w:rsidP="0046494A">
            <w:pPr>
              <w:widowControl w:val="0"/>
              <w:jc w:val="both"/>
              <w:rPr>
                <w:rFonts w:ascii="Times New Roman" w:hAnsi="Times New Roman"/>
              </w:rPr>
            </w:pPr>
            <w:r>
              <w:rPr>
                <w:rFonts w:ascii="Times New Roman" w:hAnsi="Times New Roman" w:cs="Times New Roman"/>
              </w:rPr>
              <w:t>Manejo de manuales técnicos de compresores para la selección de equipos adecuados a la instalación.</w:t>
            </w:r>
          </w:p>
        </w:tc>
        <w:tc>
          <w:tcPr>
            <w:tcW w:w="1843"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3</w:t>
            </w:r>
          </w:p>
        </w:tc>
        <w:tc>
          <w:tcPr>
            <w:tcW w:w="1769" w:type="dxa"/>
            <w:vAlign w:val="center"/>
          </w:tcPr>
          <w:p w:rsidR="0046494A" w:rsidRPr="006D7CC2" w:rsidRDefault="00193D41" w:rsidP="0046494A">
            <w:pPr>
              <w:widowControl w:val="0"/>
              <w:jc w:val="center"/>
              <w:rPr>
                <w:rFonts w:ascii="Times New Roman" w:hAnsi="Times New Roman"/>
              </w:rPr>
            </w:pPr>
            <w:r>
              <w:rPr>
                <w:rFonts w:ascii="Times New Roman" w:hAnsi="Times New Roman"/>
              </w:rPr>
              <w:t>1,2,3,4,8,9,14</w:t>
            </w:r>
          </w:p>
        </w:tc>
        <w:tc>
          <w:tcPr>
            <w:tcW w:w="2058" w:type="dxa"/>
            <w:vAlign w:val="center"/>
          </w:tcPr>
          <w:p w:rsidR="0046494A" w:rsidRPr="006D7CC2" w:rsidRDefault="0046494A" w:rsidP="0046494A">
            <w:pPr>
              <w:widowControl w:val="0"/>
              <w:jc w:val="center"/>
              <w:rPr>
                <w:rFonts w:ascii="Times New Roman" w:hAnsi="Times New Roman"/>
              </w:rPr>
            </w:pPr>
            <w:r>
              <w:rPr>
                <w:rFonts w:ascii="Times New Roman" w:hAnsi="Times New Roman"/>
              </w:rPr>
              <w:t>A, B, C, G, H, I, J, K</w:t>
            </w:r>
          </w:p>
        </w:tc>
      </w:tr>
    </w:tbl>
    <w:p w:rsidR="00EA0BD7" w:rsidRDefault="00EA0BD7">
      <w:pPr>
        <w:widowControl w:val="0"/>
        <w:jc w:val="both"/>
      </w:pPr>
    </w:p>
    <w:p w:rsidR="00EA0BD7" w:rsidRDefault="00EA0BD7">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ind w:left="708"/>
        <w:jc w:val="both"/>
        <w:rPr>
          <w:rFonts w:ascii="Times New Roman" w:hAnsi="Times New Roman" w:cs="Times New Roman"/>
          <w:b/>
        </w:rPr>
      </w:pPr>
    </w:p>
    <w:p w:rsidR="00EA0BD7" w:rsidRDefault="00EA0BD7">
      <w:pPr>
        <w:widowControl w:val="0"/>
        <w:ind w:left="708"/>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2764"/>
        <w:gridCol w:w="5244"/>
        <w:gridCol w:w="2366"/>
      </w:tblGrid>
      <w:tr w:rsidR="00EA0BD7">
        <w:tc>
          <w:tcPr>
            <w:tcW w:w="2764"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10</w:t>
            </w:r>
          </w:p>
        </w:tc>
        <w:tc>
          <w:tcPr>
            <w:tcW w:w="5244" w:type="dxa"/>
            <w:tcBorders>
              <w:top w:val="single" w:sz="4" w:space="0" w:color="000000"/>
              <w:left w:val="single" w:sz="4" w:space="0" w:color="000000"/>
              <w:bottom w:val="single" w:sz="4" w:space="0" w:color="000000"/>
            </w:tcBorders>
            <w:shd w:val="clear" w:color="auto" w:fill="D9D9D9"/>
          </w:tcPr>
          <w:p w:rsidR="00EA0BD7" w:rsidRDefault="008A1232">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Evaporadores</w:t>
            </w:r>
            <w:r w:rsidR="0011699E">
              <w:rPr>
                <w:rFonts w:ascii="Times New Roman" w:hAnsi="Times New Roman" w:cs="Times New Roman"/>
                <w:bCs w:val="0"/>
                <w:u w:val="none"/>
              </w:rPr>
              <w:t xml:space="preserve"> y condensadores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8A1232">
            <w:pPr>
              <w:pStyle w:val="Heading6"/>
              <w:spacing w:before="120" w:after="120"/>
              <w:jc w:val="both"/>
            </w:pPr>
            <w:r>
              <w:rPr>
                <w:rFonts w:ascii="Times New Roman" w:hAnsi="Times New Roman" w:cs="Times New Roman"/>
                <w:bCs w:val="0"/>
                <w:u w:val="none"/>
              </w:rPr>
              <w:t xml:space="preserve">  20</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p w:rsidR="00EA0BD7" w:rsidRDefault="00EA0BD7">
      <w:pPr>
        <w:widowControl w:val="0"/>
        <w:jc w:val="both"/>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8A1232" w:rsidRPr="006D7CC2" w:rsidTr="0047116C">
        <w:trPr>
          <w:cantSplit/>
          <w:jc w:val="center"/>
        </w:trPr>
        <w:tc>
          <w:tcPr>
            <w:tcW w:w="10492" w:type="dxa"/>
            <w:gridSpan w:val="4"/>
            <w:tcBorders>
              <w:bottom w:val="single" w:sz="4" w:space="0" w:color="auto"/>
            </w:tcBorders>
            <w:shd w:val="clear" w:color="auto" w:fill="B3B3B3"/>
          </w:tcPr>
          <w:p w:rsidR="008A1232" w:rsidRPr="006D7CC2" w:rsidRDefault="008A1232"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8A1232" w:rsidRPr="006D7CC2" w:rsidTr="0047116C">
        <w:trPr>
          <w:jc w:val="center"/>
        </w:trPr>
        <w:tc>
          <w:tcPr>
            <w:tcW w:w="10492" w:type="dxa"/>
            <w:gridSpan w:val="4"/>
          </w:tcPr>
          <w:p w:rsidR="0011699E" w:rsidRDefault="0011699E" w:rsidP="00A819EB">
            <w:pPr>
              <w:pStyle w:val="BodyText"/>
              <w:numPr>
                <w:ilvl w:val="0"/>
                <w:numId w:val="28"/>
              </w:numPr>
              <w:tabs>
                <w:tab w:val="left" w:pos="238"/>
              </w:tabs>
              <w:spacing w:line="360" w:lineRule="auto"/>
              <w:jc w:val="both"/>
              <w:rPr>
                <w:rFonts w:ascii="Times New Roman" w:hAnsi="Times New Roman"/>
                <w:u w:val="none"/>
              </w:rPr>
            </w:pPr>
            <w:r w:rsidRPr="0011699E">
              <w:rPr>
                <w:rFonts w:ascii="Times New Roman" w:hAnsi="Times New Roman"/>
                <w:u w:val="none"/>
              </w:rPr>
              <w:t>Evaporadores e intercambiadores de calor. Clasificación y</w:t>
            </w:r>
            <w:r>
              <w:rPr>
                <w:rFonts w:ascii="Times New Roman" w:hAnsi="Times New Roman"/>
                <w:u w:val="none"/>
              </w:rPr>
              <w:t xml:space="preserve"> </w:t>
            </w:r>
            <w:r w:rsidRPr="0011699E">
              <w:rPr>
                <w:rFonts w:ascii="Times New Roman" w:hAnsi="Times New Roman"/>
                <w:u w:val="none"/>
              </w:rPr>
              <w:t>funcionamiento. Sistemas de desescarche. Cálculo y selección.</w:t>
            </w:r>
          </w:p>
          <w:p w:rsidR="0011699E" w:rsidRDefault="0011699E" w:rsidP="00A819EB">
            <w:pPr>
              <w:pStyle w:val="BodyText"/>
              <w:numPr>
                <w:ilvl w:val="0"/>
                <w:numId w:val="28"/>
              </w:numPr>
              <w:tabs>
                <w:tab w:val="left" w:pos="238"/>
              </w:tabs>
              <w:spacing w:line="360" w:lineRule="auto"/>
              <w:jc w:val="both"/>
              <w:rPr>
                <w:rFonts w:ascii="Times New Roman" w:hAnsi="Times New Roman"/>
                <w:u w:val="none"/>
              </w:rPr>
            </w:pPr>
            <w:r w:rsidRPr="0011699E">
              <w:rPr>
                <w:rFonts w:ascii="Times New Roman" w:hAnsi="Times New Roman"/>
                <w:u w:val="none"/>
              </w:rPr>
              <w:lastRenderedPageBreak/>
              <w:t>Condensadores y torres de enfriamiento de agua. Clasificación</w:t>
            </w:r>
            <w:r>
              <w:rPr>
                <w:rFonts w:ascii="Times New Roman" w:hAnsi="Times New Roman"/>
                <w:u w:val="none"/>
              </w:rPr>
              <w:t xml:space="preserve"> </w:t>
            </w:r>
            <w:r w:rsidRPr="0011699E">
              <w:rPr>
                <w:rFonts w:ascii="Times New Roman" w:hAnsi="Times New Roman"/>
                <w:u w:val="none"/>
              </w:rPr>
              <w:t>y funcionamiento. Cálculo y selección.</w:t>
            </w:r>
          </w:p>
          <w:p w:rsidR="006A5E09" w:rsidRDefault="006A5E09" w:rsidP="00A819EB">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El problema de la legionela en las torres de refrigeración</w:t>
            </w:r>
          </w:p>
          <w:p w:rsidR="0011699E" w:rsidRPr="0011699E" w:rsidRDefault="0011699E" w:rsidP="00A819EB">
            <w:pPr>
              <w:numPr>
                <w:ilvl w:val="0"/>
                <w:numId w:val="28"/>
              </w:numPr>
              <w:tabs>
                <w:tab w:val="left" w:pos="380"/>
              </w:tabs>
              <w:spacing w:after="120"/>
              <w:jc w:val="both"/>
              <w:rPr>
                <w:rFonts w:ascii="Times New Roman" w:hAnsi="Times New Roman"/>
                <w:lang w:val="es-ES_tradnl"/>
              </w:rPr>
            </w:pPr>
            <w:r w:rsidRPr="0011699E">
              <w:rPr>
                <w:rFonts w:ascii="Times New Roman" w:hAnsi="Times New Roman"/>
                <w:lang w:val="es-ES_tradnl"/>
              </w:rPr>
              <w:t>Medida de los parámetros de funcionamiento de los condensadores en</w:t>
            </w:r>
            <w:r>
              <w:rPr>
                <w:rFonts w:ascii="Times New Roman" w:hAnsi="Times New Roman"/>
                <w:lang w:val="es-ES_tradnl"/>
              </w:rPr>
              <w:t xml:space="preserve"> las instalaciones frigoríficas </w:t>
            </w:r>
            <w:r w:rsidRPr="0011699E">
              <w:rPr>
                <w:rFonts w:ascii="Times New Roman" w:hAnsi="Times New Roman"/>
                <w:lang w:val="es-ES_tradnl"/>
              </w:rPr>
              <w:t>en funcionamiento para el trazado del balance térmico del refrigerante en un diagrama de p-h.</w:t>
            </w:r>
          </w:p>
          <w:p w:rsidR="0011699E" w:rsidRPr="0011699E" w:rsidRDefault="0011699E" w:rsidP="00A819EB">
            <w:pPr>
              <w:numPr>
                <w:ilvl w:val="0"/>
                <w:numId w:val="28"/>
              </w:numPr>
              <w:tabs>
                <w:tab w:val="left" w:pos="380"/>
              </w:tabs>
              <w:spacing w:after="120"/>
              <w:jc w:val="both"/>
              <w:rPr>
                <w:rFonts w:ascii="Times New Roman" w:hAnsi="Times New Roman"/>
                <w:lang w:val="es-ES_tradnl"/>
              </w:rPr>
            </w:pPr>
            <w:r w:rsidRPr="0011699E">
              <w:rPr>
                <w:rFonts w:ascii="Times New Roman" w:hAnsi="Times New Roman"/>
                <w:lang w:val="es-ES_tradnl"/>
              </w:rPr>
              <w:t>Análisis de los efectos que tiene una baja temperatura ambiental sobre el funcionamiento del equipo de refrigeración.</w:t>
            </w:r>
          </w:p>
          <w:p w:rsidR="00A819EB" w:rsidRPr="006D7CC2" w:rsidRDefault="00A819EB" w:rsidP="00A819EB">
            <w:pPr>
              <w:numPr>
                <w:ilvl w:val="0"/>
                <w:numId w:val="28"/>
              </w:numPr>
              <w:spacing w:after="120"/>
              <w:jc w:val="both"/>
              <w:rPr>
                <w:rFonts w:ascii="Times New Roman" w:hAnsi="Times New Roman"/>
              </w:rPr>
            </w:pPr>
            <w:r w:rsidRPr="006D7CC2">
              <w:rPr>
                <w:rFonts w:ascii="Times New Roman" w:hAnsi="Times New Roman"/>
              </w:rPr>
              <w:t>Cu</w:t>
            </w:r>
            <w:r>
              <w:rPr>
                <w:rFonts w:ascii="Times New Roman" w:hAnsi="Times New Roman"/>
              </w:rPr>
              <w:t>riosidad por com</w:t>
            </w:r>
            <w:r w:rsidRPr="006D7CC2">
              <w:rPr>
                <w:rFonts w:ascii="Times New Roman" w:hAnsi="Times New Roman"/>
              </w:rPr>
              <w:t xml:space="preserve">prender las características y la función de los evaporadores y de los condensadores en instalaciones frigoríficas. </w:t>
            </w:r>
          </w:p>
          <w:p w:rsidR="0011699E" w:rsidRPr="00A819EB" w:rsidRDefault="00A819EB" w:rsidP="00A819EB">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Problemas y averías que se pueden encontrar en los evaporadores y condensadores.</w:t>
            </w:r>
          </w:p>
        </w:tc>
      </w:tr>
      <w:tr w:rsidR="008A1232" w:rsidRPr="006D7CC2" w:rsidTr="0047116C">
        <w:trPr>
          <w:jc w:val="center"/>
        </w:trPr>
        <w:tc>
          <w:tcPr>
            <w:tcW w:w="4822" w:type="dxa"/>
            <w:shd w:val="clear" w:color="auto" w:fill="A0A0A0"/>
            <w:vAlign w:val="center"/>
          </w:tcPr>
          <w:p w:rsidR="008A1232" w:rsidRPr="006D7CC2" w:rsidRDefault="008A1232" w:rsidP="0047116C">
            <w:pPr>
              <w:widowControl w:val="0"/>
              <w:jc w:val="center"/>
              <w:rPr>
                <w:rFonts w:ascii="Times New Roman" w:hAnsi="Times New Roman"/>
                <w:b/>
              </w:rPr>
            </w:pPr>
            <w:r w:rsidRPr="006D7CC2">
              <w:rPr>
                <w:rFonts w:ascii="Times New Roman" w:hAnsi="Times New Roman"/>
                <w:b/>
              </w:rPr>
              <w:lastRenderedPageBreak/>
              <w:t>ACTIVIDADES CONCRETAS A REALIZAR</w:t>
            </w:r>
          </w:p>
        </w:tc>
        <w:tc>
          <w:tcPr>
            <w:tcW w:w="1843" w:type="dxa"/>
            <w:shd w:val="clear" w:color="auto" w:fill="A0A0A0"/>
            <w:vAlign w:val="center"/>
          </w:tcPr>
          <w:p w:rsidR="008A1232"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8A1232" w:rsidRPr="006D7CC2" w:rsidRDefault="008A1232"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8A1232" w:rsidRPr="006D7CC2" w:rsidRDefault="008A1232"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8A1232" w:rsidRPr="006D7CC2" w:rsidRDefault="008A1232"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8A1232" w:rsidRPr="006D7CC2" w:rsidTr="005D2B43">
        <w:trPr>
          <w:trHeight w:val="330"/>
          <w:jc w:val="center"/>
        </w:trPr>
        <w:tc>
          <w:tcPr>
            <w:tcW w:w="4822" w:type="dxa"/>
          </w:tcPr>
          <w:p w:rsidR="008A1232" w:rsidRPr="006D7CC2" w:rsidRDefault="008A1232" w:rsidP="0047116C">
            <w:pPr>
              <w:widowControl w:val="0"/>
              <w:jc w:val="both"/>
              <w:rPr>
                <w:rFonts w:ascii="Times New Roman" w:hAnsi="Times New Roman"/>
              </w:rPr>
            </w:pPr>
            <w:r>
              <w:rPr>
                <w:rFonts w:ascii="Times New Roman" w:hAnsi="Times New Roman"/>
              </w:rPr>
              <w:t>Despiece y realización de informe</w:t>
            </w:r>
            <w:r w:rsidR="00A819EB">
              <w:rPr>
                <w:rFonts w:ascii="Times New Roman" w:hAnsi="Times New Roman"/>
              </w:rPr>
              <w:t>s de evaporadores y</w:t>
            </w:r>
            <w:r w:rsidR="00C250A4">
              <w:rPr>
                <w:rFonts w:ascii="Times New Roman" w:hAnsi="Times New Roman"/>
              </w:rPr>
              <w:t>/o</w:t>
            </w:r>
            <w:r w:rsidR="00A819EB">
              <w:rPr>
                <w:rFonts w:ascii="Times New Roman" w:hAnsi="Times New Roman"/>
              </w:rPr>
              <w:t xml:space="preserve"> condensadores </w:t>
            </w:r>
            <w:r>
              <w:rPr>
                <w:rFonts w:ascii="Times New Roman" w:hAnsi="Times New Roman"/>
              </w:rPr>
              <w:t>de los que disponemos en el taller.</w:t>
            </w:r>
          </w:p>
        </w:tc>
        <w:tc>
          <w:tcPr>
            <w:tcW w:w="1843" w:type="dxa"/>
            <w:vAlign w:val="center"/>
          </w:tcPr>
          <w:p w:rsidR="008A123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8A123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8A1232" w:rsidRPr="006D7CC2" w:rsidRDefault="00CB5207" w:rsidP="005D2B43">
            <w:pPr>
              <w:widowControl w:val="0"/>
              <w:jc w:val="center"/>
              <w:rPr>
                <w:rFonts w:ascii="Times New Roman" w:hAnsi="Times New Roman"/>
              </w:rPr>
            </w:pPr>
            <w:r>
              <w:rPr>
                <w:rFonts w:ascii="Times New Roman" w:hAnsi="Times New Roman"/>
              </w:rPr>
              <w:t>A, B, C, G, H, I, J, K</w:t>
            </w:r>
          </w:p>
        </w:tc>
      </w:tr>
      <w:tr w:rsidR="008A1232" w:rsidRPr="006D7CC2" w:rsidTr="005D2B43">
        <w:trPr>
          <w:trHeight w:val="330"/>
          <w:jc w:val="center"/>
        </w:trPr>
        <w:tc>
          <w:tcPr>
            <w:tcW w:w="4822" w:type="dxa"/>
          </w:tcPr>
          <w:p w:rsidR="008A1232" w:rsidRPr="006D7CC2" w:rsidRDefault="008A1232" w:rsidP="00A819EB">
            <w:pPr>
              <w:widowControl w:val="0"/>
              <w:jc w:val="both"/>
              <w:rPr>
                <w:rFonts w:ascii="Times New Roman" w:hAnsi="Times New Roman"/>
              </w:rPr>
            </w:pPr>
            <w:r>
              <w:rPr>
                <w:rFonts w:ascii="Times New Roman" w:hAnsi="Times New Roman" w:cs="Times New Roman"/>
              </w:rPr>
              <w:t xml:space="preserve">Proyección de videos </w:t>
            </w:r>
            <w:r w:rsidR="00A819EB">
              <w:rPr>
                <w:rFonts w:ascii="Times New Roman" w:hAnsi="Times New Roman" w:cs="Times New Roman"/>
              </w:rPr>
              <w:t>mostrando los distintos tipos de evaporadores y condensadores.</w:t>
            </w:r>
          </w:p>
        </w:tc>
        <w:tc>
          <w:tcPr>
            <w:tcW w:w="1843" w:type="dxa"/>
            <w:vAlign w:val="center"/>
          </w:tcPr>
          <w:p w:rsidR="008A1232" w:rsidRPr="006D7CC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8A1232" w:rsidRPr="006D7CC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8A1232" w:rsidRPr="006D7CC2" w:rsidRDefault="00CB5207" w:rsidP="005D2B43">
            <w:pPr>
              <w:widowControl w:val="0"/>
              <w:jc w:val="center"/>
              <w:rPr>
                <w:rFonts w:ascii="Times New Roman" w:hAnsi="Times New Roman"/>
              </w:rPr>
            </w:pPr>
            <w:r>
              <w:rPr>
                <w:rFonts w:ascii="Times New Roman" w:hAnsi="Times New Roman"/>
              </w:rPr>
              <w:t>A, B, C, G, H, I, J, K</w:t>
            </w:r>
          </w:p>
        </w:tc>
      </w:tr>
      <w:tr w:rsidR="008A1232" w:rsidRPr="006D7CC2" w:rsidTr="005D2B43">
        <w:trPr>
          <w:trHeight w:val="330"/>
          <w:jc w:val="center"/>
        </w:trPr>
        <w:tc>
          <w:tcPr>
            <w:tcW w:w="4822" w:type="dxa"/>
          </w:tcPr>
          <w:p w:rsidR="008A1232" w:rsidRPr="008A1232" w:rsidRDefault="008A1232" w:rsidP="0047116C">
            <w:pPr>
              <w:widowControl w:val="0"/>
              <w:jc w:val="both"/>
              <w:rPr>
                <w:rFonts w:ascii="Times New Roman" w:hAnsi="Times New Roman" w:cs="Times New Roman"/>
              </w:rPr>
            </w:pPr>
            <w:r>
              <w:rPr>
                <w:rFonts w:ascii="Times New Roman" w:hAnsi="Times New Roman" w:cs="Times New Roman"/>
              </w:rPr>
              <w:t>Calculo de las variables que intervienen en el balance energético para</w:t>
            </w:r>
            <w:r w:rsidR="00A819EB">
              <w:rPr>
                <w:rFonts w:ascii="Times New Roman" w:hAnsi="Times New Roman" w:cs="Times New Roman"/>
              </w:rPr>
              <w:t xml:space="preserve"> a la elección de los condensadores y evaporadores.</w:t>
            </w:r>
          </w:p>
        </w:tc>
        <w:tc>
          <w:tcPr>
            <w:tcW w:w="1843" w:type="dxa"/>
            <w:vAlign w:val="center"/>
          </w:tcPr>
          <w:p w:rsidR="008A123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8A123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8A1232" w:rsidRPr="006D7CC2" w:rsidRDefault="00CB5207" w:rsidP="005D2B43">
            <w:pPr>
              <w:widowControl w:val="0"/>
              <w:jc w:val="center"/>
              <w:rPr>
                <w:rFonts w:ascii="Times New Roman" w:hAnsi="Times New Roman"/>
              </w:rPr>
            </w:pPr>
            <w:r>
              <w:rPr>
                <w:rFonts w:ascii="Times New Roman" w:hAnsi="Times New Roman"/>
              </w:rPr>
              <w:t>A, B, C, G, H, I, J, K</w:t>
            </w:r>
          </w:p>
        </w:tc>
      </w:tr>
      <w:tr w:rsidR="008A1232" w:rsidRPr="006D7CC2" w:rsidTr="005D2B43">
        <w:trPr>
          <w:trHeight w:val="330"/>
          <w:jc w:val="center"/>
        </w:trPr>
        <w:tc>
          <w:tcPr>
            <w:tcW w:w="4822" w:type="dxa"/>
          </w:tcPr>
          <w:p w:rsidR="008A1232" w:rsidRPr="006D7CC2" w:rsidRDefault="008A1232" w:rsidP="0047116C">
            <w:pPr>
              <w:widowControl w:val="0"/>
              <w:jc w:val="both"/>
              <w:rPr>
                <w:rFonts w:ascii="Times New Roman" w:hAnsi="Times New Roman"/>
              </w:rPr>
            </w:pPr>
            <w:r>
              <w:rPr>
                <w:rFonts w:ascii="Times New Roman" w:hAnsi="Times New Roman" w:cs="Times New Roman"/>
              </w:rPr>
              <w:t>Manejo de ma</w:t>
            </w:r>
            <w:r w:rsidR="00A819EB">
              <w:rPr>
                <w:rFonts w:ascii="Times New Roman" w:hAnsi="Times New Roman" w:cs="Times New Roman"/>
              </w:rPr>
              <w:t>nuales técnicos p</w:t>
            </w:r>
            <w:r>
              <w:rPr>
                <w:rFonts w:ascii="Times New Roman" w:hAnsi="Times New Roman" w:cs="Times New Roman"/>
              </w:rPr>
              <w:t>ara la selección de equipos adecuados a la instalación.</w:t>
            </w:r>
          </w:p>
        </w:tc>
        <w:tc>
          <w:tcPr>
            <w:tcW w:w="1843" w:type="dxa"/>
            <w:vAlign w:val="center"/>
          </w:tcPr>
          <w:p w:rsidR="008A1232" w:rsidRPr="006D7CC2" w:rsidRDefault="005D2B43" w:rsidP="005D2B43">
            <w:pPr>
              <w:widowControl w:val="0"/>
              <w:jc w:val="center"/>
              <w:rPr>
                <w:rFonts w:ascii="Times New Roman" w:hAnsi="Times New Roman"/>
              </w:rPr>
            </w:pPr>
            <w:r>
              <w:rPr>
                <w:rFonts w:ascii="Times New Roman" w:hAnsi="Times New Roman"/>
              </w:rPr>
              <w:t>3</w:t>
            </w:r>
          </w:p>
        </w:tc>
        <w:tc>
          <w:tcPr>
            <w:tcW w:w="1769" w:type="dxa"/>
            <w:vAlign w:val="center"/>
          </w:tcPr>
          <w:p w:rsidR="008A1232" w:rsidRPr="006D7CC2" w:rsidRDefault="00193D41" w:rsidP="005D2B43">
            <w:pPr>
              <w:widowControl w:val="0"/>
              <w:jc w:val="center"/>
              <w:rPr>
                <w:rFonts w:ascii="Times New Roman" w:hAnsi="Times New Roman"/>
              </w:rPr>
            </w:pPr>
            <w:r>
              <w:rPr>
                <w:rFonts w:ascii="Times New Roman" w:hAnsi="Times New Roman"/>
              </w:rPr>
              <w:t>1,2,3,4,8,9,14</w:t>
            </w:r>
          </w:p>
        </w:tc>
        <w:tc>
          <w:tcPr>
            <w:tcW w:w="2058" w:type="dxa"/>
            <w:vAlign w:val="center"/>
          </w:tcPr>
          <w:p w:rsidR="008A1232" w:rsidRPr="006D7CC2" w:rsidRDefault="00CB5207" w:rsidP="005D2B43">
            <w:pPr>
              <w:widowControl w:val="0"/>
              <w:jc w:val="center"/>
              <w:rPr>
                <w:rFonts w:ascii="Times New Roman" w:hAnsi="Times New Roman"/>
              </w:rPr>
            </w:pPr>
            <w:r>
              <w:rPr>
                <w:rFonts w:ascii="Times New Roman" w:hAnsi="Times New Roman"/>
              </w:rPr>
              <w:t>A, B, C, G, H, I, J, K</w:t>
            </w:r>
          </w:p>
        </w:tc>
      </w:tr>
      <w:tr w:rsidR="00A819EB" w:rsidRPr="006D7CC2" w:rsidTr="005D2B43">
        <w:trPr>
          <w:trHeight w:val="330"/>
          <w:jc w:val="center"/>
        </w:trPr>
        <w:tc>
          <w:tcPr>
            <w:tcW w:w="4822" w:type="dxa"/>
          </w:tcPr>
          <w:p w:rsidR="00A819EB" w:rsidRDefault="00A819EB" w:rsidP="00A819EB">
            <w:r w:rsidRPr="009579DC">
              <w:rPr>
                <w:rFonts w:ascii="Times New Roman" w:hAnsi="Times New Roman"/>
              </w:rPr>
              <w:t>Estudio de los diferentes sistemas de desescarche utilizados en máquinas frigoríficas.</w:t>
            </w:r>
          </w:p>
        </w:tc>
        <w:tc>
          <w:tcPr>
            <w:tcW w:w="1843" w:type="dxa"/>
            <w:vAlign w:val="center"/>
          </w:tcPr>
          <w:p w:rsidR="00A819EB" w:rsidRDefault="005D2B43" w:rsidP="005D2B43">
            <w:pPr>
              <w:jc w:val="center"/>
            </w:pPr>
            <w:r>
              <w:t>3</w:t>
            </w:r>
          </w:p>
        </w:tc>
        <w:tc>
          <w:tcPr>
            <w:tcW w:w="1769" w:type="dxa"/>
            <w:vAlign w:val="center"/>
          </w:tcPr>
          <w:p w:rsidR="00A819EB" w:rsidRDefault="00193D41" w:rsidP="005D2B43">
            <w:pPr>
              <w:jc w:val="center"/>
            </w:pPr>
            <w:r>
              <w:rPr>
                <w:rFonts w:ascii="Times New Roman" w:hAnsi="Times New Roman"/>
              </w:rPr>
              <w:t>1,2,3,4,8,9,14</w:t>
            </w:r>
          </w:p>
        </w:tc>
        <w:tc>
          <w:tcPr>
            <w:tcW w:w="2058" w:type="dxa"/>
            <w:vAlign w:val="center"/>
          </w:tcPr>
          <w:p w:rsidR="00A819EB" w:rsidRDefault="00CB5207" w:rsidP="005D2B43">
            <w:pPr>
              <w:jc w:val="center"/>
            </w:pPr>
            <w:r>
              <w:rPr>
                <w:rFonts w:ascii="Times New Roman" w:hAnsi="Times New Roman"/>
              </w:rPr>
              <w:t>A, B, C, G, H, I, J, K</w:t>
            </w:r>
            <w:r w:rsidR="00A819EB" w:rsidRPr="009579DC">
              <w:rPr>
                <w:rFonts w:ascii="Times New Roman" w:hAnsi="Times New Roman"/>
              </w:rPr>
              <w:t>.</w:t>
            </w:r>
          </w:p>
        </w:tc>
      </w:tr>
    </w:tbl>
    <w:p w:rsidR="00EA0BD7" w:rsidRDefault="00EA0BD7">
      <w:pPr>
        <w:widowControl w:val="0"/>
        <w:jc w:val="both"/>
      </w:pPr>
    </w:p>
    <w:p w:rsidR="008A1232" w:rsidRDefault="008A1232" w:rsidP="000B162E">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8A1232" w:rsidTr="0047116C">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8A1232" w:rsidRDefault="008A1232" w:rsidP="0047116C">
            <w:pPr>
              <w:pStyle w:val="Heading1"/>
              <w:spacing w:before="60" w:after="60"/>
              <w:jc w:val="center"/>
            </w:pPr>
            <w:r>
              <w:rPr>
                <w:rFonts w:ascii="Times New Roman" w:hAnsi="Times New Roman" w:cs="Times New Roman"/>
              </w:rPr>
              <w:t>CRITERIOS/ACUERDOS DE</w:t>
            </w:r>
          </w:p>
        </w:tc>
      </w:tr>
      <w:tr w:rsidR="008A1232" w:rsidTr="0047116C">
        <w:tc>
          <w:tcPr>
            <w:tcW w:w="3472" w:type="dxa"/>
            <w:tcBorders>
              <w:top w:val="single" w:sz="4" w:space="0" w:color="000000"/>
              <w:left w:val="single" w:sz="4" w:space="0" w:color="000000"/>
              <w:bottom w:val="single" w:sz="4" w:space="0" w:color="000000"/>
            </w:tcBorders>
            <w:shd w:val="clear" w:color="auto" w:fill="D9D9D9"/>
          </w:tcPr>
          <w:p w:rsidR="008A1232" w:rsidRDefault="008A1232"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8A1232" w:rsidRDefault="008A1232"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8A1232" w:rsidRDefault="008A1232" w:rsidP="0047116C">
            <w:pPr>
              <w:pStyle w:val="Heading1"/>
              <w:keepNext w:val="0"/>
              <w:widowControl w:val="0"/>
              <w:spacing w:before="40" w:after="40"/>
              <w:jc w:val="center"/>
            </w:pPr>
            <w:r>
              <w:rPr>
                <w:rFonts w:ascii="Times New Roman" w:hAnsi="Times New Roman" w:cs="Times New Roman"/>
                <w:bCs/>
              </w:rPr>
              <w:t>RECUPERACIÓN</w:t>
            </w:r>
          </w:p>
        </w:tc>
      </w:tr>
      <w:tr w:rsidR="008A1232" w:rsidTr="0047116C">
        <w:tc>
          <w:tcPr>
            <w:tcW w:w="3472" w:type="dxa"/>
            <w:tcBorders>
              <w:top w:val="single" w:sz="4" w:space="0" w:color="000000"/>
              <w:left w:val="single" w:sz="4" w:space="0" w:color="000000"/>
              <w:bottom w:val="single" w:sz="4" w:space="0" w:color="000000"/>
            </w:tcBorders>
            <w:shd w:val="clear" w:color="auto" w:fill="auto"/>
          </w:tcPr>
          <w:p w:rsidR="008A1232" w:rsidRDefault="008A1232"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8A1232" w:rsidRDefault="008A1232"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8A1232" w:rsidRDefault="008A1232" w:rsidP="0047116C">
            <w:pPr>
              <w:widowControl w:val="0"/>
              <w:jc w:val="both"/>
            </w:pPr>
            <w:r>
              <w:rPr>
                <w:rFonts w:ascii="Times New Roman" w:hAnsi="Times New Roman" w:cs="Times New Roman"/>
              </w:rPr>
              <w:t>Según lo dispuesto en el sub-apartado 5.4 de esta programación</w:t>
            </w:r>
          </w:p>
        </w:tc>
      </w:tr>
    </w:tbl>
    <w:p w:rsidR="008A1232" w:rsidRDefault="008A1232">
      <w:pPr>
        <w:widowControl w:val="0"/>
        <w:ind w:left="708"/>
        <w:jc w:val="both"/>
        <w:rPr>
          <w:rFonts w:ascii="Times New Roman" w:hAnsi="Times New Roman" w:cs="Times New Roman"/>
          <w:b/>
        </w:rPr>
      </w:pPr>
    </w:p>
    <w:p w:rsidR="00EA0BD7" w:rsidRDefault="00EA0BD7">
      <w:pPr>
        <w:widowControl w:val="0"/>
        <w:ind w:firstLine="50"/>
        <w:rPr>
          <w:rFonts w:ascii="Times New Roman" w:hAnsi="Times New Roman" w:cs="Times New Roman"/>
          <w:b/>
          <w:sz w:val="20"/>
        </w:rPr>
      </w:pPr>
    </w:p>
    <w:tbl>
      <w:tblPr>
        <w:tblW w:w="0" w:type="auto"/>
        <w:tblInd w:w="-15" w:type="dxa"/>
        <w:tblLayout w:type="fixed"/>
        <w:tblCellMar>
          <w:left w:w="70" w:type="dxa"/>
          <w:right w:w="70" w:type="dxa"/>
        </w:tblCellMar>
        <w:tblLook w:val="0000" w:firstRow="0" w:lastRow="0" w:firstColumn="0" w:lastColumn="0" w:noHBand="0" w:noVBand="0"/>
      </w:tblPr>
      <w:tblGrid>
        <w:gridCol w:w="2764"/>
        <w:gridCol w:w="5244"/>
        <w:gridCol w:w="2366"/>
      </w:tblGrid>
      <w:tr w:rsidR="00EA0BD7">
        <w:tc>
          <w:tcPr>
            <w:tcW w:w="2764"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11</w:t>
            </w:r>
          </w:p>
        </w:tc>
        <w:tc>
          <w:tcPr>
            <w:tcW w:w="5244" w:type="dxa"/>
            <w:tcBorders>
              <w:top w:val="single" w:sz="4" w:space="0" w:color="000000"/>
              <w:left w:val="single" w:sz="4" w:space="0" w:color="000000"/>
              <w:bottom w:val="single" w:sz="4" w:space="0" w:color="000000"/>
            </w:tcBorders>
            <w:shd w:val="clear" w:color="auto" w:fill="D9D9D9"/>
          </w:tcPr>
          <w:p w:rsidR="00EA0BD7" w:rsidRDefault="006A5E09">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Dispositivos de expansión y valvulería</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6"/>
              <w:spacing w:before="120" w:after="120"/>
              <w:jc w:val="both"/>
            </w:pPr>
            <w:r>
              <w:rPr>
                <w:rFonts w:ascii="Times New Roman" w:hAnsi="Times New Roman" w:cs="Times New Roman"/>
                <w:bCs w:val="0"/>
                <w:u w:val="none"/>
              </w:rPr>
              <w:t xml:space="preserve">  14 horas previstas</w:t>
            </w:r>
          </w:p>
        </w:tc>
      </w:tr>
    </w:tbl>
    <w:p w:rsidR="00EA0BD7" w:rsidRDefault="00EA0BD7">
      <w:pPr>
        <w:widowControl w:val="0"/>
        <w:jc w:val="both"/>
        <w:rPr>
          <w:rFonts w:ascii="Times New Roman" w:hAnsi="Times New Roman" w:cs="Times New Roman"/>
        </w:rPr>
      </w:pPr>
    </w:p>
    <w:p w:rsidR="00EA0BD7" w:rsidRDefault="00EA0BD7">
      <w:pPr>
        <w:widowControl w:val="0"/>
        <w:jc w:val="both"/>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6A5E09" w:rsidRPr="006D7CC2" w:rsidTr="0047116C">
        <w:trPr>
          <w:cantSplit/>
          <w:jc w:val="center"/>
        </w:trPr>
        <w:tc>
          <w:tcPr>
            <w:tcW w:w="10492" w:type="dxa"/>
            <w:gridSpan w:val="4"/>
            <w:tcBorders>
              <w:bottom w:val="single" w:sz="4" w:space="0" w:color="auto"/>
            </w:tcBorders>
            <w:shd w:val="clear" w:color="auto" w:fill="B3B3B3"/>
          </w:tcPr>
          <w:p w:rsidR="006A5E09" w:rsidRPr="006D7CC2" w:rsidRDefault="006A5E09"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6A5E09" w:rsidRPr="006D7CC2" w:rsidTr="0047116C">
        <w:trPr>
          <w:jc w:val="center"/>
        </w:trPr>
        <w:tc>
          <w:tcPr>
            <w:tcW w:w="10492" w:type="dxa"/>
            <w:gridSpan w:val="4"/>
          </w:tcPr>
          <w:p w:rsidR="006A5E09" w:rsidRDefault="006A5E09" w:rsidP="006A5E09">
            <w:pPr>
              <w:pStyle w:val="BodyText"/>
              <w:numPr>
                <w:ilvl w:val="0"/>
                <w:numId w:val="28"/>
              </w:numPr>
              <w:tabs>
                <w:tab w:val="left" w:pos="238"/>
              </w:tabs>
              <w:spacing w:line="360" w:lineRule="auto"/>
              <w:jc w:val="both"/>
              <w:rPr>
                <w:rFonts w:ascii="Times New Roman" w:hAnsi="Times New Roman"/>
                <w:u w:val="none"/>
              </w:rPr>
            </w:pPr>
            <w:r w:rsidRPr="006A5E09">
              <w:rPr>
                <w:rFonts w:ascii="Times New Roman" w:hAnsi="Times New Roman"/>
                <w:u w:val="none"/>
              </w:rPr>
              <w:t>Dispositivos de expansión (válvula de expansión termostática, válvula de expansión electrónica, tubo capilar, entre</w:t>
            </w:r>
            <w:r>
              <w:rPr>
                <w:rFonts w:ascii="Times New Roman" w:hAnsi="Times New Roman"/>
                <w:u w:val="none"/>
              </w:rPr>
              <w:t xml:space="preserve"> </w:t>
            </w:r>
            <w:r w:rsidRPr="006A5E09">
              <w:rPr>
                <w:rFonts w:ascii="Times New Roman" w:hAnsi="Times New Roman"/>
                <w:u w:val="none"/>
              </w:rPr>
              <w:t>otros). Cálculo y selección</w:t>
            </w:r>
            <w:r>
              <w:rPr>
                <w:rFonts w:ascii="Times New Roman" w:hAnsi="Times New Roman"/>
                <w:u w:val="none"/>
              </w:rPr>
              <w:t>.</w:t>
            </w:r>
          </w:p>
          <w:p w:rsidR="006A5E09" w:rsidRDefault="006A5E09" w:rsidP="006A5E09">
            <w:pPr>
              <w:pStyle w:val="BodyText"/>
              <w:numPr>
                <w:ilvl w:val="0"/>
                <w:numId w:val="28"/>
              </w:numPr>
              <w:tabs>
                <w:tab w:val="left" w:pos="238"/>
              </w:tabs>
              <w:spacing w:line="360" w:lineRule="auto"/>
              <w:jc w:val="both"/>
              <w:rPr>
                <w:rFonts w:ascii="Times New Roman" w:hAnsi="Times New Roman"/>
                <w:u w:val="none"/>
              </w:rPr>
            </w:pPr>
            <w:r w:rsidRPr="006A5E09">
              <w:rPr>
                <w:rFonts w:ascii="Times New Roman" w:hAnsi="Times New Roman"/>
                <w:u w:val="none"/>
              </w:rPr>
              <w:t>Valvulería, (válvulas de presión constante, válvulas de</w:t>
            </w:r>
            <w:r>
              <w:rPr>
                <w:rFonts w:ascii="Times New Roman" w:hAnsi="Times New Roman"/>
                <w:u w:val="none"/>
              </w:rPr>
              <w:t xml:space="preserve"> </w:t>
            </w:r>
            <w:r w:rsidRPr="006A5E09">
              <w:rPr>
                <w:rFonts w:ascii="Times New Roman" w:hAnsi="Times New Roman"/>
                <w:u w:val="none"/>
              </w:rPr>
              <w:t>retención, válvulas de seguridad, válvulas motorizadas, entre otros). Cálculo y selección.</w:t>
            </w:r>
          </w:p>
          <w:p w:rsidR="006A5E09" w:rsidRPr="006A5E09" w:rsidRDefault="006A5E09" w:rsidP="006A5E09">
            <w:pPr>
              <w:pStyle w:val="BodyText"/>
              <w:numPr>
                <w:ilvl w:val="0"/>
                <w:numId w:val="28"/>
              </w:numPr>
              <w:tabs>
                <w:tab w:val="left" w:pos="238"/>
              </w:tabs>
              <w:spacing w:line="360" w:lineRule="auto"/>
              <w:jc w:val="both"/>
              <w:rPr>
                <w:rFonts w:ascii="Times New Roman" w:hAnsi="Times New Roman"/>
                <w:u w:val="none"/>
              </w:rPr>
            </w:pPr>
            <w:r w:rsidRPr="006A5E09">
              <w:rPr>
                <w:rFonts w:ascii="Times New Roman" w:hAnsi="Times New Roman"/>
                <w:u w:val="none"/>
              </w:rPr>
              <w:t>Elementos anexos al circuito. Filtros. Separadores de</w:t>
            </w:r>
            <w:r>
              <w:rPr>
                <w:rFonts w:ascii="Times New Roman" w:hAnsi="Times New Roman"/>
                <w:u w:val="none"/>
              </w:rPr>
              <w:t xml:space="preserve"> </w:t>
            </w:r>
            <w:r w:rsidRPr="006A5E09">
              <w:rPr>
                <w:rFonts w:ascii="Times New Roman" w:hAnsi="Times New Roman"/>
                <w:u w:val="none"/>
              </w:rPr>
              <w:t>aceite. Recipientes de líquido. Silenciadores. Separadores de</w:t>
            </w:r>
            <w:r>
              <w:rPr>
                <w:rFonts w:ascii="Times New Roman" w:hAnsi="Times New Roman"/>
                <w:u w:val="none"/>
              </w:rPr>
              <w:t xml:space="preserve"> </w:t>
            </w:r>
            <w:r w:rsidRPr="006A5E09">
              <w:rPr>
                <w:rFonts w:ascii="Times New Roman" w:hAnsi="Times New Roman"/>
                <w:u w:val="none"/>
              </w:rPr>
              <w:t>aspiración.</w:t>
            </w:r>
          </w:p>
        </w:tc>
      </w:tr>
      <w:tr w:rsidR="006A5E09" w:rsidRPr="006D7CC2" w:rsidTr="0047116C">
        <w:trPr>
          <w:jc w:val="center"/>
        </w:trPr>
        <w:tc>
          <w:tcPr>
            <w:tcW w:w="4822" w:type="dxa"/>
            <w:shd w:val="clear" w:color="auto" w:fill="A0A0A0"/>
            <w:vAlign w:val="center"/>
          </w:tcPr>
          <w:p w:rsidR="006A5E09" w:rsidRPr="006D7CC2" w:rsidRDefault="006A5E09" w:rsidP="0047116C">
            <w:pPr>
              <w:widowControl w:val="0"/>
              <w:jc w:val="center"/>
              <w:rPr>
                <w:rFonts w:ascii="Times New Roman" w:hAnsi="Times New Roman"/>
                <w:b/>
              </w:rPr>
            </w:pPr>
            <w:r w:rsidRPr="006D7CC2">
              <w:rPr>
                <w:rFonts w:ascii="Times New Roman" w:hAnsi="Times New Roman"/>
                <w:b/>
              </w:rPr>
              <w:lastRenderedPageBreak/>
              <w:t>ACTIVIDADES CONCRETAS A REALIZAR</w:t>
            </w:r>
          </w:p>
        </w:tc>
        <w:tc>
          <w:tcPr>
            <w:tcW w:w="1843" w:type="dxa"/>
            <w:shd w:val="clear" w:color="auto" w:fill="A0A0A0"/>
            <w:vAlign w:val="center"/>
          </w:tcPr>
          <w:p w:rsidR="006A5E09"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6A5E09" w:rsidRPr="006D7CC2" w:rsidRDefault="006A5E09"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6A5E09" w:rsidRPr="006D7CC2" w:rsidRDefault="006A5E09"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6A5E09" w:rsidRPr="006D7CC2" w:rsidRDefault="006A5E09"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rPr>
              <w:t>Despiece y realización de informes del mater</w:t>
            </w:r>
            <w:r w:rsidR="00C250A4">
              <w:rPr>
                <w:rFonts w:ascii="Times New Roman" w:hAnsi="Times New Roman"/>
              </w:rPr>
              <w:t>ial que disponemos en el taller relacionado con la unidad de trabajo.</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3</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cs="Times New Roman"/>
              </w:rPr>
              <w:t>Proyección de videos mostrando los distintos tipos de expansión y valvulería.</w:t>
            </w:r>
          </w:p>
        </w:tc>
        <w:tc>
          <w:tcPr>
            <w:tcW w:w="1843" w:type="dxa"/>
            <w:vAlign w:val="center"/>
          </w:tcPr>
          <w:p w:rsidR="00CB5207" w:rsidRPr="006D7CC2" w:rsidRDefault="00CB5207" w:rsidP="00CB5207">
            <w:pPr>
              <w:widowControl w:val="0"/>
              <w:jc w:val="center"/>
              <w:rPr>
                <w:rFonts w:ascii="Times New Roman" w:hAnsi="Times New Roman"/>
              </w:rPr>
            </w:pPr>
            <w:r>
              <w:rPr>
                <w:rFonts w:ascii="Times New Roman" w:hAnsi="Times New Roman"/>
              </w:rPr>
              <w:t>3</w:t>
            </w:r>
          </w:p>
        </w:tc>
        <w:tc>
          <w:tcPr>
            <w:tcW w:w="1769" w:type="dxa"/>
            <w:vAlign w:val="center"/>
          </w:tcPr>
          <w:p w:rsidR="00CB5207" w:rsidRPr="006D7CC2"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sidRPr="006D7CC2">
              <w:rPr>
                <w:rFonts w:ascii="Times New Roman" w:hAnsi="Times New Roman"/>
              </w:rPr>
              <w:t>Manejo de manuales técnicos de los distintos sistemas de expansión para la selección de equipos adecuados a la instalación.</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3</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cs="Times New Roman"/>
              </w:rPr>
              <w:t>Manejo de manuales técnicos para la selección de componentes adecuados a nuestras instalaciones.</w:t>
            </w:r>
          </w:p>
        </w:tc>
        <w:tc>
          <w:tcPr>
            <w:tcW w:w="1843" w:type="dxa"/>
            <w:vAlign w:val="center"/>
          </w:tcPr>
          <w:p w:rsidR="00CB5207" w:rsidRPr="006D7CC2" w:rsidRDefault="00CB5207" w:rsidP="00CB5207">
            <w:pPr>
              <w:widowControl w:val="0"/>
              <w:jc w:val="center"/>
              <w:rPr>
                <w:rFonts w:ascii="Times New Roman" w:hAnsi="Times New Roman"/>
              </w:rPr>
            </w:pPr>
            <w:r>
              <w:rPr>
                <w:rFonts w:ascii="Times New Roman" w:hAnsi="Times New Roman"/>
              </w:rPr>
              <w:t>3</w:t>
            </w:r>
          </w:p>
        </w:tc>
        <w:tc>
          <w:tcPr>
            <w:tcW w:w="1769" w:type="dxa"/>
            <w:vAlign w:val="center"/>
          </w:tcPr>
          <w:p w:rsidR="00CB5207" w:rsidRPr="006D7CC2"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bl>
    <w:p w:rsidR="00EA0BD7" w:rsidRDefault="00EA0BD7">
      <w:pPr>
        <w:widowControl w:val="0"/>
        <w:jc w:val="both"/>
      </w:pPr>
    </w:p>
    <w:p w:rsidR="00EA0BD7" w:rsidRDefault="00EA0BD7">
      <w:pPr>
        <w:widowControl w:val="0"/>
        <w:ind w:firstLine="50"/>
        <w:jc w:val="both"/>
        <w:rPr>
          <w:rFonts w:ascii="Times New Roman" w:hAnsi="Times New Roman" w:cs="Times New Roman"/>
        </w:rPr>
      </w:pPr>
    </w:p>
    <w:p w:rsidR="00EA0BD7" w:rsidRDefault="00EA0BD7">
      <w:pPr>
        <w:widowControl w:val="0"/>
        <w:ind w:firstLine="50"/>
        <w:jc w:val="both"/>
        <w:rPr>
          <w:rFonts w:ascii="Times New Roman" w:hAnsi="Times New Roman"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545005" w:rsidTr="0047116C">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545005" w:rsidRDefault="00545005" w:rsidP="0047116C">
            <w:pPr>
              <w:pStyle w:val="Heading1"/>
              <w:spacing w:before="60" w:after="60"/>
              <w:jc w:val="center"/>
            </w:pPr>
            <w:r>
              <w:rPr>
                <w:rFonts w:ascii="Times New Roman" w:hAnsi="Times New Roman" w:cs="Times New Roman"/>
              </w:rPr>
              <w:t>CRITERIOS/ACUERDOS DE</w:t>
            </w:r>
          </w:p>
        </w:tc>
      </w:tr>
      <w:tr w:rsidR="00545005" w:rsidTr="0047116C">
        <w:tc>
          <w:tcPr>
            <w:tcW w:w="3472" w:type="dxa"/>
            <w:tcBorders>
              <w:top w:val="single" w:sz="4" w:space="0" w:color="000000"/>
              <w:left w:val="single" w:sz="4" w:space="0" w:color="000000"/>
              <w:bottom w:val="single" w:sz="4" w:space="0" w:color="000000"/>
            </w:tcBorders>
            <w:shd w:val="clear" w:color="auto" w:fill="D9D9D9"/>
          </w:tcPr>
          <w:p w:rsidR="00545005" w:rsidRDefault="00545005"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545005" w:rsidRDefault="00545005"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545005" w:rsidRDefault="00545005" w:rsidP="0047116C">
            <w:pPr>
              <w:pStyle w:val="Heading1"/>
              <w:keepNext w:val="0"/>
              <w:widowControl w:val="0"/>
              <w:spacing w:before="40" w:after="40"/>
              <w:jc w:val="center"/>
            </w:pPr>
            <w:r>
              <w:rPr>
                <w:rFonts w:ascii="Times New Roman" w:hAnsi="Times New Roman" w:cs="Times New Roman"/>
                <w:bCs/>
              </w:rPr>
              <w:t>RECUPERACIÓN</w:t>
            </w:r>
          </w:p>
        </w:tc>
      </w:tr>
      <w:tr w:rsidR="00545005" w:rsidTr="0047116C">
        <w:tc>
          <w:tcPr>
            <w:tcW w:w="3472" w:type="dxa"/>
            <w:tcBorders>
              <w:top w:val="single" w:sz="4" w:space="0" w:color="000000"/>
              <w:left w:val="single" w:sz="4" w:space="0" w:color="000000"/>
              <w:bottom w:val="single" w:sz="4" w:space="0" w:color="000000"/>
            </w:tcBorders>
            <w:shd w:val="clear" w:color="auto" w:fill="auto"/>
          </w:tcPr>
          <w:p w:rsidR="00545005" w:rsidRDefault="00545005"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545005" w:rsidRDefault="00545005"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545005" w:rsidRDefault="00545005" w:rsidP="0047116C">
            <w:pPr>
              <w:widowControl w:val="0"/>
              <w:jc w:val="both"/>
            </w:pPr>
            <w:r>
              <w:rPr>
                <w:rFonts w:ascii="Times New Roman" w:hAnsi="Times New Roman" w:cs="Times New Roman"/>
              </w:rPr>
              <w:t>Según lo dispuesto en el sub-apartado 5.4 de esta programación</w:t>
            </w:r>
          </w:p>
        </w:tc>
      </w:tr>
    </w:tbl>
    <w:p w:rsidR="000B162E" w:rsidRDefault="000B162E">
      <w:pPr>
        <w:widowControl w:val="0"/>
        <w:ind w:firstLine="50"/>
        <w:jc w:val="both"/>
        <w:rPr>
          <w:rFonts w:ascii="Times New Roman" w:hAnsi="Times New Roman" w:cs="Times New Roman"/>
        </w:rPr>
      </w:pPr>
    </w:p>
    <w:p w:rsidR="000B162E" w:rsidRDefault="000B162E">
      <w:pPr>
        <w:widowControl w:val="0"/>
        <w:ind w:firstLine="50"/>
        <w:jc w:val="both"/>
        <w:rPr>
          <w:rFonts w:ascii="Times New Roman" w:hAnsi="Times New Roman" w:cs="Times New Roman"/>
        </w:rPr>
      </w:pPr>
    </w:p>
    <w:p w:rsidR="000B162E" w:rsidRDefault="000B162E">
      <w:pPr>
        <w:widowControl w:val="0"/>
        <w:ind w:firstLine="50"/>
        <w:jc w:val="both"/>
        <w:rPr>
          <w:rFonts w:ascii="Times New Roman" w:hAnsi="Times New Roman"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2764"/>
        <w:gridCol w:w="5244"/>
        <w:gridCol w:w="2366"/>
      </w:tblGrid>
      <w:tr w:rsidR="00EA0BD7">
        <w:tc>
          <w:tcPr>
            <w:tcW w:w="2764"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12</w:t>
            </w:r>
          </w:p>
        </w:tc>
        <w:tc>
          <w:tcPr>
            <w:tcW w:w="5244" w:type="dxa"/>
            <w:tcBorders>
              <w:top w:val="single" w:sz="4" w:space="0" w:color="000000"/>
              <w:left w:val="single" w:sz="4" w:space="0" w:color="000000"/>
              <w:bottom w:val="single" w:sz="4" w:space="0" w:color="000000"/>
            </w:tcBorders>
            <w:shd w:val="clear" w:color="auto" w:fill="D9D9D9"/>
          </w:tcPr>
          <w:p w:rsidR="00EA0BD7" w:rsidRDefault="0060078E">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Instalaciones de calefacción y A.C.S.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60078E">
            <w:pPr>
              <w:pStyle w:val="Heading6"/>
              <w:spacing w:before="120" w:after="120"/>
              <w:jc w:val="both"/>
            </w:pPr>
            <w:r>
              <w:rPr>
                <w:rFonts w:ascii="Times New Roman" w:hAnsi="Times New Roman" w:cs="Times New Roman"/>
                <w:bCs w:val="0"/>
                <w:u w:val="none"/>
              </w:rPr>
              <w:t xml:space="preserve">  2</w:t>
            </w:r>
            <w:r w:rsidR="00EA0BD7">
              <w:rPr>
                <w:rFonts w:ascii="Times New Roman" w:hAnsi="Times New Roman" w:cs="Times New Roman"/>
                <w:bCs w:val="0"/>
                <w:u w:val="none"/>
              </w:rPr>
              <w:t>5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60078E" w:rsidRPr="006D7CC2" w:rsidTr="0047116C">
        <w:trPr>
          <w:cantSplit/>
          <w:jc w:val="center"/>
        </w:trPr>
        <w:tc>
          <w:tcPr>
            <w:tcW w:w="10492" w:type="dxa"/>
            <w:gridSpan w:val="4"/>
            <w:tcBorders>
              <w:bottom w:val="single" w:sz="4" w:space="0" w:color="auto"/>
            </w:tcBorders>
            <w:shd w:val="clear" w:color="auto" w:fill="B3B3B3"/>
          </w:tcPr>
          <w:p w:rsidR="0060078E" w:rsidRPr="006D7CC2" w:rsidRDefault="0060078E"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60078E" w:rsidRPr="006D7CC2" w:rsidTr="0047116C">
        <w:trPr>
          <w:jc w:val="center"/>
        </w:trPr>
        <w:tc>
          <w:tcPr>
            <w:tcW w:w="10492" w:type="dxa"/>
            <w:gridSpan w:val="4"/>
          </w:tcPr>
          <w:p w:rsidR="00E50EB3" w:rsidRDefault="00E50EB3" w:rsidP="00E50EB3">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Teoría de la combustión. Generación de calor.</w:t>
            </w:r>
          </w:p>
          <w:p w:rsidR="00E50EB3" w:rsidRDefault="00E50EB3" w:rsidP="00E50EB3">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Características de los combustibles. Poder calorífico. Clasificación de los combustibles. Almacenamiento y redes de combustibles sólidos, líquidos y gaseosos.</w:t>
            </w:r>
          </w:p>
          <w:p w:rsidR="00E50EB3" w:rsidRDefault="00E50EB3" w:rsidP="00E50EB3">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C</w:t>
            </w:r>
            <w:r w:rsidR="00FB12E2">
              <w:rPr>
                <w:rFonts w:ascii="Times New Roman" w:hAnsi="Times New Roman"/>
                <w:u w:val="none"/>
              </w:rPr>
              <w:t xml:space="preserve">lasificación de las instalaciones caloríficas según aplicación. </w:t>
            </w:r>
          </w:p>
          <w:p w:rsidR="00FB12E2" w:rsidRDefault="00FB12E2" w:rsidP="00E50EB3">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Generadores de calor. Calderas y quemadores. Bombas de calor. Tipología, cálculo y selección.</w:t>
            </w:r>
          </w:p>
          <w:p w:rsidR="00FB12E2" w:rsidRPr="00E50EB3" w:rsidRDefault="00FB12E2" w:rsidP="00E50EB3">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Elementos de instalaciones de producción de calor por combustión. Calderas y quemadores. Vasos de expansión. Chimeneas. Bombas y circuladores. Depósitos acumuladores. Elementos auxiliares. Cálculo y selección.</w:t>
            </w:r>
          </w:p>
          <w:p w:rsidR="0060078E" w:rsidRDefault="00FB12E2"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Emisores, intercambiadores de calor y elementos terminales. Cálculo y selección.</w:t>
            </w:r>
          </w:p>
          <w:p w:rsidR="00FB12E2" w:rsidRDefault="00FB12E2"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Dispositivos de control y seguridad.</w:t>
            </w:r>
          </w:p>
          <w:p w:rsidR="00FB12E2" w:rsidRDefault="00FB12E2"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Normativa RITE y documentos reconocidos (guías IDAE).</w:t>
            </w:r>
          </w:p>
          <w:p w:rsidR="00FB12E2" w:rsidRPr="006A5E09" w:rsidRDefault="00FB12E2" w:rsidP="0047116C">
            <w:pPr>
              <w:pStyle w:val="BodyText"/>
              <w:numPr>
                <w:ilvl w:val="0"/>
                <w:numId w:val="28"/>
              </w:numPr>
              <w:tabs>
                <w:tab w:val="left" w:pos="238"/>
              </w:tabs>
              <w:spacing w:line="360" w:lineRule="auto"/>
              <w:jc w:val="both"/>
              <w:rPr>
                <w:rFonts w:ascii="Times New Roman" w:hAnsi="Times New Roman"/>
                <w:u w:val="none"/>
              </w:rPr>
            </w:pPr>
            <w:r>
              <w:rPr>
                <w:rFonts w:ascii="Times New Roman" w:hAnsi="Times New Roman"/>
                <w:u w:val="none"/>
              </w:rPr>
              <w:t>Normativa del CTE para el cálculo de la contribución solar térmica para producir ACS.</w:t>
            </w:r>
          </w:p>
        </w:tc>
      </w:tr>
      <w:tr w:rsidR="0060078E" w:rsidRPr="006D7CC2" w:rsidTr="0047116C">
        <w:trPr>
          <w:jc w:val="center"/>
        </w:trPr>
        <w:tc>
          <w:tcPr>
            <w:tcW w:w="4822" w:type="dxa"/>
            <w:shd w:val="clear" w:color="auto" w:fill="A0A0A0"/>
            <w:vAlign w:val="center"/>
          </w:tcPr>
          <w:p w:rsidR="0060078E" w:rsidRPr="006D7CC2" w:rsidRDefault="0060078E"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60078E"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60078E" w:rsidRPr="006D7CC2" w:rsidRDefault="0060078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60078E" w:rsidRPr="006D7CC2" w:rsidRDefault="0060078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60078E" w:rsidRPr="006D7CC2" w:rsidRDefault="0060078E"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cs="Times New Roman"/>
              </w:rPr>
              <w:t>Identificación y funcionamiento de componentes en instalaciones de calefacción y ACS.</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2</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r w:rsidR="00CB5207" w:rsidRPr="006D7CC2" w:rsidTr="005D2B43">
        <w:trPr>
          <w:trHeight w:val="330"/>
          <w:jc w:val="center"/>
        </w:trPr>
        <w:tc>
          <w:tcPr>
            <w:tcW w:w="4822" w:type="dxa"/>
          </w:tcPr>
          <w:p w:rsidR="00CB5207" w:rsidRDefault="00CB5207" w:rsidP="00CB5207">
            <w:pPr>
              <w:widowControl w:val="0"/>
              <w:jc w:val="both"/>
              <w:rPr>
                <w:sz w:val="22"/>
                <w:szCs w:val="22"/>
              </w:rPr>
            </w:pPr>
            <w:r w:rsidRPr="006D7CC2">
              <w:rPr>
                <w:rFonts w:ascii="Times New Roman" w:hAnsi="Times New Roman"/>
              </w:rPr>
              <w:lastRenderedPageBreak/>
              <w:t xml:space="preserve">Identificación, clasificación y análisis del funcionamiento de las calderas </w:t>
            </w:r>
            <w:r>
              <w:rPr>
                <w:rFonts w:ascii="Times New Roman" w:hAnsi="Times New Roman"/>
              </w:rPr>
              <w:t>y emisores utilizado</w:t>
            </w:r>
            <w:r w:rsidRPr="006D7CC2">
              <w:rPr>
                <w:rFonts w:ascii="Times New Roman" w:hAnsi="Times New Roman"/>
              </w:rPr>
              <w:t>s en instalaciones de calefacción.</w:t>
            </w:r>
          </w:p>
        </w:tc>
        <w:tc>
          <w:tcPr>
            <w:tcW w:w="1843" w:type="dxa"/>
            <w:vAlign w:val="center"/>
          </w:tcPr>
          <w:p w:rsidR="00CB5207" w:rsidRPr="006D7CC2" w:rsidRDefault="00CB5207" w:rsidP="00CB5207">
            <w:pPr>
              <w:widowControl w:val="0"/>
              <w:jc w:val="center"/>
              <w:rPr>
                <w:rFonts w:ascii="Times New Roman" w:hAnsi="Times New Roman"/>
              </w:rPr>
            </w:pPr>
            <w:r>
              <w:rPr>
                <w:rFonts w:ascii="Times New Roman" w:hAnsi="Times New Roman"/>
              </w:rPr>
              <w:t>2</w:t>
            </w:r>
          </w:p>
        </w:tc>
        <w:tc>
          <w:tcPr>
            <w:tcW w:w="1769" w:type="dxa"/>
            <w:vAlign w:val="center"/>
          </w:tcPr>
          <w:p w:rsidR="00CB5207" w:rsidRPr="006D7CC2"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r w:rsidR="00CB5207" w:rsidRPr="006D7CC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rPr>
              <w:t>Selección de componentes de catálogos para satisfacer una demanda determinada</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2</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Default="00CB5207" w:rsidP="00CB5207">
            <w:pPr>
              <w:jc w:val="center"/>
            </w:pPr>
            <w:r>
              <w:rPr>
                <w:rFonts w:ascii="Times New Roman" w:hAnsi="Times New Roman"/>
              </w:rPr>
              <w:t>A, B, C, G, H, I, J, K</w:t>
            </w:r>
            <w:r w:rsidRPr="009579DC">
              <w:rPr>
                <w:rFonts w:ascii="Times New Roman" w:hAnsi="Times New Roman"/>
              </w:rPr>
              <w:t>.</w:t>
            </w:r>
          </w:p>
        </w:tc>
      </w:tr>
    </w:tbl>
    <w:p w:rsidR="00EA0BD7" w:rsidRDefault="00EA0BD7">
      <w:pPr>
        <w:widowControl w:val="0"/>
        <w:jc w:val="both"/>
        <w:rPr>
          <w:rFonts w:ascii="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60078E" w:rsidTr="0047116C">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60078E" w:rsidRDefault="0060078E" w:rsidP="0047116C">
            <w:pPr>
              <w:pStyle w:val="Heading1"/>
              <w:spacing w:before="60" w:after="60"/>
              <w:jc w:val="center"/>
            </w:pPr>
            <w:r>
              <w:rPr>
                <w:rFonts w:ascii="Times New Roman" w:hAnsi="Times New Roman" w:cs="Times New Roman"/>
              </w:rPr>
              <w:t>CRITERIOS/ACUERDOS DE</w:t>
            </w:r>
          </w:p>
        </w:tc>
      </w:tr>
      <w:tr w:rsidR="0060078E" w:rsidTr="0047116C">
        <w:tc>
          <w:tcPr>
            <w:tcW w:w="3472" w:type="dxa"/>
            <w:tcBorders>
              <w:top w:val="single" w:sz="4" w:space="0" w:color="000000"/>
              <w:left w:val="single" w:sz="4" w:space="0" w:color="000000"/>
              <w:bottom w:val="single" w:sz="4" w:space="0" w:color="000000"/>
            </w:tcBorders>
            <w:shd w:val="clear" w:color="auto" w:fill="D9D9D9"/>
          </w:tcPr>
          <w:p w:rsidR="0060078E" w:rsidRDefault="0060078E"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60078E" w:rsidRDefault="0060078E" w:rsidP="0047116C">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60078E" w:rsidRDefault="0060078E" w:rsidP="0047116C">
            <w:pPr>
              <w:pStyle w:val="Heading1"/>
              <w:keepNext w:val="0"/>
              <w:widowControl w:val="0"/>
              <w:spacing w:before="40" w:after="40"/>
              <w:jc w:val="center"/>
            </w:pPr>
            <w:r>
              <w:rPr>
                <w:rFonts w:ascii="Times New Roman" w:hAnsi="Times New Roman" w:cs="Times New Roman"/>
                <w:bCs/>
              </w:rPr>
              <w:t>RECUPERACIÓN</w:t>
            </w:r>
          </w:p>
        </w:tc>
      </w:tr>
      <w:tr w:rsidR="0060078E" w:rsidTr="0047116C">
        <w:tc>
          <w:tcPr>
            <w:tcW w:w="3472" w:type="dxa"/>
            <w:tcBorders>
              <w:top w:val="single" w:sz="4" w:space="0" w:color="000000"/>
              <w:left w:val="single" w:sz="4" w:space="0" w:color="000000"/>
              <w:bottom w:val="single" w:sz="4" w:space="0" w:color="000000"/>
            </w:tcBorders>
            <w:shd w:val="clear" w:color="auto" w:fill="auto"/>
          </w:tcPr>
          <w:p w:rsidR="0060078E" w:rsidRDefault="0060078E"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60078E" w:rsidRDefault="0060078E" w:rsidP="0047116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60078E" w:rsidRDefault="0060078E" w:rsidP="0047116C">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jc w:val="both"/>
      </w:pPr>
    </w:p>
    <w:p w:rsidR="00EA0BD7" w:rsidRDefault="00EA0BD7" w:rsidP="0060078E">
      <w:pPr>
        <w:widowControl w:val="0"/>
        <w:jc w:val="both"/>
        <w:rPr>
          <w:rFonts w:ascii="Times New Roman" w:hAnsi="Times New Roman"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2764"/>
        <w:gridCol w:w="5244"/>
        <w:gridCol w:w="2366"/>
      </w:tblGrid>
      <w:tr w:rsidR="00EA0BD7">
        <w:tc>
          <w:tcPr>
            <w:tcW w:w="2764" w:type="dxa"/>
            <w:tcBorders>
              <w:top w:val="single" w:sz="4" w:space="0" w:color="000000"/>
              <w:left w:val="single" w:sz="4" w:space="0" w:color="000000"/>
              <w:bottom w:val="single" w:sz="4" w:space="0" w:color="000000"/>
            </w:tcBorders>
            <w:shd w:val="clear" w:color="auto" w:fill="D9D9D9"/>
          </w:tcPr>
          <w:p w:rsidR="00EA0BD7" w:rsidRDefault="00EA0BD7">
            <w:pPr>
              <w:pStyle w:val="Heading6"/>
              <w:spacing w:before="120" w:after="120"/>
              <w:jc w:val="both"/>
              <w:rPr>
                <w:rFonts w:ascii="Times New Roman" w:hAnsi="Times New Roman" w:cs="Times New Roman"/>
                <w:bCs w:val="0"/>
                <w:u w:val="none"/>
              </w:rPr>
            </w:pPr>
            <w:r>
              <w:rPr>
                <w:rFonts w:ascii="Times New Roman" w:hAnsi="Times New Roman" w:cs="Times New Roman"/>
                <w:bCs w:val="0"/>
                <w:u w:val="none"/>
              </w:rPr>
              <w:t>Unidad de trabajo Nº 13</w:t>
            </w:r>
          </w:p>
        </w:tc>
        <w:tc>
          <w:tcPr>
            <w:tcW w:w="5244" w:type="dxa"/>
            <w:tcBorders>
              <w:top w:val="single" w:sz="4" w:space="0" w:color="000000"/>
              <w:left w:val="single" w:sz="4" w:space="0" w:color="000000"/>
              <w:bottom w:val="single" w:sz="4" w:space="0" w:color="000000"/>
            </w:tcBorders>
            <w:shd w:val="clear" w:color="auto" w:fill="D9D9D9"/>
          </w:tcPr>
          <w:p w:rsidR="00EA0BD7" w:rsidRDefault="0060078E">
            <w:pPr>
              <w:pStyle w:val="Heading6"/>
              <w:spacing w:before="120" w:after="120"/>
              <w:jc w:val="center"/>
              <w:rPr>
                <w:rFonts w:ascii="Times New Roman" w:hAnsi="Times New Roman" w:cs="Times New Roman"/>
                <w:bCs w:val="0"/>
                <w:u w:val="none"/>
              </w:rPr>
            </w:pPr>
            <w:r>
              <w:rPr>
                <w:rFonts w:ascii="Times New Roman" w:hAnsi="Times New Roman" w:cs="Times New Roman"/>
                <w:bCs w:val="0"/>
                <w:u w:val="none"/>
              </w:rPr>
              <w:t>Equipos e instalaciones contra incendios</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60078E">
            <w:pPr>
              <w:pStyle w:val="Heading6"/>
              <w:spacing w:before="120" w:after="120"/>
              <w:jc w:val="both"/>
            </w:pPr>
            <w:r>
              <w:rPr>
                <w:rFonts w:ascii="Times New Roman" w:hAnsi="Times New Roman" w:cs="Times New Roman"/>
                <w:bCs w:val="0"/>
                <w:u w:val="none"/>
              </w:rPr>
              <w:t xml:space="preserve">  13</w:t>
            </w:r>
            <w:r w:rsidR="00EA0BD7">
              <w:rPr>
                <w:rFonts w:ascii="Times New Roman" w:hAnsi="Times New Roman" w:cs="Times New Roman"/>
                <w:bCs w:val="0"/>
                <w:u w:val="none"/>
              </w:rPr>
              <w:t xml:space="preserve"> horas previstas</w:t>
            </w:r>
          </w:p>
        </w:tc>
      </w:tr>
    </w:tbl>
    <w:p w:rsidR="00EA0BD7" w:rsidRDefault="00EA0BD7">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391415" w:rsidRPr="006D7CC2" w:rsidTr="0047116C">
        <w:trPr>
          <w:cantSplit/>
          <w:jc w:val="center"/>
        </w:trPr>
        <w:tc>
          <w:tcPr>
            <w:tcW w:w="10492" w:type="dxa"/>
            <w:gridSpan w:val="4"/>
            <w:tcBorders>
              <w:bottom w:val="single" w:sz="4" w:space="0" w:color="auto"/>
            </w:tcBorders>
            <w:shd w:val="clear" w:color="auto" w:fill="B3B3B3"/>
          </w:tcPr>
          <w:p w:rsidR="00391415" w:rsidRPr="006D7CC2" w:rsidRDefault="00391415" w:rsidP="0047116C">
            <w:pPr>
              <w:widowControl w:val="0"/>
              <w:spacing w:before="60" w:after="60"/>
              <w:jc w:val="center"/>
              <w:rPr>
                <w:rFonts w:ascii="Times New Roman" w:hAnsi="Times New Roman"/>
                <w:b/>
              </w:rPr>
            </w:pPr>
            <w:r w:rsidRPr="006D7CC2">
              <w:rPr>
                <w:rFonts w:ascii="Times New Roman" w:hAnsi="Times New Roman"/>
                <w:b/>
              </w:rPr>
              <w:t>CONTENIDOS</w:t>
            </w:r>
          </w:p>
        </w:tc>
      </w:tr>
      <w:tr w:rsidR="00391415" w:rsidRPr="006D7CC2" w:rsidTr="0047116C">
        <w:trPr>
          <w:jc w:val="center"/>
        </w:trPr>
        <w:tc>
          <w:tcPr>
            <w:tcW w:w="10492" w:type="dxa"/>
            <w:gridSpan w:val="4"/>
          </w:tcPr>
          <w:p w:rsidR="00923B20" w:rsidRDefault="00391415" w:rsidP="00923B20">
            <w:pPr>
              <w:pStyle w:val="BodyText"/>
              <w:numPr>
                <w:ilvl w:val="0"/>
                <w:numId w:val="28"/>
              </w:numPr>
              <w:tabs>
                <w:tab w:val="left" w:pos="238"/>
              </w:tabs>
              <w:spacing w:line="360" w:lineRule="auto"/>
              <w:jc w:val="both"/>
              <w:rPr>
                <w:rFonts w:ascii="Times New Roman" w:hAnsi="Times New Roman"/>
                <w:u w:val="none"/>
              </w:rPr>
            </w:pPr>
            <w:r w:rsidRPr="00391415">
              <w:rPr>
                <w:rFonts w:ascii="Times New Roman" w:hAnsi="Times New Roman"/>
                <w:u w:val="none"/>
              </w:rPr>
              <w:t>Cálculo de la carga de incendio de un local o edificio y</w:t>
            </w:r>
            <w:r>
              <w:rPr>
                <w:rFonts w:ascii="Times New Roman" w:hAnsi="Times New Roman"/>
                <w:u w:val="none"/>
              </w:rPr>
              <w:t xml:space="preserve"> </w:t>
            </w:r>
            <w:r w:rsidRPr="00391415">
              <w:rPr>
                <w:rFonts w:ascii="Times New Roman" w:hAnsi="Times New Roman"/>
                <w:u w:val="none"/>
              </w:rPr>
              <w:t>clasificación del mismo y selección de los medios de extinción</w:t>
            </w:r>
            <w:r>
              <w:rPr>
                <w:rFonts w:ascii="Times New Roman" w:hAnsi="Times New Roman"/>
                <w:u w:val="none"/>
              </w:rPr>
              <w:t xml:space="preserve"> </w:t>
            </w:r>
            <w:r w:rsidRPr="00391415">
              <w:rPr>
                <w:rFonts w:ascii="Times New Roman" w:hAnsi="Times New Roman"/>
                <w:u w:val="none"/>
              </w:rPr>
              <w:t>según normativa.</w:t>
            </w:r>
          </w:p>
          <w:p w:rsidR="00923B20" w:rsidRPr="00923B20" w:rsidRDefault="00923B20" w:rsidP="00923B20">
            <w:pPr>
              <w:pStyle w:val="BodyText"/>
              <w:numPr>
                <w:ilvl w:val="0"/>
                <w:numId w:val="28"/>
              </w:numPr>
              <w:tabs>
                <w:tab w:val="left" w:pos="238"/>
              </w:tabs>
              <w:spacing w:line="360" w:lineRule="auto"/>
              <w:jc w:val="both"/>
              <w:rPr>
                <w:rFonts w:ascii="Times New Roman" w:hAnsi="Times New Roman"/>
                <w:u w:val="none"/>
              </w:rPr>
            </w:pPr>
            <w:r w:rsidRPr="00923B20">
              <w:rPr>
                <w:rFonts w:ascii="Times New Roman" w:hAnsi="Times New Roman"/>
                <w:u w:val="none"/>
              </w:rPr>
              <w:t>Clasificación de los sistemas de detección y de alarma de incendio.</w:t>
            </w:r>
          </w:p>
          <w:p w:rsidR="00923B20" w:rsidRPr="00923B20" w:rsidRDefault="00923B20" w:rsidP="00923B20">
            <w:pPr>
              <w:pStyle w:val="BodyText"/>
              <w:numPr>
                <w:ilvl w:val="0"/>
                <w:numId w:val="28"/>
              </w:numPr>
              <w:tabs>
                <w:tab w:val="left" w:pos="238"/>
              </w:tabs>
              <w:spacing w:line="360" w:lineRule="auto"/>
              <w:jc w:val="both"/>
              <w:rPr>
                <w:rFonts w:ascii="Times New Roman" w:hAnsi="Times New Roman"/>
                <w:u w:val="none"/>
              </w:rPr>
            </w:pPr>
            <w:r w:rsidRPr="00923B20">
              <w:rPr>
                <w:rFonts w:ascii="Times New Roman" w:hAnsi="Times New Roman"/>
                <w:u w:val="none"/>
              </w:rPr>
              <w:t>Clasificación de los sistemas de extinción portátil.</w:t>
            </w:r>
          </w:p>
          <w:p w:rsidR="00923B20" w:rsidRPr="00923B20" w:rsidRDefault="00923B20" w:rsidP="00923B20">
            <w:pPr>
              <w:pStyle w:val="BodyText"/>
              <w:numPr>
                <w:ilvl w:val="0"/>
                <w:numId w:val="28"/>
              </w:numPr>
              <w:tabs>
                <w:tab w:val="left" w:pos="238"/>
              </w:tabs>
              <w:spacing w:line="360" w:lineRule="auto"/>
              <w:jc w:val="both"/>
              <w:rPr>
                <w:rFonts w:ascii="Times New Roman" w:hAnsi="Times New Roman"/>
              </w:rPr>
            </w:pPr>
            <w:r w:rsidRPr="00923B20">
              <w:rPr>
                <w:rFonts w:ascii="Times New Roman" w:hAnsi="Times New Roman"/>
                <w:u w:val="none"/>
              </w:rPr>
              <w:t>Clasificación y cálculo de los sistemas de extinción automática.</w:t>
            </w:r>
          </w:p>
        </w:tc>
      </w:tr>
      <w:tr w:rsidR="00391415" w:rsidRPr="006D7CC2" w:rsidTr="0047116C">
        <w:trPr>
          <w:jc w:val="center"/>
        </w:trPr>
        <w:tc>
          <w:tcPr>
            <w:tcW w:w="4822" w:type="dxa"/>
            <w:shd w:val="clear" w:color="auto" w:fill="A0A0A0"/>
            <w:vAlign w:val="center"/>
          </w:tcPr>
          <w:p w:rsidR="00391415" w:rsidRPr="006D7CC2" w:rsidRDefault="00391415" w:rsidP="0047116C">
            <w:pPr>
              <w:widowControl w:val="0"/>
              <w:jc w:val="center"/>
              <w:rPr>
                <w:rFonts w:ascii="Times New Roman" w:hAnsi="Times New Roman"/>
                <w:b/>
              </w:rPr>
            </w:pPr>
            <w:r w:rsidRPr="006D7CC2">
              <w:rPr>
                <w:rFonts w:ascii="Times New Roman" w:hAnsi="Times New Roman"/>
                <w:b/>
              </w:rPr>
              <w:t>ACTIVIDADES CONCRETAS A REALIZAR</w:t>
            </w:r>
          </w:p>
        </w:tc>
        <w:tc>
          <w:tcPr>
            <w:tcW w:w="1843" w:type="dxa"/>
            <w:shd w:val="clear" w:color="auto" w:fill="A0A0A0"/>
            <w:vAlign w:val="center"/>
          </w:tcPr>
          <w:p w:rsidR="00391415" w:rsidRPr="006D7CC2" w:rsidRDefault="005D2B43" w:rsidP="005D2B43">
            <w:pPr>
              <w:pStyle w:val="Heading6"/>
              <w:ind w:left="0" w:firstLine="0"/>
              <w:jc w:val="center"/>
              <w:rPr>
                <w:rFonts w:ascii="Times New Roman" w:hAnsi="Times New Roman"/>
                <w:szCs w:val="24"/>
                <w:u w:val="none"/>
              </w:rPr>
            </w:pPr>
            <w:r>
              <w:rPr>
                <w:rFonts w:ascii="Times New Roman" w:hAnsi="Times New Roman"/>
                <w:szCs w:val="24"/>
                <w:u w:val="none"/>
              </w:rPr>
              <w:t>RESULTADOS DE APRENDIZAJE</w:t>
            </w:r>
          </w:p>
        </w:tc>
        <w:tc>
          <w:tcPr>
            <w:tcW w:w="1769" w:type="dxa"/>
            <w:shd w:val="clear" w:color="auto" w:fill="A0A0A0"/>
            <w:vAlign w:val="center"/>
          </w:tcPr>
          <w:p w:rsidR="00391415" w:rsidRPr="006D7CC2" w:rsidRDefault="00391415"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OBJETIVOS</w:t>
            </w:r>
          </w:p>
          <w:p w:rsidR="00391415" w:rsidRPr="006D7CC2" w:rsidRDefault="00391415"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391415" w:rsidRPr="006D7CC2" w:rsidRDefault="00391415" w:rsidP="0047116C">
            <w:pPr>
              <w:pStyle w:val="Heading6"/>
              <w:ind w:left="0" w:firstLine="0"/>
              <w:jc w:val="center"/>
              <w:rPr>
                <w:rFonts w:ascii="Times New Roman" w:hAnsi="Times New Roman"/>
                <w:szCs w:val="24"/>
                <w:u w:val="none"/>
              </w:rPr>
            </w:pPr>
            <w:r w:rsidRPr="006D7CC2">
              <w:rPr>
                <w:rFonts w:ascii="Times New Roman" w:hAnsi="Times New Roman"/>
                <w:szCs w:val="24"/>
                <w:u w:val="none"/>
              </w:rPr>
              <w:t>COMPETENCIAS ASOCIADAS</w:t>
            </w:r>
          </w:p>
        </w:tc>
      </w:tr>
      <w:tr w:rsidR="00CB5207" w:rsidRPr="004367E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cs="Times New Roman"/>
              </w:rPr>
              <w:t>Identificación de los componentes de una instalación contraincendios en un plano, consultando el CTE  y la normativa vigente.</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6</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Pr="00CB5207" w:rsidRDefault="00CB5207" w:rsidP="00CB5207">
            <w:pPr>
              <w:jc w:val="center"/>
              <w:rPr>
                <w:lang w:val="en-US"/>
              </w:rPr>
            </w:pPr>
            <w:r w:rsidRPr="00CB5207">
              <w:rPr>
                <w:rFonts w:ascii="Times New Roman" w:hAnsi="Times New Roman"/>
                <w:lang w:val="en-US"/>
              </w:rPr>
              <w:t>A, B, C, 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r w:rsidR="00CB5207" w:rsidRPr="004367E2" w:rsidTr="005D2B43">
        <w:trPr>
          <w:trHeight w:val="330"/>
          <w:jc w:val="center"/>
        </w:trPr>
        <w:tc>
          <w:tcPr>
            <w:tcW w:w="4822" w:type="dxa"/>
          </w:tcPr>
          <w:p w:rsidR="00CB5207" w:rsidRDefault="00CB5207" w:rsidP="00CB5207">
            <w:pPr>
              <w:widowControl w:val="0"/>
              <w:jc w:val="both"/>
              <w:rPr>
                <w:sz w:val="22"/>
                <w:szCs w:val="22"/>
              </w:rPr>
            </w:pPr>
            <w:r>
              <w:rPr>
                <w:rFonts w:ascii="Times New Roman" w:hAnsi="Times New Roman"/>
              </w:rPr>
              <w:t>Cálculo de la carga ponderada de fuego en distintos locales.</w:t>
            </w:r>
          </w:p>
        </w:tc>
        <w:tc>
          <w:tcPr>
            <w:tcW w:w="1843" w:type="dxa"/>
            <w:vAlign w:val="center"/>
          </w:tcPr>
          <w:p w:rsidR="00CB5207" w:rsidRPr="006D7CC2" w:rsidRDefault="00CB5207" w:rsidP="00CB5207">
            <w:pPr>
              <w:widowControl w:val="0"/>
              <w:jc w:val="center"/>
              <w:rPr>
                <w:rFonts w:ascii="Times New Roman" w:hAnsi="Times New Roman"/>
              </w:rPr>
            </w:pPr>
            <w:r>
              <w:rPr>
                <w:rFonts w:ascii="Times New Roman" w:hAnsi="Times New Roman"/>
              </w:rPr>
              <w:t>6</w:t>
            </w:r>
          </w:p>
        </w:tc>
        <w:tc>
          <w:tcPr>
            <w:tcW w:w="1769" w:type="dxa"/>
            <w:vAlign w:val="center"/>
          </w:tcPr>
          <w:p w:rsidR="00CB5207" w:rsidRPr="006D7CC2"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Pr="00CB5207" w:rsidRDefault="00CB5207" w:rsidP="00CB5207">
            <w:pPr>
              <w:jc w:val="center"/>
              <w:rPr>
                <w:lang w:val="en-US"/>
              </w:rPr>
            </w:pPr>
            <w:r w:rsidRPr="00CB5207">
              <w:rPr>
                <w:rFonts w:ascii="Times New Roman" w:hAnsi="Times New Roman"/>
                <w:lang w:val="en-US"/>
              </w:rPr>
              <w:t>A, B, C, 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r w:rsidR="00CB5207" w:rsidRPr="004367E2" w:rsidTr="005D2B43">
        <w:trPr>
          <w:trHeight w:val="330"/>
          <w:jc w:val="center"/>
        </w:trPr>
        <w:tc>
          <w:tcPr>
            <w:tcW w:w="4822" w:type="dxa"/>
          </w:tcPr>
          <w:p w:rsidR="00CB5207" w:rsidRPr="006D7CC2" w:rsidRDefault="00CB5207" w:rsidP="00CB5207">
            <w:pPr>
              <w:widowControl w:val="0"/>
              <w:jc w:val="both"/>
              <w:rPr>
                <w:rFonts w:ascii="Times New Roman" w:hAnsi="Times New Roman"/>
              </w:rPr>
            </w:pPr>
            <w:r>
              <w:rPr>
                <w:rFonts w:ascii="Times New Roman" w:hAnsi="Times New Roman"/>
              </w:rPr>
              <w:t>Selección de componentes de catálogos y consultando normativa para satisfacer los requisitos de nuestro local</w:t>
            </w:r>
          </w:p>
        </w:tc>
        <w:tc>
          <w:tcPr>
            <w:tcW w:w="1843" w:type="dxa"/>
            <w:vAlign w:val="center"/>
          </w:tcPr>
          <w:p w:rsidR="00CB5207" w:rsidRDefault="00CB5207" w:rsidP="00CB5207">
            <w:pPr>
              <w:widowControl w:val="0"/>
              <w:jc w:val="center"/>
              <w:rPr>
                <w:rFonts w:ascii="Times New Roman" w:hAnsi="Times New Roman"/>
              </w:rPr>
            </w:pPr>
            <w:r>
              <w:rPr>
                <w:rFonts w:ascii="Times New Roman" w:hAnsi="Times New Roman"/>
              </w:rPr>
              <w:t>6</w:t>
            </w:r>
          </w:p>
        </w:tc>
        <w:tc>
          <w:tcPr>
            <w:tcW w:w="1769" w:type="dxa"/>
            <w:vAlign w:val="center"/>
          </w:tcPr>
          <w:p w:rsidR="00CB5207" w:rsidRDefault="00193D41" w:rsidP="00CB5207">
            <w:pPr>
              <w:widowControl w:val="0"/>
              <w:jc w:val="center"/>
              <w:rPr>
                <w:rFonts w:ascii="Times New Roman" w:hAnsi="Times New Roman"/>
              </w:rPr>
            </w:pPr>
            <w:r>
              <w:rPr>
                <w:rFonts w:ascii="Times New Roman" w:hAnsi="Times New Roman"/>
              </w:rPr>
              <w:t>1,2,3,4,8,9,14</w:t>
            </w:r>
          </w:p>
        </w:tc>
        <w:tc>
          <w:tcPr>
            <w:tcW w:w="2058" w:type="dxa"/>
            <w:vAlign w:val="center"/>
          </w:tcPr>
          <w:p w:rsidR="00CB5207" w:rsidRPr="00CB5207" w:rsidRDefault="00CB5207" w:rsidP="00CB5207">
            <w:pPr>
              <w:jc w:val="center"/>
              <w:rPr>
                <w:lang w:val="en-US"/>
              </w:rPr>
            </w:pPr>
            <w:r w:rsidRPr="00CB5207">
              <w:rPr>
                <w:rFonts w:ascii="Times New Roman" w:hAnsi="Times New Roman"/>
                <w:lang w:val="en-US"/>
              </w:rPr>
              <w:t>A, B, C, G, H, I, J, K, M, N, Ñ</w:t>
            </w:r>
            <w:r>
              <w:rPr>
                <w:rFonts w:ascii="Times New Roman" w:hAnsi="Times New Roman"/>
                <w:lang w:val="en-US"/>
              </w:rPr>
              <w:t xml:space="preserve">, </w:t>
            </w:r>
            <w:r w:rsidRPr="00CB5207">
              <w:rPr>
                <w:rFonts w:ascii="Times New Roman" w:hAnsi="Times New Roman"/>
                <w:lang w:val="en-US"/>
              </w:rPr>
              <w:t>P</w:t>
            </w:r>
            <w:r>
              <w:rPr>
                <w:rFonts w:ascii="Times New Roman" w:hAnsi="Times New Roman"/>
                <w:lang w:val="en-US"/>
              </w:rPr>
              <w:t>, R</w:t>
            </w:r>
          </w:p>
        </w:tc>
      </w:tr>
    </w:tbl>
    <w:p w:rsidR="00EA0BD7" w:rsidRPr="00CB5207" w:rsidRDefault="00EA0BD7">
      <w:pPr>
        <w:widowControl w:val="0"/>
        <w:jc w:val="both"/>
        <w:rPr>
          <w:rFonts w:ascii="Times New Roman" w:hAnsi="Times New Roman" w:cs="Times New Roman"/>
          <w:b/>
          <w:lang w:val="en-US"/>
        </w:rPr>
      </w:pPr>
    </w:p>
    <w:p w:rsidR="00391415" w:rsidRPr="00CB5207" w:rsidRDefault="00391415">
      <w:pPr>
        <w:widowControl w:val="0"/>
        <w:jc w:val="both"/>
        <w:rPr>
          <w:rFonts w:ascii="Times New Roman" w:hAnsi="Times New Roman" w:cs="Times New Roman"/>
          <w:b/>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3402"/>
        <w:gridCol w:w="3432"/>
      </w:tblGrid>
      <w:tr w:rsidR="00EA0BD7">
        <w:tc>
          <w:tcPr>
            <w:tcW w:w="10306" w:type="dxa"/>
            <w:gridSpan w:val="3"/>
            <w:tcBorders>
              <w:top w:val="single" w:sz="4" w:space="0" w:color="000000"/>
              <w:left w:val="single" w:sz="4" w:space="0" w:color="000000"/>
              <w:bottom w:val="single" w:sz="4" w:space="0" w:color="000000"/>
              <w:right w:val="single" w:sz="4" w:space="0" w:color="000000"/>
            </w:tcBorders>
            <w:shd w:val="clear" w:color="auto" w:fill="B3B3B3"/>
          </w:tcPr>
          <w:p w:rsidR="00EA0BD7" w:rsidRDefault="00EA0BD7">
            <w:pPr>
              <w:pStyle w:val="Heading1"/>
              <w:spacing w:before="60" w:after="60"/>
              <w:jc w:val="center"/>
            </w:pPr>
            <w:r>
              <w:rPr>
                <w:rFonts w:ascii="Times New Roman" w:hAnsi="Times New Roman" w:cs="Times New Roman"/>
              </w:rPr>
              <w:t>CRITERIOS/ACUERDOS DE</w:t>
            </w:r>
          </w:p>
        </w:tc>
      </w:tr>
      <w:tr w:rsidR="00EA0BD7">
        <w:tc>
          <w:tcPr>
            <w:tcW w:w="347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EA0BD7" w:rsidRDefault="00EA0BD7">
            <w:pPr>
              <w:pStyle w:val="Heading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rsidR="00EA0BD7" w:rsidRDefault="00EA0BD7">
            <w:pPr>
              <w:pStyle w:val="Heading1"/>
              <w:keepNext w:val="0"/>
              <w:widowControl w:val="0"/>
              <w:spacing w:before="40" w:after="40"/>
              <w:jc w:val="center"/>
            </w:pPr>
            <w:r>
              <w:rPr>
                <w:rFonts w:ascii="Times New Roman" w:hAnsi="Times New Roman" w:cs="Times New Roman"/>
                <w:bCs/>
              </w:rPr>
              <w:t>RECUPERACIÓN</w:t>
            </w:r>
          </w:p>
        </w:tc>
      </w:tr>
      <w:tr w:rsidR="00EA0BD7">
        <w:tc>
          <w:tcPr>
            <w:tcW w:w="347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EA0BD7" w:rsidRDefault="00EA0BD7">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A0BD7" w:rsidRDefault="00EA0BD7">
            <w:pPr>
              <w:widowControl w:val="0"/>
              <w:jc w:val="both"/>
            </w:pPr>
            <w:r>
              <w:rPr>
                <w:rFonts w:ascii="Times New Roman" w:hAnsi="Times New Roman" w:cs="Times New Roman"/>
              </w:rPr>
              <w:t>Según lo dispuesto en el sub-apartado 5.4 de esta programación</w:t>
            </w:r>
          </w:p>
        </w:tc>
      </w:tr>
    </w:tbl>
    <w:p w:rsidR="00EA0BD7" w:rsidRDefault="00EA0BD7">
      <w:pPr>
        <w:widowControl w:val="0"/>
        <w:ind w:firstLine="50"/>
        <w:jc w:val="both"/>
        <w:rPr>
          <w:rFonts w:ascii="Times New Roman" w:hAnsi="Times New Roman" w:cs="Times New Roman"/>
        </w:rPr>
      </w:pPr>
    </w:p>
    <w:p w:rsidR="00EA0BD7" w:rsidRDefault="00EA0BD7" w:rsidP="0046494A">
      <w:pPr>
        <w:widowControl w:val="0"/>
        <w:jc w:val="both"/>
      </w:pPr>
    </w:p>
    <w:sectPr w:rsidR="00EA0BD7">
      <w:headerReference w:type="default" r:id="rId8"/>
      <w:footerReference w:type="default" r:id="rId9"/>
      <w:footerReference w:type="first" r:id="rId10"/>
      <w:pgSz w:w="11906" w:h="16838"/>
      <w:pgMar w:top="1134" w:right="851" w:bottom="1134"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E7" w:rsidRDefault="001B04E7">
      <w:r>
        <w:separator/>
      </w:r>
    </w:p>
  </w:endnote>
  <w:endnote w:type="continuationSeparator" w:id="0">
    <w:p w:rsidR="001B04E7" w:rsidRDefault="001B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D" w:rsidRDefault="00D51F7D">
    <w:pPr>
      <w:pStyle w:val="Footer"/>
      <w:pBdr>
        <w:top w:val="single" w:sz="4" w:space="0" w:color="000000"/>
      </w:pBdr>
      <w:tabs>
        <w:tab w:val="clear" w:pos="4252"/>
        <w:tab w:val="clear" w:pos="8504"/>
        <w:tab w:val="left" w:pos="9214"/>
      </w:tabs>
    </w:pPr>
    <w:r>
      <w:rPr>
        <w:rFonts w:ascii="Times New Roman" w:hAnsi="Times New Roman" w:cs="Times New Roman"/>
        <w:sz w:val="20"/>
        <w:lang w:val="es-ES_tradnl"/>
      </w:rPr>
      <w:t>MD75010208 rev3  Fecha: 01/09/13</w:t>
    </w:r>
    <w:r>
      <w:rPr>
        <w:rFonts w:ascii="Times New Roman" w:hAnsi="Times New Roman" w:cs="Times New Roman"/>
        <w:sz w:val="20"/>
        <w:lang w:val="es-ES_tradnl"/>
      </w:rPr>
      <w:tab/>
    </w:r>
    <w:r>
      <w:rPr>
        <w:rStyle w:val="PageNumber"/>
        <w:rFonts w:cs="Times New Roman"/>
        <w:b/>
        <w:sz w:val="20"/>
      </w:rPr>
      <w:fldChar w:fldCharType="begin"/>
    </w:r>
    <w:r>
      <w:rPr>
        <w:rStyle w:val="PageNumber"/>
        <w:rFonts w:cs="Times New Roman"/>
        <w:b/>
        <w:sz w:val="20"/>
      </w:rPr>
      <w:instrText xml:space="preserve"> PAGE </w:instrText>
    </w:r>
    <w:r>
      <w:rPr>
        <w:rStyle w:val="PageNumber"/>
        <w:rFonts w:cs="Times New Roman"/>
        <w:b/>
        <w:sz w:val="20"/>
      </w:rPr>
      <w:fldChar w:fldCharType="separate"/>
    </w:r>
    <w:r w:rsidR="004367E2">
      <w:rPr>
        <w:rStyle w:val="PageNumber"/>
        <w:rFonts w:cs="Times New Roman"/>
        <w:b/>
        <w:noProof/>
        <w:sz w:val="20"/>
      </w:rPr>
      <w:t>21</w:t>
    </w:r>
    <w:r>
      <w:rPr>
        <w:rStyle w:val="PageNumber"/>
        <w:rFonts w:cs="Times New Roman"/>
        <w:b/>
        <w:sz w:val="20"/>
      </w:rPr>
      <w:fldChar w:fldCharType="end"/>
    </w:r>
    <w:r>
      <w:rPr>
        <w:rStyle w:val="PageNumber"/>
        <w:rFonts w:ascii="Times New Roman" w:hAnsi="Times New Roman" w:cs="Times New Roman"/>
        <w:b/>
        <w:sz w:val="20"/>
      </w:rPr>
      <w:t>/</w:t>
    </w:r>
    <w:r>
      <w:rPr>
        <w:rStyle w:val="PageNumber"/>
        <w:rFonts w:cs="Times New Roman"/>
        <w:b/>
        <w:sz w:val="20"/>
      </w:rPr>
      <w:fldChar w:fldCharType="begin"/>
    </w:r>
    <w:r>
      <w:rPr>
        <w:rStyle w:val="PageNumber"/>
        <w:rFonts w:cs="Times New Roman"/>
        <w:b/>
        <w:sz w:val="20"/>
      </w:rPr>
      <w:instrText xml:space="preserve"> NUMPAGES \*Arabic </w:instrText>
    </w:r>
    <w:r>
      <w:rPr>
        <w:rStyle w:val="PageNumber"/>
        <w:rFonts w:cs="Times New Roman"/>
        <w:b/>
        <w:sz w:val="20"/>
      </w:rPr>
      <w:fldChar w:fldCharType="separate"/>
    </w:r>
    <w:r w:rsidR="004367E2">
      <w:rPr>
        <w:rStyle w:val="PageNumber"/>
        <w:rFonts w:cs="Times New Roman"/>
        <w:b/>
        <w:noProof/>
        <w:sz w:val="20"/>
      </w:rPr>
      <w:t>28</w:t>
    </w:r>
    <w:r>
      <w:rPr>
        <w:rStyle w:val="PageNumber"/>
        <w:rFonts w:cs="Times New Roman"/>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D" w:rsidRDefault="00D51F7D">
    <w:pPr>
      <w:pStyle w:val="Footer"/>
      <w:tabs>
        <w:tab w:val="clear" w:pos="8504"/>
        <w:tab w:val="right" w:pos="10065"/>
      </w:tabs>
    </w:pPr>
    <w:r>
      <w:rPr>
        <w:rFonts w:ascii="Times New Roman" w:hAnsi="Times New Roman" w:cs="Times New Roman"/>
        <w:lang w:val="es-ES_tradnl"/>
      </w:rPr>
      <w:t xml:space="preserve">MD75010208 rev3  </w:t>
    </w:r>
    <w:r>
      <w:rPr>
        <w:rFonts w:ascii="Times New Roman" w:hAnsi="Times New Roman" w:cs="Times New Roman"/>
        <w:lang w:val="es-ES_tradnl"/>
      </w:rPr>
      <w:tab/>
    </w:r>
    <w:r>
      <w:rPr>
        <w:rFonts w:ascii="Times New Roman" w:hAnsi="Times New Roman" w:cs="Times New Roman"/>
        <w:lang w:val="es-ES_tradnl"/>
      </w:rPr>
      <w:tab/>
      <w:t>Fecha: 01/09/13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E7" w:rsidRDefault="001B04E7">
      <w:r>
        <w:separator/>
      </w:r>
    </w:p>
  </w:footnote>
  <w:footnote w:type="continuationSeparator" w:id="0">
    <w:p w:rsidR="001B04E7" w:rsidRDefault="001B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D" w:rsidRDefault="00D51F7D">
    <w:pPr>
      <w:pStyle w:val="Heading2"/>
      <w:jc w:val="both"/>
      <w:rPr>
        <w:rFonts w:ascii="Times New Roman" w:hAnsi="Times New Roman" w:cs="Times New Roman"/>
        <w:sz w:val="20"/>
      </w:rPr>
    </w:pPr>
    <w:r>
      <w:rPr>
        <w:rFonts w:ascii="Times New Roman" w:hAnsi="Times New Roman" w:cs="Times New Roman"/>
        <w:sz w:val="20"/>
      </w:rPr>
      <w:t>CURSO/GRUPO/CICLO:</w:t>
    </w:r>
    <w:r>
      <w:rPr>
        <w:rFonts w:ascii="Times New Roman" w:hAnsi="Times New Roman" w:cs="Times New Roman"/>
        <w:sz w:val="28"/>
        <w:szCs w:val="28"/>
      </w:rPr>
      <w:t xml:space="preserve"> </w:t>
    </w:r>
    <w:r>
      <w:rPr>
        <w:rFonts w:ascii="Times New Roman" w:hAnsi="Times New Roman" w:cs="Times New Roman"/>
        <w:sz w:val="20"/>
      </w:rPr>
      <w:t>1º Técnico Superior en Mantenimiento de Instalaciones Térmicas</w:t>
    </w:r>
    <w:r>
      <w:t xml:space="preserve"> </w:t>
    </w:r>
    <w:r>
      <w:rPr>
        <w:rFonts w:ascii="Times New Roman" w:hAnsi="Times New Roman" w:cs="Times New Roman"/>
        <w:sz w:val="20"/>
      </w:rPr>
      <w:t>y de Fluidos.</w:t>
    </w:r>
    <w:r>
      <w:t xml:space="preserve"> </w:t>
    </w:r>
  </w:p>
  <w:p w:rsidR="00D51F7D" w:rsidRDefault="00D51F7D">
    <w:pPr>
      <w:pStyle w:val="Heading2"/>
      <w:jc w:val="both"/>
      <w:rPr>
        <w:rFonts w:ascii="Times New Roman" w:hAnsi="Times New Roman" w:cs="Times New Roman"/>
        <w:sz w:val="20"/>
      </w:rPr>
    </w:pPr>
  </w:p>
  <w:p w:rsidR="00D51F7D" w:rsidRDefault="00D51F7D">
    <w:pPr>
      <w:pStyle w:val="Heading2"/>
      <w:pBdr>
        <w:bottom w:val="single" w:sz="4" w:space="1" w:color="000000"/>
      </w:pBdr>
      <w:jc w:val="both"/>
    </w:pPr>
    <w:r>
      <w:rPr>
        <w:rFonts w:ascii="Times New Roman" w:hAnsi="Times New Roman" w:cs="Times New Roman"/>
        <w:sz w:val="20"/>
      </w:rPr>
      <w:t>MÓDULO:</w:t>
    </w:r>
    <w:r>
      <w:rPr>
        <w:rFonts w:ascii="Times New Roman" w:hAnsi="Times New Roman" w:cs="Times New Roman"/>
        <w:b w:val="0"/>
        <w:sz w:val="28"/>
        <w:lang w:val="es-ES"/>
      </w:rPr>
      <w:t xml:space="preserve"> </w:t>
    </w:r>
    <w:r>
      <w:rPr>
        <w:rFonts w:ascii="Times New Roman" w:hAnsi="Times New Roman" w:cs="Times New Roman"/>
        <w:sz w:val="20"/>
        <w:lang w:val="es-ES"/>
      </w:rPr>
      <w:t>Equipos e instalaciones térmicas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9"/>
        </w:tabs>
        <w:ind w:left="1440" w:hanging="720"/>
      </w:pPr>
      <w:rPr>
        <w:rFonts w:ascii="Times New Roman" w:hAnsi="Times New Roman" w:cs="Times New Roman"/>
        <w:lang w:val="es-ES_tradnl"/>
      </w:rPr>
    </w:lvl>
    <w:lvl w:ilvl="1">
      <w:start w:val="1"/>
      <w:numFmt w:val="bullet"/>
      <w:lvlText w:val="o"/>
      <w:lvlJc w:val="left"/>
      <w:pPr>
        <w:tabs>
          <w:tab w:val="num" w:pos="709"/>
        </w:tabs>
        <w:ind w:left="1800" w:hanging="360"/>
      </w:pPr>
      <w:rPr>
        <w:rFonts w:ascii="Courier New" w:hAnsi="Courier New" w:cs="Courier New"/>
        <w:lang w:val="es-ES_tradn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lang w:val="es-ES_tradnl"/>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lang w:val="es-ES_tradnl"/>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multilevel"/>
    <w:tmpl w:val="B1A20472"/>
    <w:name w:val="WW8Num7"/>
    <w:lvl w:ilvl="0">
      <w:start w:val="2"/>
      <w:numFmt w:val="decimal"/>
      <w:lvlText w:val="%1."/>
      <w:lvlJc w:val="left"/>
      <w:pPr>
        <w:tabs>
          <w:tab w:val="num" w:pos="720"/>
        </w:tabs>
        <w:ind w:left="720" w:hanging="360"/>
      </w:pPr>
      <w:rPr>
        <w:rFonts w:cs="Times New Roman"/>
        <w:b/>
        <w:i w:val="0"/>
      </w:rPr>
    </w:lvl>
    <w:lvl w:ilvl="1">
      <w:start w:val="3"/>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1324"/>
        </w:tabs>
        <w:ind w:left="1324" w:hanging="604"/>
      </w:pPr>
      <w:rPr>
        <w:rFonts w:ascii="Times New Roman" w:hAnsi="Times New Roman" w:cs="Times New Roman"/>
        <w:b/>
        <w:i w:val="0"/>
      </w:rPr>
    </w:lvl>
  </w:abstractNum>
  <w:abstractNum w:abstractNumId="9" w15:restartNumberingAfterBreak="0">
    <w:nsid w:val="0000000A"/>
    <w:multiLevelType w:val="singleLevel"/>
    <w:tmpl w:val="0000000A"/>
    <w:name w:val="WW8Num10"/>
    <w:lvl w:ilvl="0">
      <w:numFmt w:val="bullet"/>
      <w:lvlText w:val="-"/>
      <w:lvlJc w:val="left"/>
      <w:pPr>
        <w:tabs>
          <w:tab w:val="num" w:pos="1609"/>
        </w:tabs>
        <w:ind w:left="1609" w:hanging="900"/>
      </w:pPr>
      <w:rPr>
        <w:rFonts w:ascii="Times New Roman" w:hAnsi="Times New Roman" w:cs="Times New Roman"/>
        <w:szCs w:val="24"/>
        <w:lang w:val="es-ES_tradnl" w:eastAsia="es-ES_tradn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31C6C10"/>
    <w:multiLevelType w:val="hybridMultilevel"/>
    <w:tmpl w:val="FB688F5C"/>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3FF69E2"/>
    <w:multiLevelType w:val="hybridMultilevel"/>
    <w:tmpl w:val="379CD1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47E4C56"/>
    <w:multiLevelType w:val="hybridMultilevel"/>
    <w:tmpl w:val="75163ED4"/>
    <w:lvl w:ilvl="0" w:tplc="2358573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245554"/>
    <w:multiLevelType w:val="hybridMultilevel"/>
    <w:tmpl w:val="7416EAE2"/>
    <w:lvl w:ilvl="0" w:tplc="F2262AC6">
      <w:start w:val="65535"/>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480452"/>
    <w:multiLevelType w:val="hybridMultilevel"/>
    <w:tmpl w:val="FE94041A"/>
    <w:lvl w:ilvl="0" w:tplc="0C0A000B">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B27179"/>
    <w:multiLevelType w:val="hybridMultilevel"/>
    <w:tmpl w:val="E324584A"/>
    <w:lvl w:ilvl="0" w:tplc="405EC5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9C22C3"/>
    <w:multiLevelType w:val="hybridMultilevel"/>
    <w:tmpl w:val="B8C855F0"/>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552458"/>
    <w:multiLevelType w:val="hybridMultilevel"/>
    <w:tmpl w:val="16B45150"/>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7586865"/>
    <w:multiLevelType w:val="hybridMultilevel"/>
    <w:tmpl w:val="6B12F4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3A15665A"/>
    <w:multiLevelType w:val="hybridMultilevel"/>
    <w:tmpl w:val="11BCCE4C"/>
    <w:lvl w:ilvl="0" w:tplc="DF6840F2">
      <w:start w:val="1"/>
      <w:numFmt w:val="upp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3F667E96"/>
    <w:multiLevelType w:val="hybridMultilevel"/>
    <w:tmpl w:val="F76C96B6"/>
    <w:lvl w:ilvl="0" w:tplc="176C04D2">
      <w:start w:val="1"/>
      <w:numFmt w:val="bullet"/>
      <w:lvlText w:val="-"/>
      <w:lvlJc w:val="left"/>
      <w:pPr>
        <w:tabs>
          <w:tab w:val="num" w:pos="1440"/>
        </w:tabs>
        <w:ind w:left="1440" w:hanging="72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87412D"/>
    <w:multiLevelType w:val="hybridMultilevel"/>
    <w:tmpl w:val="54EAE946"/>
    <w:lvl w:ilvl="0" w:tplc="0000000A">
      <w:numFmt w:val="bullet"/>
      <w:lvlText w:val="-"/>
      <w:lvlJc w:val="left"/>
      <w:pPr>
        <w:ind w:left="816" w:hanging="360"/>
      </w:pPr>
      <w:rPr>
        <w:rFonts w:ascii="Times New Roman" w:hAnsi="Times New Roman" w:cs="Times New Roman"/>
        <w:szCs w:val="24"/>
        <w:lang w:val="es-ES_tradnl" w:eastAsia="es-ES_tradnl"/>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8" w15:restartNumberingAfterBreak="0">
    <w:nsid w:val="41DB3712"/>
    <w:multiLevelType w:val="hybridMultilevel"/>
    <w:tmpl w:val="D25CA0D4"/>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334BC4"/>
    <w:multiLevelType w:val="hybridMultilevel"/>
    <w:tmpl w:val="B45CA69A"/>
    <w:lvl w:ilvl="0" w:tplc="C010A6C0">
      <w:start w:val="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913892"/>
    <w:multiLevelType w:val="hybridMultilevel"/>
    <w:tmpl w:val="CA3AC1BC"/>
    <w:lvl w:ilvl="0" w:tplc="016CF284">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1B29A2"/>
    <w:multiLevelType w:val="hybridMultilevel"/>
    <w:tmpl w:val="F052FE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DC49A2"/>
    <w:multiLevelType w:val="hybridMultilevel"/>
    <w:tmpl w:val="33E2D55E"/>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103F13"/>
    <w:multiLevelType w:val="hybridMultilevel"/>
    <w:tmpl w:val="DB3C20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0307C5"/>
    <w:multiLevelType w:val="hybridMultilevel"/>
    <w:tmpl w:val="641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8730B"/>
    <w:multiLevelType w:val="hybridMultilevel"/>
    <w:tmpl w:val="6D2EDD72"/>
    <w:lvl w:ilvl="0" w:tplc="0000000A">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4D7E06"/>
    <w:multiLevelType w:val="hybridMultilevel"/>
    <w:tmpl w:val="1534D9EE"/>
    <w:lvl w:ilvl="0" w:tplc="405EC5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123120"/>
    <w:multiLevelType w:val="singleLevel"/>
    <w:tmpl w:val="F65CD4C2"/>
    <w:lvl w:ilvl="0">
      <w:start w:val="1"/>
      <w:numFmt w:val="bullet"/>
      <w:lvlText w:val=""/>
      <w:lvlJc w:val="left"/>
      <w:pPr>
        <w:tabs>
          <w:tab w:val="num" w:pos="510"/>
        </w:tabs>
        <w:ind w:left="510" w:hanging="397"/>
      </w:pPr>
      <w:rPr>
        <w:rFonts w:ascii="Symbol" w:hAnsi="Symbol" w:hint="default"/>
      </w:rPr>
    </w:lvl>
  </w:abstractNum>
  <w:abstractNum w:abstractNumId="39" w15:restartNumberingAfterBreak="0">
    <w:nsid w:val="69D02247"/>
    <w:multiLevelType w:val="hybridMultilevel"/>
    <w:tmpl w:val="BAC236EA"/>
    <w:lvl w:ilvl="0" w:tplc="405EC582">
      <w:numFmt w:val="bullet"/>
      <w:lvlText w:val="-"/>
      <w:lvlJc w:val="left"/>
      <w:pPr>
        <w:tabs>
          <w:tab w:val="num" w:pos="1609"/>
        </w:tabs>
        <w:ind w:left="1609" w:hanging="90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700124CF"/>
    <w:multiLevelType w:val="hybridMultilevel"/>
    <w:tmpl w:val="DE748C14"/>
    <w:lvl w:ilvl="0" w:tplc="5E72913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347376E"/>
    <w:multiLevelType w:val="hybridMultilevel"/>
    <w:tmpl w:val="8AFA1CE6"/>
    <w:lvl w:ilvl="0" w:tplc="EE469BD0">
      <w:start w:val="1"/>
      <w:numFmt w:val="upperLetter"/>
      <w:lvlText w:val="%1."/>
      <w:lvlJc w:val="left"/>
      <w:pPr>
        <w:ind w:left="36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15:restartNumberingAfterBreak="0">
    <w:nsid w:val="7AF907B1"/>
    <w:multiLevelType w:val="hybridMultilevel"/>
    <w:tmpl w:val="8F1E08D0"/>
    <w:lvl w:ilvl="0" w:tplc="C010A6C0">
      <w:start w:val="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3"/>
  </w:num>
  <w:num w:numId="19">
    <w:abstractNumId w:val="39"/>
  </w:num>
  <w:num w:numId="20">
    <w:abstractNumId w:val="35"/>
  </w:num>
  <w:num w:numId="21">
    <w:abstractNumId w:val="32"/>
  </w:num>
  <w:num w:numId="22">
    <w:abstractNumId w:val="36"/>
  </w:num>
  <w:num w:numId="23">
    <w:abstractNumId w:val="26"/>
  </w:num>
  <w:num w:numId="24">
    <w:abstractNumId w:val="24"/>
  </w:num>
  <w:num w:numId="25">
    <w:abstractNumId w:val="37"/>
  </w:num>
  <w:num w:numId="26">
    <w:abstractNumId w:val="1"/>
  </w:num>
  <w:num w:numId="27">
    <w:abstractNumId w:val="22"/>
  </w:num>
  <w:num w:numId="28">
    <w:abstractNumId w:val="27"/>
  </w:num>
  <w:num w:numId="29">
    <w:abstractNumId w:val="18"/>
  </w:num>
  <w:num w:numId="30">
    <w:abstractNumId w:val="42"/>
  </w:num>
  <w:num w:numId="31">
    <w:abstractNumId w:val="29"/>
  </w:num>
  <w:num w:numId="32">
    <w:abstractNumId w:val="34"/>
  </w:num>
  <w:num w:numId="33">
    <w:abstractNumId w:val="28"/>
  </w:num>
  <w:num w:numId="34">
    <w:abstractNumId w:val="17"/>
  </w:num>
  <w:num w:numId="35">
    <w:abstractNumId w:val="23"/>
  </w:num>
  <w:num w:numId="36">
    <w:abstractNumId w:val="21"/>
  </w:num>
  <w:num w:numId="37">
    <w:abstractNumId w:val="38"/>
  </w:num>
  <w:num w:numId="38">
    <w:abstractNumId w:val="33"/>
  </w:num>
  <w:num w:numId="39">
    <w:abstractNumId w:val="31"/>
  </w:num>
  <w:num w:numId="40">
    <w:abstractNumId w:val="30"/>
  </w:num>
  <w:num w:numId="41">
    <w:abstractNumId w:val="41"/>
  </w:num>
  <w:num w:numId="42">
    <w:abstractNumId w:val="25"/>
  </w:num>
  <w:num w:numId="43">
    <w:abstractNumId w:val="20"/>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AE"/>
    <w:rsid w:val="00002395"/>
    <w:rsid w:val="0008001C"/>
    <w:rsid w:val="00095584"/>
    <w:rsid w:val="000955CC"/>
    <w:rsid w:val="000B162E"/>
    <w:rsid w:val="000C4D3E"/>
    <w:rsid w:val="000C5CA3"/>
    <w:rsid w:val="000C6F53"/>
    <w:rsid w:val="000F4C80"/>
    <w:rsid w:val="00110971"/>
    <w:rsid w:val="0011699E"/>
    <w:rsid w:val="00156D66"/>
    <w:rsid w:val="001668BE"/>
    <w:rsid w:val="0017490D"/>
    <w:rsid w:val="00193D41"/>
    <w:rsid w:val="001B04E7"/>
    <w:rsid w:val="001C3316"/>
    <w:rsid w:val="001D5086"/>
    <w:rsid w:val="00200CAE"/>
    <w:rsid w:val="00206127"/>
    <w:rsid w:val="00255DA2"/>
    <w:rsid w:val="00275EDF"/>
    <w:rsid w:val="002829AF"/>
    <w:rsid w:val="002C47EF"/>
    <w:rsid w:val="002C4ACF"/>
    <w:rsid w:val="002D3613"/>
    <w:rsid w:val="002D3BEB"/>
    <w:rsid w:val="002D61C1"/>
    <w:rsid w:val="00310176"/>
    <w:rsid w:val="00316BEB"/>
    <w:rsid w:val="00334326"/>
    <w:rsid w:val="003359D3"/>
    <w:rsid w:val="00354B10"/>
    <w:rsid w:val="0036181F"/>
    <w:rsid w:val="0037586F"/>
    <w:rsid w:val="00385E1E"/>
    <w:rsid w:val="00391415"/>
    <w:rsid w:val="003B15ED"/>
    <w:rsid w:val="00417A04"/>
    <w:rsid w:val="00425C4E"/>
    <w:rsid w:val="004367E2"/>
    <w:rsid w:val="004521ED"/>
    <w:rsid w:val="0046494A"/>
    <w:rsid w:val="00466434"/>
    <w:rsid w:val="0047116C"/>
    <w:rsid w:val="00483480"/>
    <w:rsid w:val="004D615E"/>
    <w:rsid w:val="004E34B5"/>
    <w:rsid w:val="004F09CD"/>
    <w:rsid w:val="004F27E6"/>
    <w:rsid w:val="00507523"/>
    <w:rsid w:val="00512899"/>
    <w:rsid w:val="00545005"/>
    <w:rsid w:val="00576AD2"/>
    <w:rsid w:val="00577BA7"/>
    <w:rsid w:val="005A3D9A"/>
    <w:rsid w:val="005C22E5"/>
    <w:rsid w:val="005D2B43"/>
    <w:rsid w:val="005D6B4E"/>
    <w:rsid w:val="005F1328"/>
    <w:rsid w:val="005F42DE"/>
    <w:rsid w:val="0060078E"/>
    <w:rsid w:val="00610084"/>
    <w:rsid w:val="00633790"/>
    <w:rsid w:val="0063391F"/>
    <w:rsid w:val="00651358"/>
    <w:rsid w:val="00674955"/>
    <w:rsid w:val="006A3F4B"/>
    <w:rsid w:val="006A5E09"/>
    <w:rsid w:val="006B7D8A"/>
    <w:rsid w:val="007214BD"/>
    <w:rsid w:val="00724671"/>
    <w:rsid w:val="00771B13"/>
    <w:rsid w:val="00781D32"/>
    <w:rsid w:val="007B36BC"/>
    <w:rsid w:val="007B7FA6"/>
    <w:rsid w:val="007E052E"/>
    <w:rsid w:val="00802FAE"/>
    <w:rsid w:val="008052D5"/>
    <w:rsid w:val="00830E05"/>
    <w:rsid w:val="00844735"/>
    <w:rsid w:val="00854A31"/>
    <w:rsid w:val="008565B3"/>
    <w:rsid w:val="00857FC3"/>
    <w:rsid w:val="00864D3E"/>
    <w:rsid w:val="008A1232"/>
    <w:rsid w:val="008B7C35"/>
    <w:rsid w:val="008F2F6A"/>
    <w:rsid w:val="00923B20"/>
    <w:rsid w:val="00925074"/>
    <w:rsid w:val="00927484"/>
    <w:rsid w:val="00973D01"/>
    <w:rsid w:val="009852A0"/>
    <w:rsid w:val="00994476"/>
    <w:rsid w:val="009E4A44"/>
    <w:rsid w:val="00A077BF"/>
    <w:rsid w:val="00A33A5C"/>
    <w:rsid w:val="00A62C0D"/>
    <w:rsid w:val="00A71AA2"/>
    <w:rsid w:val="00A819EB"/>
    <w:rsid w:val="00AB7F0A"/>
    <w:rsid w:val="00AC5786"/>
    <w:rsid w:val="00B24C89"/>
    <w:rsid w:val="00B3764C"/>
    <w:rsid w:val="00B40480"/>
    <w:rsid w:val="00B55504"/>
    <w:rsid w:val="00BA05A6"/>
    <w:rsid w:val="00BD60D0"/>
    <w:rsid w:val="00BF044E"/>
    <w:rsid w:val="00BF097B"/>
    <w:rsid w:val="00C240F4"/>
    <w:rsid w:val="00C250A4"/>
    <w:rsid w:val="00C815C6"/>
    <w:rsid w:val="00C917F3"/>
    <w:rsid w:val="00CA2255"/>
    <w:rsid w:val="00CA33D3"/>
    <w:rsid w:val="00CB31CD"/>
    <w:rsid w:val="00CB5207"/>
    <w:rsid w:val="00CF3BAF"/>
    <w:rsid w:val="00CF4713"/>
    <w:rsid w:val="00CF6D9C"/>
    <w:rsid w:val="00D144BA"/>
    <w:rsid w:val="00D405E8"/>
    <w:rsid w:val="00D40D7A"/>
    <w:rsid w:val="00D51F7D"/>
    <w:rsid w:val="00D7678F"/>
    <w:rsid w:val="00DB1722"/>
    <w:rsid w:val="00DB201F"/>
    <w:rsid w:val="00DC059F"/>
    <w:rsid w:val="00DD5C68"/>
    <w:rsid w:val="00DF10F9"/>
    <w:rsid w:val="00DF111A"/>
    <w:rsid w:val="00E16966"/>
    <w:rsid w:val="00E4569B"/>
    <w:rsid w:val="00E50EB3"/>
    <w:rsid w:val="00E746B9"/>
    <w:rsid w:val="00E74A73"/>
    <w:rsid w:val="00E9407E"/>
    <w:rsid w:val="00E95088"/>
    <w:rsid w:val="00EA0BD7"/>
    <w:rsid w:val="00EA1883"/>
    <w:rsid w:val="00EA7F0D"/>
    <w:rsid w:val="00EC0705"/>
    <w:rsid w:val="00EC6AE4"/>
    <w:rsid w:val="00ED443C"/>
    <w:rsid w:val="00EE3ED3"/>
    <w:rsid w:val="00EF189A"/>
    <w:rsid w:val="00FB12E2"/>
    <w:rsid w:val="00FB2E33"/>
    <w:rsid w:val="00FB2E95"/>
    <w:rsid w:val="00FF3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15FB86"/>
  <w15:chartTrackingRefBased/>
  <w15:docId w15:val="{D7572297-B147-40B0-866D-3317FF7A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zh-CN"/>
    </w:rPr>
  </w:style>
  <w:style w:type="paragraph" w:styleId="Heading1">
    <w:name w:val="heading 1"/>
    <w:basedOn w:val="Normal"/>
    <w:next w:val="Normal"/>
    <w:qFormat/>
    <w:pPr>
      <w:keepNext/>
      <w:numPr>
        <w:numId w:val="2"/>
      </w:numPr>
      <w:spacing w:after="240"/>
      <w:outlineLvl w:val="0"/>
    </w:pPr>
    <w:rPr>
      <w:b/>
      <w:lang w:val="es-ES_tradnl"/>
    </w:rPr>
  </w:style>
  <w:style w:type="paragraph" w:styleId="Heading2">
    <w:name w:val="heading 2"/>
    <w:basedOn w:val="Normal"/>
    <w:next w:val="Normal"/>
    <w:qFormat/>
    <w:pPr>
      <w:keepNext/>
      <w:widowControl w:val="0"/>
      <w:numPr>
        <w:ilvl w:val="1"/>
        <w:numId w:val="2"/>
      </w:numPr>
      <w:outlineLvl w:val="1"/>
    </w:pPr>
    <w:rPr>
      <w:b/>
      <w:lang w:val="es-ES_tradnl"/>
    </w:rPr>
  </w:style>
  <w:style w:type="paragraph" w:styleId="Heading3">
    <w:name w:val="heading 3"/>
    <w:basedOn w:val="Normal"/>
    <w:next w:val="Normal"/>
    <w:qFormat/>
    <w:pPr>
      <w:keepNext/>
      <w:numPr>
        <w:ilvl w:val="2"/>
        <w:numId w:val="2"/>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Heading4">
    <w:name w:val="heading 4"/>
    <w:basedOn w:val="Normal"/>
    <w:next w:val="Normal"/>
    <w:qFormat/>
    <w:pPr>
      <w:keepNext/>
      <w:numPr>
        <w:ilvl w:val="3"/>
        <w:numId w:val="2"/>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style>
  <w:style w:type="paragraph" w:styleId="Heading5">
    <w:name w:val="heading 5"/>
    <w:basedOn w:val="Normal"/>
    <w:next w:val="Normal"/>
    <w:qFormat/>
    <w:pPr>
      <w:keepNext/>
      <w:numPr>
        <w:ilvl w:val="4"/>
        <w:numId w:val="2"/>
      </w:numPr>
      <w:outlineLvl w:val="4"/>
    </w:pPr>
    <w:rPr>
      <w:u w:val="single"/>
      <w:lang w:val="es-ES_tradnl"/>
    </w:rPr>
  </w:style>
  <w:style w:type="paragraph" w:styleId="Heading6">
    <w:name w:val="heading 6"/>
    <w:basedOn w:val="Normal"/>
    <w:next w:val="Normal"/>
    <w:qFormat/>
    <w:pPr>
      <w:keepNext/>
      <w:numPr>
        <w:ilvl w:val="5"/>
        <w:numId w:val="2"/>
      </w:numPr>
      <w:outlineLvl w:val="5"/>
    </w:pPr>
    <w:rPr>
      <w:b/>
      <w:bCs/>
      <w:u w:val="single"/>
      <w:lang w:val="es-ES_tradnl"/>
    </w:rPr>
  </w:style>
  <w:style w:type="paragraph" w:styleId="Heading7">
    <w:name w:val="heading 7"/>
    <w:basedOn w:val="Normal"/>
    <w:next w:val="Normal"/>
    <w:qFormat/>
    <w:pPr>
      <w:keepNext/>
      <w:numPr>
        <w:ilvl w:val="6"/>
        <w:numId w:val="2"/>
      </w:numPr>
      <w:outlineLvl w:val="6"/>
    </w:pPr>
    <w:rPr>
      <w:b/>
      <w:sz w:val="28"/>
      <w:lang w:val="es-ES_tradnl"/>
    </w:rPr>
  </w:style>
  <w:style w:type="paragraph" w:styleId="Heading8">
    <w:name w:val="heading 8"/>
    <w:basedOn w:val="Normal"/>
    <w:next w:val="Normal"/>
    <w:qFormat/>
    <w:pPr>
      <w:keepNext/>
      <w:numPr>
        <w:ilvl w:val="7"/>
        <w:numId w:val="2"/>
      </w:numPr>
      <w:pBdr>
        <w:top w:val="single" w:sz="6" w:space="1" w:color="000000"/>
        <w:left w:val="single" w:sz="6" w:space="1" w:color="000000"/>
        <w:bottom w:val="single" w:sz="18" w:space="1" w:color="000000"/>
        <w:right w:val="single" w:sz="18" w:space="1" w:color="000000"/>
      </w:pBdr>
      <w:jc w:val="center"/>
      <w:outlineLvl w:val="7"/>
    </w:pPr>
    <w:rPr>
      <w:b/>
      <w:sz w:val="52"/>
      <w:lang w:val="es-ES_tradnl"/>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lang w:val="es-ES_tradnl"/>
    </w:rPr>
  </w:style>
  <w:style w:type="character" w:customStyle="1" w:styleId="WW8Num5z1">
    <w:name w:val="WW8Num5z1"/>
    <w:rPr>
      <w:rFonts w:ascii="Courier New" w:hAnsi="Courier New" w:cs="Courier New"/>
      <w:lang w:val="es-ES_tradn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cs="Times New Roman"/>
      <w:b/>
      <w:i w:val="0"/>
    </w:rPr>
  </w:style>
  <w:style w:type="character" w:customStyle="1" w:styleId="WW8Num8z0">
    <w:name w:val="WW8Num8z0"/>
  </w:style>
  <w:style w:type="character" w:customStyle="1" w:styleId="WW8Num9z0">
    <w:name w:val="WW8Num9z0"/>
    <w:rPr>
      <w:rFonts w:ascii="Times New Roman" w:hAnsi="Times New Roman" w:cs="Times New Roman"/>
      <w:b/>
      <w:i w:val="0"/>
    </w:rPr>
  </w:style>
  <w:style w:type="character" w:customStyle="1" w:styleId="WW8Num10z0">
    <w:name w:val="WW8Num10z0"/>
    <w:rPr>
      <w:rFonts w:ascii="Times New Roman" w:hAnsi="Times New Roman" w:cs="Times New Roman"/>
      <w:szCs w:val="24"/>
      <w:lang w:val="es-ES_tradnl" w:eastAsia="es-ES_tradn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4z1">
    <w:name w:val="WW8Num4z1"/>
    <w:rPr>
      <w:rFonts w:ascii="Courier New" w:hAnsi="Courier New" w:cs="Courier New"/>
      <w:lang w:val="es-ES_tradn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3z1">
    <w:name w:val="WW8Num3z1"/>
    <w:rPr>
      <w:rFonts w:ascii="Courier New" w:hAnsi="Courier New" w:cs="Courier New"/>
      <w:lang w:val="es-ES_tradn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Fuentedeprrafopredeter">
    <w:name w:val="Fuente de párrafo predeter."/>
  </w:style>
  <w:style w:type="character" w:customStyle="1" w:styleId="Refdecomentario">
    <w:name w:val="Ref. de comentario"/>
    <w:rPr>
      <w:sz w:val="16"/>
    </w:rPr>
  </w:style>
  <w:style w:type="character" w:styleId="PageNumber">
    <w:name w:val="page number"/>
    <w:basedOn w:val="Fuentedeprrafopredeter"/>
  </w:style>
  <w:style w:type="character" w:customStyle="1" w:styleId="Sangra3detindependienteCar">
    <w:name w:val="Sangría 3 de t. independiente Car"/>
    <w:rPr>
      <w:sz w:val="24"/>
    </w:rPr>
  </w:style>
  <w:style w:type="character" w:customStyle="1" w:styleId="Ttulo6Car">
    <w:name w:val="Título 6 Car"/>
    <w:rPr>
      <w:rFonts w:ascii="Arial" w:hAnsi="Arial" w:cs="Arial"/>
      <w:b/>
      <w:bCs/>
      <w:sz w:val="24"/>
      <w:u w:val="single"/>
      <w:lang w:val="es-ES_tradnl"/>
    </w:rPr>
  </w:style>
  <w:style w:type="paragraph" w:customStyle="1" w:styleId="Encabezado">
    <w:name w:val="Encabezado"/>
    <w:basedOn w:val="Normal"/>
    <w:next w:val="BodyText"/>
    <w:pPr>
      <w:jc w:val="center"/>
    </w:pPr>
    <w:rPr>
      <w:u w:val="single"/>
      <w:lang w:val="es-ES_tradnl"/>
    </w:rPr>
  </w:style>
  <w:style w:type="paragraph" w:styleId="BodyText">
    <w:name w:val="Body Text"/>
    <w:basedOn w:val="Normal"/>
    <w:rPr>
      <w:u w:val="single"/>
      <w:lang w:val="es-ES_tradnl"/>
    </w:r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extocomentario">
    <w:name w:val="Texto comentario"/>
    <w:basedOn w:val="Normal"/>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Textodeglobo">
    <w:name w:val="Texto de globo"/>
    <w:basedOn w:val="Normal"/>
    <w:rPr>
      <w:rFonts w:ascii="Tahoma" w:hAnsi="Tahoma" w:cs="Tahoma"/>
      <w:sz w:val="16"/>
      <w:szCs w:val="16"/>
    </w:rPr>
  </w:style>
  <w:style w:type="paragraph" w:styleId="ListBullet2">
    <w:name w:val="List Bullet 2"/>
    <w:basedOn w:val="Normal"/>
    <w:pPr>
      <w:ind w:left="566" w:hanging="283"/>
    </w:pPr>
  </w:style>
  <w:style w:type="paragraph" w:customStyle="1" w:styleId="Epgrafe">
    <w:name w:val="Epígrafe"/>
    <w:basedOn w:val="Normal"/>
    <w:next w:val="Normal"/>
    <w:pPr>
      <w:spacing w:before="120" w:after="120"/>
    </w:pPr>
    <w:rPr>
      <w:b/>
      <w:bCs/>
      <w:sz w:val="20"/>
    </w:rPr>
  </w:style>
  <w:style w:type="paragraph" w:styleId="BodyTextIndent">
    <w:name w:val="Body Text Indent"/>
    <w:basedOn w:val="Normal"/>
    <w:pPr>
      <w:ind w:left="360"/>
      <w:jc w:val="both"/>
    </w:pPr>
  </w:style>
  <w:style w:type="paragraph" w:customStyle="1" w:styleId="Textoindependiente2">
    <w:name w:val="Texto independiente 2"/>
    <w:basedOn w:val="Normal"/>
    <w:pPr>
      <w:jc w:val="both"/>
    </w:pPr>
    <w:rPr>
      <w:rFonts w:ascii="Times New Roman" w:hAnsi="Times New Roman" w:cs="Times New Roman"/>
      <w:lang w:val="es-ES_tradnl"/>
    </w:rPr>
  </w:style>
  <w:style w:type="paragraph" w:customStyle="1" w:styleId="Sangra2detindependiente">
    <w:name w:val="Sangría 2 de t. independiente"/>
    <w:basedOn w:val="Normal"/>
    <w:pPr>
      <w:overflowPunct w:val="0"/>
      <w:autoSpaceDE w:val="0"/>
      <w:ind w:firstLine="708"/>
      <w:jc w:val="both"/>
      <w:textAlignment w:val="baseline"/>
    </w:pPr>
    <w:rPr>
      <w:rFonts w:ascii="Times New Roman" w:hAnsi="Times New Roman" w:cs="Times New Roman"/>
      <w:szCs w:val="24"/>
    </w:rPr>
  </w:style>
  <w:style w:type="paragraph" w:customStyle="1" w:styleId="Sangra3detindependiente">
    <w:name w:val="Sangría 3 de t. independiente"/>
    <w:basedOn w:val="Normal"/>
    <w:pPr>
      <w:ind w:left="1276"/>
      <w:jc w:val="both"/>
    </w:pPr>
    <w:rPr>
      <w:rFonts w:ascii="Times New Roman" w:hAnsi="Times New Roman" w:cs="Times New Roman"/>
    </w:rPr>
  </w:style>
  <w:style w:type="paragraph" w:styleId="FootnoteText">
    <w:name w:val="footnote text"/>
    <w:basedOn w:val="Normal"/>
    <w:pPr>
      <w:tabs>
        <w:tab w:val="right" w:pos="560"/>
        <w:tab w:val="left" w:pos="680"/>
      </w:tabs>
      <w:spacing w:after="40" w:line="280" w:lineRule="exact"/>
      <w:ind w:firstLine="709"/>
      <w:jc w:val="both"/>
    </w:pPr>
    <w:rPr>
      <w:rFonts w:ascii="Times" w:hAnsi="Times" w:cs="Times"/>
      <w:spacing w:val="20"/>
      <w:szCs w:val="24"/>
      <w:lang w:val="fr-FR"/>
    </w:rPr>
  </w:style>
  <w:style w:type="paragraph" w:customStyle="1" w:styleId="WPNormal">
    <w:name w:val="WP_Normal"/>
    <w:basedOn w:val="Normal"/>
    <w:pPr>
      <w:widowControl w:val="0"/>
      <w:ind w:firstLine="709"/>
      <w:jc w:val="both"/>
    </w:pPr>
    <w:rPr>
      <w:rFonts w:ascii="Monaco" w:hAnsi="Monaco" w:cs="Monaco"/>
      <w:szCs w:val="24"/>
      <w:lang w:val="es-ES_tradnl"/>
    </w:rPr>
  </w:style>
  <w:style w:type="paragraph" w:customStyle="1" w:styleId="Textosinformato">
    <w:name w:val="Texto sin formato"/>
    <w:basedOn w:val="Normal"/>
    <w:rPr>
      <w:rFonts w:ascii="Courier New" w:hAnsi="Courier New" w:cs="Courier New"/>
      <w:sz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mientoizquierdo">
    <w:name w:val="Encabezamiento izquierdo"/>
    <w:basedOn w:val="Normal"/>
    <w:pPr>
      <w:suppressLineNumbers/>
      <w:tabs>
        <w:tab w:val="center" w:pos="5102"/>
        <w:tab w:val="right" w:pos="10204"/>
      </w:tabs>
    </w:pPr>
  </w:style>
  <w:style w:type="paragraph" w:styleId="BodyText2">
    <w:name w:val="Body Text 2"/>
    <w:basedOn w:val="Normal"/>
    <w:link w:val="BodyText2Char"/>
    <w:uiPriority w:val="99"/>
    <w:unhideWhenUsed/>
    <w:rsid w:val="00095584"/>
    <w:pPr>
      <w:spacing w:after="120" w:line="480" w:lineRule="auto"/>
    </w:pPr>
  </w:style>
  <w:style w:type="character" w:customStyle="1" w:styleId="BodyText2Char">
    <w:name w:val="Body Text 2 Char"/>
    <w:link w:val="BodyText2"/>
    <w:uiPriority w:val="99"/>
    <w:rsid w:val="00095584"/>
    <w:rPr>
      <w:rFonts w:ascii="Arial" w:hAnsi="Arial" w:cs="Arial"/>
      <w:sz w:val="24"/>
      <w:lang w:eastAsia="zh-CN"/>
    </w:rPr>
  </w:style>
  <w:style w:type="paragraph" w:styleId="ListParagraph">
    <w:name w:val="List Paragraph"/>
    <w:basedOn w:val="Normal"/>
    <w:uiPriority w:val="34"/>
    <w:qFormat/>
    <w:rsid w:val="004521ED"/>
    <w:pPr>
      <w:ind w:left="720"/>
      <w:contextualSpacing/>
    </w:pPr>
    <w:rPr>
      <w:rFonts w:ascii="Times New Roman" w:hAnsi="Times New Roman" w:cs="Times New Roman"/>
      <w:szCs w:val="24"/>
      <w:lang w:eastAsia="es-ES"/>
    </w:rPr>
  </w:style>
  <w:style w:type="paragraph" w:styleId="BodyTextIndent3">
    <w:name w:val="Body Text Indent 3"/>
    <w:basedOn w:val="Normal"/>
    <w:link w:val="BodyTextIndent3Char"/>
    <w:uiPriority w:val="99"/>
    <w:semiHidden/>
    <w:unhideWhenUsed/>
    <w:rsid w:val="004521ED"/>
    <w:pPr>
      <w:spacing w:after="120"/>
      <w:ind w:left="283"/>
    </w:pPr>
    <w:rPr>
      <w:sz w:val="16"/>
      <w:szCs w:val="16"/>
    </w:rPr>
  </w:style>
  <w:style w:type="character" w:customStyle="1" w:styleId="BodyTextIndent3Char">
    <w:name w:val="Body Text Indent 3 Char"/>
    <w:link w:val="BodyTextIndent3"/>
    <w:uiPriority w:val="99"/>
    <w:semiHidden/>
    <w:rsid w:val="004521ED"/>
    <w:rPr>
      <w:rFonts w:ascii="Arial" w:hAnsi="Arial" w:cs="Arial"/>
      <w:sz w:val="16"/>
      <w:szCs w:val="16"/>
      <w:lang w:eastAsia="zh-CN"/>
    </w:rPr>
  </w:style>
  <w:style w:type="paragraph" w:customStyle="1" w:styleId="Pa24">
    <w:name w:val="Pa24"/>
    <w:basedOn w:val="Default"/>
    <w:next w:val="Default"/>
    <w:uiPriority w:val="99"/>
    <w:rsid w:val="00BF097B"/>
    <w:pPr>
      <w:suppressAutoHyphens w:val="0"/>
      <w:autoSpaceDN w:val="0"/>
      <w:adjustRightInd w:val="0"/>
      <w:spacing w:line="241" w:lineRule="atLeast"/>
    </w:pPr>
    <w:rPr>
      <w:rFonts w:eastAsia="DejaVu Sans"/>
      <w:color w:val="auto"/>
      <w:lang w:eastAsia="es-ES"/>
    </w:rPr>
  </w:style>
  <w:style w:type="paragraph" w:customStyle="1" w:styleId="Textbody">
    <w:name w:val="Text body"/>
    <w:basedOn w:val="Normal"/>
    <w:rsid w:val="00E16966"/>
    <w:pPr>
      <w:suppressAutoHyphens/>
      <w:spacing w:after="120"/>
      <w:ind w:firstLine="357"/>
      <w:jc w:val="both"/>
    </w:pPr>
    <w:rPr>
      <w:rFonts w:eastAsia="DejaVu Sans" w:cs="DejaVu Sans"/>
      <w:kern w:val="3"/>
      <w:sz w:val="21"/>
      <w:szCs w:val="24"/>
      <w:lang w:eastAsia="es-ES"/>
    </w:rPr>
  </w:style>
  <w:style w:type="character" w:styleId="Hyperlink">
    <w:name w:val="Hyperlink"/>
    <w:uiPriority w:val="99"/>
    <w:unhideWhenUsed/>
    <w:rsid w:val="00E16966"/>
    <w:rPr>
      <w:color w:val="0000FF"/>
      <w:u w:val="single"/>
    </w:rPr>
  </w:style>
  <w:style w:type="paragraph" w:styleId="BodyTextIndent2">
    <w:name w:val="Body Text Indent 2"/>
    <w:basedOn w:val="Normal"/>
    <w:link w:val="BodyTextIndent2Char"/>
    <w:uiPriority w:val="99"/>
    <w:semiHidden/>
    <w:unhideWhenUsed/>
    <w:rsid w:val="007B7FA6"/>
    <w:pPr>
      <w:spacing w:after="120" w:line="480" w:lineRule="auto"/>
      <w:ind w:left="283"/>
    </w:pPr>
  </w:style>
  <w:style w:type="character" w:customStyle="1" w:styleId="BodyTextIndent2Char">
    <w:name w:val="Body Text Indent 2 Char"/>
    <w:link w:val="BodyTextIndent2"/>
    <w:uiPriority w:val="99"/>
    <w:semiHidden/>
    <w:rsid w:val="007B7FA6"/>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ACD-71E1-4F13-993A-D2EDB0D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168</TotalTime>
  <Pages>28</Pages>
  <Words>9983</Words>
  <Characters>54908</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programación may</vt:lpstr>
    </vt:vector>
  </TitlesOfParts>
  <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may</dc:title>
  <dc:subject>Vamos al lío</dc:subject>
  <dc:creator>Joseda</dc:creator>
  <cp:keywords/>
  <dc:description/>
  <cp:lastModifiedBy>Windows User</cp:lastModifiedBy>
  <cp:revision>8</cp:revision>
  <cp:lastPrinted>2014-10-22T08:50:00Z</cp:lastPrinted>
  <dcterms:created xsi:type="dcterms:W3CDTF">2017-01-30T22:54:00Z</dcterms:created>
  <dcterms:modified xsi:type="dcterms:W3CDTF">2018-10-20T15:35:00Z</dcterms:modified>
</cp:coreProperties>
</file>