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090" w:rsidRDefault="00030090" w:rsidP="00981DC7">
      <w:pPr>
        <w:spacing w:before="120" w:after="120" w:line="264" w:lineRule="auto"/>
        <w:jc w:val="both"/>
        <w:rPr>
          <w:rFonts w:ascii="Times New Roman" w:hAnsi="Times New Roman"/>
          <w:lang w:val="es-ES_tradnl"/>
        </w:rPr>
      </w:pPr>
      <w:bookmarkStart w:id="0" w:name="_GoBack"/>
      <w:bookmarkEnd w:id="0"/>
      <w:r>
        <w:rPr>
          <w:rFonts w:ascii="Times New Roman" w:hAnsi="Times New Roman"/>
          <w:lang w:val="es-ES_tradnl"/>
        </w:rPr>
        <w:tab/>
      </w:r>
    </w:p>
    <w:p w:rsidR="00030090" w:rsidRDefault="00030090" w:rsidP="00981DC7">
      <w:pPr>
        <w:pStyle w:val="Ttulo7"/>
        <w:spacing w:before="120" w:after="120" w:line="264" w:lineRule="auto"/>
        <w:jc w:val="both"/>
        <w:rPr>
          <w:rFonts w:ascii="Times New Roman" w:hAnsi="Times New Roman"/>
        </w:rPr>
      </w:pPr>
      <w:r>
        <w:rPr>
          <w:rFonts w:ascii="Times New Roman" w:hAnsi="Times New Roman"/>
        </w:rPr>
        <w:t xml:space="preserve">I.E.S.  “EL ARGAR”   </w:t>
      </w:r>
    </w:p>
    <w:p w:rsidR="00030090" w:rsidRDefault="00030090" w:rsidP="00981DC7">
      <w:pPr>
        <w:pStyle w:val="Ttulo1"/>
        <w:spacing w:before="120" w:after="120" w:line="264" w:lineRule="auto"/>
        <w:jc w:val="both"/>
        <w:rPr>
          <w:rFonts w:ascii="Times New Roman" w:hAnsi="Times New Roman"/>
          <w:sz w:val="28"/>
        </w:rPr>
      </w:pPr>
      <w:r>
        <w:rPr>
          <w:rFonts w:ascii="Times New Roman" w:hAnsi="Times New Roman"/>
          <w:sz w:val="28"/>
        </w:rPr>
        <w:t>ALMERÍA</w:t>
      </w:r>
    </w:p>
    <w:p w:rsidR="00030090" w:rsidRDefault="00030090" w:rsidP="00981DC7">
      <w:pPr>
        <w:spacing w:before="120" w:after="120" w:line="264" w:lineRule="auto"/>
        <w:jc w:val="both"/>
        <w:rPr>
          <w:rFonts w:ascii="Times New Roman" w:hAnsi="Times New Roman"/>
          <w:sz w:val="28"/>
          <w:lang w:val="es-ES_tradnl"/>
        </w:rPr>
      </w:pPr>
    </w:p>
    <w:p w:rsidR="00030090" w:rsidRPr="00981DC7" w:rsidRDefault="00030090" w:rsidP="00981DC7">
      <w:pPr>
        <w:pStyle w:val="Ttulo2"/>
        <w:spacing w:before="120" w:after="120" w:line="264" w:lineRule="auto"/>
        <w:jc w:val="both"/>
        <w:rPr>
          <w:rFonts w:ascii="Times New Roman" w:hAnsi="Times New Roman"/>
          <w:sz w:val="28"/>
        </w:rPr>
      </w:pPr>
      <w:r>
        <w:rPr>
          <w:rFonts w:ascii="Times New Roman" w:hAnsi="Times New Roman"/>
          <w:sz w:val="28"/>
        </w:rPr>
        <w:t xml:space="preserve">DEPARTAMENTO: </w:t>
      </w:r>
      <w:r w:rsidR="000646AF">
        <w:rPr>
          <w:rFonts w:ascii="Times New Roman" w:hAnsi="Times New Roman"/>
          <w:sz w:val="28"/>
        </w:rPr>
        <w:t>ADMINISTRACIÓN Y GESTIÓN</w:t>
      </w:r>
    </w:p>
    <w:p w:rsidR="00030090" w:rsidRPr="00981DC7" w:rsidRDefault="004F08D3" w:rsidP="00981DC7">
      <w:pPr>
        <w:pStyle w:val="Ttulo2"/>
        <w:spacing w:before="120" w:after="120" w:line="264" w:lineRule="auto"/>
        <w:jc w:val="both"/>
        <w:rPr>
          <w:rFonts w:ascii="Times New Roman" w:hAnsi="Times New Roman"/>
          <w:sz w:val="28"/>
        </w:rPr>
      </w:pPr>
      <w:r>
        <w:rPr>
          <w:rFonts w:ascii="Times New Roman" w:hAnsi="Times New Roman"/>
          <w:sz w:val="28"/>
        </w:rPr>
        <w:t xml:space="preserve">CURSO/GRUPO/CICLO: </w:t>
      </w:r>
      <w:r w:rsidR="000646AF">
        <w:rPr>
          <w:rFonts w:ascii="Times New Roman" w:hAnsi="Times New Roman"/>
          <w:sz w:val="28"/>
        </w:rPr>
        <w:t>1º A</w:t>
      </w:r>
      <w:r w:rsidR="005914F6">
        <w:rPr>
          <w:rFonts w:ascii="Times New Roman" w:hAnsi="Times New Roman"/>
          <w:sz w:val="28"/>
        </w:rPr>
        <w:t xml:space="preserve"> y</w:t>
      </w:r>
      <w:r w:rsidR="004A3D47">
        <w:rPr>
          <w:rFonts w:ascii="Times New Roman" w:hAnsi="Times New Roman"/>
          <w:sz w:val="28"/>
        </w:rPr>
        <w:t xml:space="preserve"> B </w:t>
      </w:r>
      <w:r w:rsidR="0072460D">
        <w:rPr>
          <w:rFonts w:ascii="Times New Roman" w:hAnsi="Times New Roman"/>
          <w:sz w:val="28"/>
        </w:rPr>
        <w:t>ADMI</w:t>
      </w:r>
      <w:r w:rsidR="000646AF">
        <w:rPr>
          <w:rFonts w:ascii="Times New Roman" w:hAnsi="Times New Roman"/>
          <w:sz w:val="28"/>
        </w:rPr>
        <w:t>NISTRACIÓN Y FINANZAS</w:t>
      </w:r>
    </w:p>
    <w:p w:rsidR="00981DC7" w:rsidRDefault="00030090" w:rsidP="00981DC7">
      <w:pPr>
        <w:pStyle w:val="Ttulo1"/>
        <w:spacing w:before="120" w:after="120" w:line="264" w:lineRule="auto"/>
        <w:jc w:val="both"/>
        <w:rPr>
          <w:rFonts w:ascii="Times New Roman" w:hAnsi="Times New Roman"/>
          <w:sz w:val="28"/>
        </w:rPr>
      </w:pPr>
      <w:r>
        <w:rPr>
          <w:rFonts w:ascii="Times New Roman" w:hAnsi="Times New Roman"/>
          <w:sz w:val="28"/>
        </w:rPr>
        <w:t>MÓDULO PROFESIONAL:</w:t>
      </w:r>
      <w:r>
        <w:rPr>
          <w:rFonts w:ascii="Times New Roman" w:hAnsi="Times New Roman"/>
          <w:sz w:val="28"/>
        </w:rPr>
        <w:tab/>
      </w:r>
    </w:p>
    <w:p w:rsidR="00030090" w:rsidRDefault="003970EE" w:rsidP="00981DC7">
      <w:pPr>
        <w:pStyle w:val="Ttulo1"/>
        <w:spacing w:before="120" w:after="120" w:line="264" w:lineRule="auto"/>
        <w:jc w:val="both"/>
        <w:rPr>
          <w:rFonts w:ascii="Times New Roman" w:hAnsi="Times New Roman"/>
          <w:sz w:val="28"/>
        </w:rPr>
      </w:pPr>
      <w:r>
        <w:rPr>
          <w:rFonts w:ascii="Times New Roman" w:hAnsi="Times New Roman"/>
          <w:sz w:val="28"/>
        </w:rPr>
        <w:t>RECURSOS HUMANOS Y RESPONSABILIDAD SOCIAL CORPORATIVA</w:t>
      </w:r>
    </w:p>
    <w:p w:rsidR="00030090" w:rsidRDefault="00030090" w:rsidP="00981DC7">
      <w:pPr>
        <w:spacing w:before="120" w:after="120" w:line="264" w:lineRule="auto"/>
        <w:jc w:val="both"/>
        <w:rPr>
          <w:rFonts w:ascii="Times New Roman" w:hAnsi="Times New Roman"/>
          <w:bCs/>
          <w:lang w:val="es-ES_tradnl"/>
        </w:rPr>
      </w:pPr>
    </w:p>
    <w:p w:rsidR="00030090" w:rsidRPr="00CD20B2" w:rsidRDefault="00030090" w:rsidP="00981DC7">
      <w:pPr>
        <w:pBdr>
          <w:top w:val="single" w:sz="6" w:space="1" w:color="auto"/>
          <w:left w:val="single" w:sz="6" w:space="0" w:color="auto"/>
          <w:bottom w:val="single" w:sz="18" w:space="1" w:color="auto"/>
          <w:right w:val="single" w:sz="18" w:space="1" w:color="auto"/>
        </w:pBdr>
        <w:spacing w:before="120" w:after="120" w:line="264" w:lineRule="auto"/>
        <w:jc w:val="center"/>
        <w:rPr>
          <w:rFonts w:ascii="Times New Roman" w:hAnsi="Times New Roman"/>
          <w:b/>
          <w:sz w:val="32"/>
          <w:lang w:val="pt-BR"/>
        </w:rPr>
      </w:pPr>
      <w:proofErr w:type="gramStart"/>
      <w:r w:rsidRPr="00CD20B2">
        <w:rPr>
          <w:rFonts w:ascii="Times New Roman" w:hAnsi="Times New Roman"/>
          <w:b/>
          <w:sz w:val="32"/>
          <w:lang w:val="pt-BR"/>
        </w:rPr>
        <w:t>P  R</w:t>
      </w:r>
      <w:proofErr w:type="gramEnd"/>
      <w:r w:rsidRPr="00CD20B2">
        <w:rPr>
          <w:rFonts w:ascii="Times New Roman" w:hAnsi="Times New Roman"/>
          <w:b/>
          <w:sz w:val="32"/>
          <w:lang w:val="pt-BR"/>
        </w:rPr>
        <w:t xml:space="preserve">  O  G  R  A  M  A  C  I  Ó  N</w:t>
      </w:r>
    </w:p>
    <w:p w:rsidR="009C5A39" w:rsidRDefault="009C5A39" w:rsidP="00981DC7">
      <w:pPr>
        <w:pBdr>
          <w:top w:val="single" w:sz="6" w:space="1" w:color="auto"/>
          <w:left w:val="single" w:sz="6" w:space="0" w:color="auto"/>
          <w:bottom w:val="single" w:sz="18" w:space="1" w:color="auto"/>
          <w:right w:val="single" w:sz="18" w:space="1" w:color="auto"/>
        </w:pBdr>
        <w:spacing w:before="120" w:after="120" w:line="264" w:lineRule="auto"/>
        <w:jc w:val="center"/>
        <w:rPr>
          <w:rFonts w:ascii="Times New Roman" w:hAnsi="Times New Roman"/>
          <w:b/>
          <w:sz w:val="32"/>
          <w:lang w:val="es-ES_tradnl"/>
        </w:rPr>
      </w:pPr>
      <w:r>
        <w:rPr>
          <w:rFonts w:ascii="Times New Roman" w:hAnsi="Times New Roman"/>
          <w:b/>
          <w:sz w:val="32"/>
          <w:lang w:val="es-ES_tradnl"/>
        </w:rPr>
        <w:t>CICLOS FORMATIVOS</w:t>
      </w:r>
    </w:p>
    <w:p w:rsidR="00055628" w:rsidRPr="004F08D3" w:rsidRDefault="00055628" w:rsidP="00981DC7">
      <w:pPr>
        <w:pBdr>
          <w:top w:val="single" w:sz="6" w:space="1" w:color="auto"/>
          <w:left w:val="single" w:sz="6" w:space="0" w:color="auto"/>
          <w:bottom w:val="single" w:sz="18" w:space="1" w:color="auto"/>
          <w:right w:val="single" w:sz="18" w:space="1" w:color="auto"/>
        </w:pBdr>
        <w:spacing w:before="120" w:after="120" w:line="264" w:lineRule="auto"/>
        <w:jc w:val="center"/>
        <w:rPr>
          <w:rFonts w:cs="Arial"/>
          <w:b/>
          <w:sz w:val="32"/>
          <w:lang w:val="es-ES_tradnl"/>
        </w:rPr>
      </w:pPr>
      <w:r w:rsidRPr="002B4F55">
        <w:rPr>
          <w:rFonts w:ascii="Times New Roman" w:hAnsi="Times New Roman"/>
          <w:b/>
          <w:sz w:val="32"/>
          <w:lang w:val="es-ES_tradnl"/>
        </w:rPr>
        <w:t xml:space="preserve">POR </w:t>
      </w:r>
      <w:r w:rsidRPr="004F08D3">
        <w:rPr>
          <w:rFonts w:cs="Arial"/>
          <w:b/>
          <w:sz w:val="32"/>
          <w:lang w:val="es-ES_tradnl"/>
        </w:rPr>
        <w:t>OBJETIVOS Y COMPETENCIAS</w:t>
      </w:r>
    </w:p>
    <w:p w:rsidR="00030090" w:rsidRPr="004F08D3" w:rsidRDefault="00030090" w:rsidP="00981DC7">
      <w:pPr>
        <w:pBdr>
          <w:top w:val="single" w:sz="6" w:space="1" w:color="auto"/>
          <w:left w:val="single" w:sz="6" w:space="0" w:color="auto"/>
          <w:bottom w:val="single" w:sz="18" w:space="1" w:color="auto"/>
          <w:right w:val="single" w:sz="18" w:space="1" w:color="auto"/>
        </w:pBdr>
        <w:spacing w:before="120" w:after="120" w:line="264" w:lineRule="auto"/>
        <w:jc w:val="both"/>
        <w:rPr>
          <w:rFonts w:cs="Arial"/>
          <w:b/>
          <w:lang w:val="es-ES_tradnl"/>
        </w:rPr>
      </w:pPr>
    </w:p>
    <w:p w:rsidR="00030090" w:rsidRPr="004F08D3" w:rsidRDefault="005914F6" w:rsidP="00981DC7">
      <w:pPr>
        <w:pBdr>
          <w:top w:val="single" w:sz="6" w:space="1" w:color="auto"/>
          <w:left w:val="single" w:sz="6" w:space="0" w:color="auto"/>
          <w:bottom w:val="single" w:sz="18" w:space="1" w:color="auto"/>
          <w:right w:val="single" w:sz="18" w:space="1" w:color="auto"/>
        </w:pBdr>
        <w:spacing w:before="120" w:after="120" w:line="264" w:lineRule="auto"/>
        <w:jc w:val="center"/>
        <w:rPr>
          <w:rFonts w:cs="Arial"/>
          <w:lang w:val="es-ES_tradnl"/>
        </w:rPr>
      </w:pPr>
      <w:r w:rsidRPr="004F08D3">
        <w:rPr>
          <w:rFonts w:cs="Arial"/>
          <w:b/>
          <w:lang w:val="es-ES_tradnl"/>
        </w:rPr>
        <w:t>CURSO</w:t>
      </w:r>
      <w:r w:rsidR="00030090" w:rsidRPr="004F08D3">
        <w:rPr>
          <w:rFonts w:cs="Arial"/>
          <w:b/>
          <w:lang w:val="es-ES_tradnl"/>
        </w:rPr>
        <w:t>:</w:t>
      </w:r>
      <w:r w:rsidRPr="004F08D3">
        <w:rPr>
          <w:rFonts w:cs="Arial"/>
          <w:b/>
          <w:lang w:val="es-ES_tradnl"/>
        </w:rPr>
        <w:t xml:space="preserve"> 2025</w:t>
      </w:r>
      <w:r w:rsidR="000646AF" w:rsidRPr="004F08D3">
        <w:rPr>
          <w:rFonts w:cs="Arial"/>
          <w:b/>
          <w:lang w:val="es-ES_tradnl"/>
        </w:rPr>
        <w:t>/2</w:t>
      </w:r>
      <w:r w:rsidRPr="004F08D3">
        <w:rPr>
          <w:rFonts w:cs="Arial"/>
          <w:b/>
          <w:lang w:val="es-ES_tradnl"/>
        </w:rPr>
        <w:t>6</w:t>
      </w:r>
    </w:p>
    <w:p w:rsidR="00666510" w:rsidRPr="004F08D3" w:rsidRDefault="00666510" w:rsidP="00981DC7">
      <w:pPr>
        <w:spacing w:before="120" w:after="120" w:line="264" w:lineRule="auto"/>
        <w:jc w:val="both"/>
        <w:rPr>
          <w:rFonts w:cs="Arial"/>
          <w:sz w:val="23"/>
          <w:szCs w:val="23"/>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0"/>
      </w:tblGrid>
      <w:tr w:rsidR="00666510" w:rsidRPr="004F08D3">
        <w:trPr>
          <w:jc w:val="center"/>
        </w:trPr>
        <w:tc>
          <w:tcPr>
            <w:tcW w:w="6100" w:type="dxa"/>
            <w:tcBorders>
              <w:top w:val="single" w:sz="24" w:space="0" w:color="auto"/>
              <w:bottom w:val="single" w:sz="24" w:space="0" w:color="auto"/>
            </w:tcBorders>
          </w:tcPr>
          <w:p w:rsidR="00666510" w:rsidRPr="004F08D3" w:rsidRDefault="005914F6" w:rsidP="00981DC7">
            <w:pPr>
              <w:spacing w:before="120" w:after="120" w:line="264" w:lineRule="auto"/>
              <w:jc w:val="both"/>
              <w:rPr>
                <w:rFonts w:cs="Arial"/>
                <w:szCs w:val="24"/>
              </w:rPr>
            </w:pPr>
            <w:r w:rsidRPr="004F08D3">
              <w:rPr>
                <w:rFonts w:cs="Arial"/>
                <w:szCs w:val="24"/>
              </w:rPr>
              <w:t>PROFESOR QUE IMPARTE</w:t>
            </w:r>
            <w:r w:rsidR="00666510" w:rsidRPr="004F08D3">
              <w:rPr>
                <w:rFonts w:cs="Arial"/>
                <w:szCs w:val="24"/>
              </w:rPr>
              <w:t xml:space="preserve"> </w:t>
            </w:r>
            <w:r w:rsidRPr="004F08D3">
              <w:rPr>
                <w:rFonts w:cs="Arial"/>
                <w:szCs w:val="24"/>
              </w:rPr>
              <w:t>EL MÓDULO Y ASUME</w:t>
            </w:r>
            <w:r w:rsidR="00666510" w:rsidRPr="004F08D3">
              <w:rPr>
                <w:rFonts w:cs="Arial"/>
                <w:szCs w:val="24"/>
              </w:rPr>
              <w:t xml:space="preserve"> EL CONTENIDO DE ESTA PROGRAMACIÓN</w:t>
            </w:r>
          </w:p>
        </w:tc>
      </w:tr>
      <w:tr w:rsidR="00666510" w:rsidRPr="004F08D3">
        <w:trPr>
          <w:jc w:val="center"/>
        </w:trPr>
        <w:tc>
          <w:tcPr>
            <w:tcW w:w="6100" w:type="dxa"/>
            <w:tcBorders>
              <w:top w:val="single" w:sz="24" w:space="0" w:color="auto"/>
            </w:tcBorders>
          </w:tcPr>
          <w:p w:rsidR="00666510" w:rsidRPr="004F08D3" w:rsidRDefault="005E7D78" w:rsidP="00981DC7">
            <w:pPr>
              <w:spacing w:before="120" w:after="120" w:line="264" w:lineRule="auto"/>
              <w:jc w:val="both"/>
              <w:rPr>
                <w:rFonts w:cs="Arial"/>
                <w:szCs w:val="24"/>
              </w:rPr>
            </w:pPr>
            <w:r w:rsidRPr="004F08D3">
              <w:rPr>
                <w:rFonts w:cs="Arial"/>
                <w:szCs w:val="24"/>
              </w:rPr>
              <w:t>Eduardo Azcuénaga Buza</w:t>
            </w:r>
          </w:p>
        </w:tc>
      </w:tr>
    </w:tbl>
    <w:p w:rsidR="000C1A66" w:rsidRPr="004F08D3" w:rsidRDefault="000C1A66" w:rsidP="00981DC7">
      <w:pPr>
        <w:spacing w:before="120" w:after="120" w:line="264" w:lineRule="auto"/>
        <w:ind w:firstLine="709"/>
        <w:jc w:val="both"/>
        <w:rPr>
          <w:rFonts w:cs="Arial"/>
          <w:color w:val="FF0000"/>
          <w:szCs w:val="24"/>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5868"/>
      </w:tblGrid>
      <w:tr w:rsidR="0004615C" w:rsidRPr="004F08D3">
        <w:trPr>
          <w:trHeight w:val="1035"/>
          <w:jc w:val="center"/>
        </w:trPr>
        <w:tc>
          <w:tcPr>
            <w:tcW w:w="5868" w:type="dxa"/>
            <w:tcBorders>
              <w:top w:val="single" w:sz="24" w:space="0" w:color="auto"/>
              <w:bottom w:val="single" w:sz="24" w:space="0" w:color="auto"/>
              <w:right w:val="single" w:sz="24" w:space="0" w:color="auto"/>
            </w:tcBorders>
            <w:vAlign w:val="center"/>
          </w:tcPr>
          <w:p w:rsidR="0004615C" w:rsidRPr="004F08D3" w:rsidRDefault="005914F6" w:rsidP="00981DC7">
            <w:pPr>
              <w:spacing w:before="120" w:after="120" w:line="264" w:lineRule="auto"/>
              <w:jc w:val="both"/>
              <w:rPr>
                <w:rFonts w:cs="Arial"/>
                <w:szCs w:val="24"/>
              </w:rPr>
            </w:pPr>
            <w:r w:rsidRPr="004F08D3">
              <w:rPr>
                <w:rFonts w:cs="Arial"/>
                <w:szCs w:val="24"/>
              </w:rPr>
              <w:t>INSTRUMENTOS</w:t>
            </w:r>
            <w:r w:rsidR="0004615C" w:rsidRPr="004F08D3">
              <w:rPr>
                <w:rFonts w:cs="Arial"/>
                <w:szCs w:val="24"/>
              </w:rPr>
              <w:t xml:space="preserve"> DE EVALUACIÓN</w:t>
            </w:r>
          </w:p>
        </w:tc>
      </w:tr>
      <w:tr w:rsidR="0004615C" w:rsidRPr="004F08D3">
        <w:trPr>
          <w:jc w:val="center"/>
        </w:trPr>
        <w:tc>
          <w:tcPr>
            <w:tcW w:w="5868" w:type="dxa"/>
            <w:tcBorders>
              <w:top w:val="single" w:sz="24" w:space="0" w:color="auto"/>
              <w:right w:val="single" w:sz="24" w:space="0" w:color="auto"/>
            </w:tcBorders>
          </w:tcPr>
          <w:p w:rsidR="0004615C" w:rsidRPr="004F08D3" w:rsidRDefault="0004615C" w:rsidP="00981DC7">
            <w:pPr>
              <w:spacing w:before="120" w:after="120" w:line="264" w:lineRule="auto"/>
              <w:jc w:val="both"/>
              <w:rPr>
                <w:rFonts w:cs="Arial"/>
                <w:szCs w:val="24"/>
              </w:rPr>
            </w:pPr>
            <w:r w:rsidRPr="004F08D3">
              <w:rPr>
                <w:rFonts w:cs="Arial"/>
                <w:szCs w:val="24"/>
              </w:rPr>
              <w:t>Exámenes</w:t>
            </w:r>
          </w:p>
        </w:tc>
      </w:tr>
      <w:tr w:rsidR="0004615C" w:rsidRPr="004F08D3">
        <w:trPr>
          <w:jc w:val="center"/>
        </w:trPr>
        <w:tc>
          <w:tcPr>
            <w:tcW w:w="5868" w:type="dxa"/>
            <w:tcBorders>
              <w:right w:val="single" w:sz="24" w:space="0" w:color="auto"/>
            </w:tcBorders>
          </w:tcPr>
          <w:p w:rsidR="0004615C" w:rsidRPr="004F08D3" w:rsidRDefault="0004615C" w:rsidP="00981DC7">
            <w:pPr>
              <w:spacing w:before="120" w:after="120" w:line="264" w:lineRule="auto"/>
              <w:jc w:val="both"/>
              <w:rPr>
                <w:rFonts w:cs="Arial"/>
                <w:szCs w:val="24"/>
              </w:rPr>
            </w:pPr>
            <w:r w:rsidRPr="004F08D3">
              <w:rPr>
                <w:rFonts w:cs="Arial"/>
                <w:szCs w:val="24"/>
              </w:rPr>
              <w:t xml:space="preserve">Trabajos </w:t>
            </w:r>
            <w:r w:rsidR="00583375" w:rsidRPr="004F08D3">
              <w:rPr>
                <w:rFonts w:cs="Arial"/>
                <w:szCs w:val="24"/>
              </w:rPr>
              <w:t>y/o prácticas individuales</w:t>
            </w:r>
          </w:p>
        </w:tc>
      </w:tr>
      <w:tr w:rsidR="00583375" w:rsidRPr="004F08D3">
        <w:trPr>
          <w:jc w:val="center"/>
        </w:trPr>
        <w:tc>
          <w:tcPr>
            <w:tcW w:w="5868" w:type="dxa"/>
            <w:tcBorders>
              <w:right w:val="single" w:sz="24" w:space="0" w:color="auto"/>
            </w:tcBorders>
          </w:tcPr>
          <w:p w:rsidR="00583375" w:rsidRPr="004F08D3" w:rsidRDefault="00583375" w:rsidP="00981DC7">
            <w:pPr>
              <w:spacing w:before="120" w:after="120" w:line="264" w:lineRule="auto"/>
              <w:jc w:val="both"/>
              <w:rPr>
                <w:rFonts w:cs="Arial"/>
                <w:szCs w:val="24"/>
              </w:rPr>
            </w:pPr>
            <w:r w:rsidRPr="004F08D3">
              <w:rPr>
                <w:rFonts w:cs="Arial"/>
                <w:szCs w:val="24"/>
              </w:rPr>
              <w:t>Trabajos y/o prácticas en grupo</w:t>
            </w:r>
          </w:p>
        </w:tc>
      </w:tr>
    </w:tbl>
    <w:p w:rsidR="00B62ABE" w:rsidRDefault="00B62ABE" w:rsidP="00981DC7">
      <w:pPr>
        <w:spacing w:before="120" w:after="120" w:line="264" w:lineRule="auto"/>
        <w:ind w:firstLine="709"/>
        <w:jc w:val="both"/>
        <w:rPr>
          <w:rFonts w:ascii="Times New Roman" w:hAnsi="Times New Roman"/>
          <w:color w:val="FF0000"/>
          <w:lang w:val="es-ES_tradnl"/>
        </w:rPr>
      </w:pPr>
    </w:p>
    <w:p w:rsidR="00757402" w:rsidRDefault="00757402" w:rsidP="00981DC7">
      <w:pPr>
        <w:spacing w:before="120" w:after="120" w:line="264" w:lineRule="auto"/>
        <w:ind w:firstLine="709"/>
        <w:jc w:val="both"/>
        <w:rPr>
          <w:rFonts w:ascii="Times New Roman" w:hAnsi="Times New Roman"/>
          <w:color w:val="FF0000"/>
          <w:lang w:val="es-ES_tradnl"/>
        </w:rPr>
      </w:pPr>
    </w:p>
    <w:p w:rsidR="000C1A66" w:rsidRPr="000C1A66" w:rsidRDefault="000C1A66" w:rsidP="00981DC7">
      <w:pPr>
        <w:spacing w:before="120" w:after="120" w:line="264" w:lineRule="auto"/>
        <w:jc w:val="both"/>
        <w:rPr>
          <w:rFonts w:ascii="Times New Roman" w:hAnsi="Times New Roman"/>
          <w:color w:val="FF0000"/>
          <w:lang w:val="es-ES_tradnl"/>
        </w:rPr>
      </w:pPr>
    </w:p>
    <w:tbl>
      <w:tblPr>
        <w:tblpPr w:leftFromText="141" w:rightFromText="141" w:vertAnchor="text" w:tblpY="1"/>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369"/>
        <w:gridCol w:w="1559"/>
      </w:tblGrid>
      <w:tr w:rsidR="00622143" w:rsidRPr="000E0935">
        <w:tc>
          <w:tcPr>
            <w:tcW w:w="3369" w:type="dxa"/>
          </w:tcPr>
          <w:p w:rsidR="00622143" w:rsidRPr="004F08D3" w:rsidRDefault="00622143" w:rsidP="00981DC7">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ind w:firstLine="142"/>
              <w:rPr>
                <w:b/>
                <w:lang w:val="es-ES_tradnl"/>
              </w:rPr>
            </w:pPr>
            <w:r w:rsidRPr="004F08D3">
              <w:rPr>
                <w:b/>
                <w:lang w:val="es-ES_tradnl"/>
              </w:rPr>
              <w:t>NÚMERO DE HORAS</w:t>
            </w:r>
          </w:p>
        </w:tc>
        <w:tc>
          <w:tcPr>
            <w:tcW w:w="1559" w:type="dxa"/>
          </w:tcPr>
          <w:p w:rsidR="00622143" w:rsidRPr="004F08D3" w:rsidRDefault="000646AF" w:rsidP="00981DC7">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ind w:firstLine="709"/>
              <w:rPr>
                <w:b/>
                <w:lang w:val="es-ES_tradnl"/>
              </w:rPr>
            </w:pPr>
            <w:r w:rsidRPr="004F08D3">
              <w:rPr>
                <w:b/>
                <w:lang w:val="es-ES_tradnl"/>
              </w:rPr>
              <w:t>96</w:t>
            </w:r>
          </w:p>
        </w:tc>
      </w:tr>
    </w:tbl>
    <w:p w:rsidR="00622143" w:rsidRDefault="00622143" w:rsidP="00981DC7">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rPr>
          <w:rFonts w:ascii="Times New Roman" w:hAnsi="Times New Roman"/>
          <w:b/>
          <w:lang w:val="es-ES_tradnl"/>
        </w:rPr>
      </w:pPr>
      <w:r>
        <w:rPr>
          <w:rFonts w:ascii="Times New Roman" w:hAnsi="Times New Roman"/>
          <w:b/>
          <w:lang w:val="es-ES_tradnl"/>
        </w:rPr>
        <w:t xml:space="preserve"> </w:t>
      </w:r>
    </w:p>
    <w:p w:rsidR="000454C6" w:rsidRDefault="000454C6" w:rsidP="00981DC7">
      <w:pPr>
        <w:spacing w:before="120" w:after="120" w:line="264" w:lineRule="auto"/>
        <w:jc w:val="both"/>
        <w:rPr>
          <w:lang w:val="es-ES_tradnl"/>
        </w:rPr>
      </w:pPr>
    </w:p>
    <w:p w:rsidR="000454C6" w:rsidRDefault="000454C6" w:rsidP="00981DC7">
      <w:pPr>
        <w:spacing w:before="120" w:after="120" w:line="264" w:lineRule="auto"/>
        <w:jc w:val="both"/>
        <w:rPr>
          <w:lang w:val="es-ES_tradnl"/>
        </w:rPr>
      </w:pPr>
    </w:p>
    <w:p w:rsidR="000646AF" w:rsidRDefault="00256FE0" w:rsidP="00981DC7">
      <w:pPr>
        <w:spacing w:before="120" w:after="120" w:line="264" w:lineRule="auto"/>
        <w:jc w:val="both"/>
        <w:rPr>
          <w:rFonts w:cs="Arial"/>
          <w:b/>
          <w:sz w:val="28"/>
          <w:szCs w:val="28"/>
          <w:u w:val="single"/>
        </w:rPr>
      </w:pPr>
      <w:r w:rsidRPr="00DD20C5">
        <w:rPr>
          <w:rFonts w:cs="Arial"/>
          <w:b/>
          <w:sz w:val="28"/>
          <w:szCs w:val="28"/>
          <w:u w:val="single"/>
        </w:rPr>
        <w:t>1.- JUSTIFICACIÓN DE LA PROGRAMACIÓN EN BASE A LA NORMATIVA VIGENTE.</w:t>
      </w:r>
    </w:p>
    <w:p w:rsidR="0072460D" w:rsidRPr="00A2403E" w:rsidRDefault="0072460D" w:rsidP="00981DC7">
      <w:pPr>
        <w:spacing w:before="120" w:after="120" w:line="264" w:lineRule="auto"/>
        <w:jc w:val="both"/>
        <w:rPr>
          <w:rFonts w:cs="Arial"/>
          <w:szCs w:val="24"/>
          <w:highlight w:val="yellow"/>
        </w:rPr>
      </w:pPr>
      <w:r w:rsidRPr="00A2403E">
        <w:rPr>
          <w:rFonts w:cs="Arial"/>
          <w:szCs w:val="24"/>
          <w:lang w:val="es-ES_tradnl"/>
        </w:rPr>
        <w:t xml:space="preserve">La </w:t>
      </w:r>
      <w:r w:rsidR="00A2403E" w:rsidRPr="00A2403E">
        <w:rPr>
          <w:rFonts w:cs="Arial"/>
          <w:szCs w:val="24"/>
        </w:rPr>
        <w:t>Ley Orgánica 3/2022, de 31 de marzo, de ordenación e integración de la Formación Profesional y la anterior</w:t>
      </w:r>
      <w:r w:rsidR="00A2403E" w:rsidRPr="00A2403E">
        <w:rPr>
          <w:rFonts w:cs="Arial"/>
          <w:szCs w:val="24"/>
          <w:lang w:val="es-ES_tradnl"/>
        </w:rPr>
        <w:t xml:space="preserve"> </w:t>
      </w:r>
      <w:r w:rsidRPr="00A2403E">
        <w:rPr>
          <w:rFonts w:cs="Arial"/>
          <w:szCs w:val="24"/>
          <w:lang w:val="es-ES_tradnl"/>
        </w:rPr>
        <w:t>Ley Orgánica 2/2006, de 3 de mayo, de Educación</w:t>
      </w:r>
      <w:r w:rsidRPr="0072460D">
        <w:rPr>
          <w:rFonts w:cs="Arial"/>
          <w:szCs w:val="24"/>
          <w:lang w:val="es-ES_tradnl"/>
        </w:rPr>
        <w:t>, regula</w:t>
      </w:r>
      <w:r w:rsidR="00A2403E">
        <w:rPr>
          <w:rFonts w:cs="Arial"/>
          <w:szCs w:val="24"/>
          <w:lang w:val="es-ES_tradnl"/>
        </w:rPr>
        <w:t>n</w:t>
      </w:r>
      <w:r w:rsidRPr="0072460D">
        <w:rPr>
          <w:rFonts w:cs="Arial"/>
          <w:szCs w:val="24"/>
          <w:lang w:val="es-ES_tradnl"/>
        </w:rPr>
        <w:t xml:space="preserve"> la </w:t>
      </w:r>
      <w:r w:rsidRPr="00A2403E">
        <w:rPr>
          <w:rFonts w:cs="Arial"/>
          <w:szCs w:val="24"/>
          <w:lang w:val="es-ES_tradnl"/>
        </w:rPr>
        <w:t>formación profesional del sistema educativo</w:t>
      </w:r>
      <w:r w:rsidRPr="0072460D">
        <w:rPr>
          <w:rFonts w:cs="Arial"/>
          <w:szCs w:val="24"/>
          <w:lang w:val="es-ES_tradnl"/>
        </w:rPr>
        <w:t xml:space="preserve"> y la define</w:t>
      </w:r>
      <w:r w:rsidR="0024644E">
        <w:rPr>
          <w:rFonts w:cs="Arial"/>
          <w:szCs w:val="24"/>
          <w:lang w:val="es-ES_tradnl"/>
        </w:rPr>
        <w:t>n</w:t>
      </w:r>
      <w:r w:rsidRPr="0072460D">
        <w:rPr>
          <w:rFonts w:cs="Arial"/>
          <w:szCs w:val="24"/>
          <w:lang w:val="es-ES_tradnl"/>
        </w:rPr>
        <w:t xml:space="preserve"> como un conjunto de ciclos formativos de grado medio y superior que tienen como finalidad preparar a los alumnos para la actividad en un campo profesional y facilitar su adaptación a las modificaciones laborales que puedan producirse a lo largo de su vida, así como contribuir a su desarrollo personal y al ejercicio de la ciudadanía democrática.</w:t>
      </w:r>
    </w:p>
    <w:p w:rsidR="0072460D" w:rsidRPr="0072460D" w:rsidRDefault="0072460D" w:rsidP="00981DC7">
      <w:pPr>
        <w:spacing w:before="120" w:after="120" w:line="264" w:lineRule="auto"/>
        <w:jc w:val="both"/>
        <w:rPr>
          <w:rFonts w:cs="Arial"/>
          <w:szCs w:val="24"/>
          <w:lang w:val="es-ES_tradnl"/>
        </w:rPr>
      </w:pPr>
      <w:r w:rsidRPr="0072460D">
        <w:rPr>
          <w:rFonts w:cs="Arial"/>
          <w:szCs w:val="24"/>
          <w:lang w:val="es-ES_tradnl"/>
        </w:rPr>
        <w:t>En este marco se encuadra el ciclo formativo de grado superior de Administración y Finanzas, perteneciente a la familia profesional de Administración y Gestión, y cuya competencia general consiste en:</w:t>
      </w:r>
    </w:p>
    <w:p w:rsidR="0072460D" w:rsidRPr="0072460D" w:rsidRDefault="0072460D" w:rsidP="00981DC7">
      <w:pPr>
        <w:spacing w:before="120" w:after="120" w:line="264" w:lineRule="auto"/>
        <w:jc w:val="both"/>
        <w:rPr>
          <w:rFonts w:cs="Arial"/>
          <w:szCs w:val="24"/>
          <w:lang w:val="es-ES_tradnl"/>
        </w:rPr>
      </w:pPr>
      <w:r w:rsidRPr="0072460D">
        <w:rPr>
          <w:rFonts w:cs="Arial"/>
          <w:szCs w:val="24"/>
          <w:lang w:val="es-ES_tradnl"/>
        </w:rPr>
        <w:t>«Organizar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rsidR="0072460D" w:rsidRPr="00981DC7" w:rsidRDefault="0072460D" w:rsidP="00981DC7">
      <w:pPr>
        <w:pStyle w:val="Ttulo2"/>
        <w:spacing w:before="120" w:after="120" w:line="264" w:lineRule="auto"/>
        <w:jc w:val="both"/>
        <w:rPr>
          <w:rFonts w:cs="Arial"/>
          <w:szCs w:val="24"/>
          <w:u w:val="single"/>
        </w:rPr>
      </w:pPr>
      <w:bookmarkStart w:id="1" w:name="_Toc85618223"/>
      <w:r w:rsidRPr="005122EA">
        <w:rPr>
          <w:rFonts w:cs="Arial"/>
          <w:szCs w:val="24"/>
          <w:u w:val="single"/>
        </w:rPr>
        <w:t>Normativa reguladora</w:t>
      </w:r>
      <w:bookmarkEnd w:id="1"/>
    </w:p>
    <w:p w:rsidR="0072460D" w:rsidRPr="00981DC7" w:rsidRDefault="0072460D" w:rsidP="00981DC7">
      <w:pPr>
        <w:spacing w:before="120" w:after="120" w:line="264" w:lineRule="auto"/>
        <w:ind w:hanging="2"/>
        <w:jc w:val="both"/>
        <w:rPr>
          <w:rFonts w:cs="Arial"/>
          <w:b/>
          <w:szCs w:val="24"/>
          <w:lang w:val="es-ES_tradnl"/>
        </w:rPr>
      </w:pPr>
      <w:r w:rsidRPr="0072460D">
        <w:rPr>
          <w:rFonts w:cs="Arial"/>
          <w:b/>
          <w:szCs w:val="24"/>
          <w:lang w:val="es-ES_tradnl"/>
        </w:rPr>
        <w:t>Características del Título de Técnico Superior en Administración y Finanzas</w:t>
      </w:r>
    </w:p>
    <w:p w:rsidR="0072460D" w:rsidRPr="0072460D" w:rsidRDefault="0072460D" w:rsidP="00981DC7">
      <w:pPr>
        <w:spacing w:before="120" w:after="120" w:line="264" w:lineRule="auto"/>
        <w:ind w:hanging="2"/>
        <w:jc w:val="both"/>
        <w:rPr>
          <w:rFonts w:cs="Arial"/>
          <w:szCs w:val="24"/>
        </w:rPr>
      </w:pPr>
      <w:r w:rsidRPr="0072460D">
        <w:rPr>
          <w:rFonts w:cs="Arial"/>
          <w:b/>
          <w:szCs w:val="24"/>
        </w:rPr>
        <w:t>Nivel:</w:t>
      </w:r>
      <w:r w:rsidRPr="0072460D">
        <w:rPr>
          <w:rFonts w:cs="Arial"/>
          <w:szCs w:val="24"/>
        </w:rPr>
        <w:t xml:space="preserve"> Formación Profesional de Grado Superior</w:t>
      </w:r>
    </w:p>
    <w:p w:rsidR="0072460D" w:rsidRPr="0072460D" w:rsidRDefault="0072460D" w:rsidP="00981DC7">
      <w:pPr>
        <w:spacing w:before="120" w:after="120" w:line="264" w:lineRule="auto"/>
        <w:ind w:hanging="2"/>
        <w:jc w:val="both"/>
        <w:rPr>
          <w:rFonts w:cs="Arial"/>
          <w:szCs w:val="24"/>
        </w:rPr>
      </w:pPr>
      <w:r w:rsidRPr="0072460D">
        <w:rPr>
          <w:rFonts w:cs="Arial"/>
          <w:b/>
          <w:szCs w:val="24"/>
        </w:rPr>
        <w:t>Duración:</w:t>
      </w:r>
      <w:r w:rsidRPr="0072460D">
        <w:rPr>
          <w:rFonts w:cs="Arial"/>
          <w:szCs w:val="24"/>
        </w:rPr>
        <w:t xml:space="preserve"> 2.000 horas.</w:t>
      </w:r>
    </w:p>
    <w:p w:rsidR="0072460D" w:rsidRPr="0072460D" w:rsidRDefault="0072460D" w:rsidP="00981DC7">
      <w:pPr>
        <w:spacing w:before="120" w:after="120" w:line="264" w:lineRule="auto"/>
        <w:ind w:hanging="2"/>
        <w:jc w:val="both"/>
        <w:rPr>
          <w:rFonts w:cs="Arial"/>
          <w:szCs w:val="24"/>
        </w:rPr>
      </w:pPr>
      <w:r w:rsidRPr="0072460D">
        <w:rPr>
          <w:rFonts w:cs="Arial"/>
          <w:b/>
          <w:szCs w:val="24"/>
        </w:rPr>
        <w:t>Familia profesional:</w:t>
      </w:r>
      <w:r w:rsidRPr="0072460D">
        <w:rPr>
          <w:rFonts w:cs="Arial"/>
          <w:szCs w:val="24"/>
        </w:rPr>
        <w:t xml:space="preserve"> Administración y Gestión</w:t>
      </w:r>
    </w:p>
    <w:p w:rsidR="0072460D" w:rsidRPr="0072460D" w:rsidRDefault="0072460D" w:rsidP="00981DC7">
      <w:pPr>
        <w:spacing w:before="120" w:after="120" w:line="264" w:lineRule="auto"/>
        <w:ind w:hanging="2"/>
        <w:jc w:val="both"/>
        <w:rPr>
          <w:rFonts w:cs="Arial"/>
          <w:szCs w:val="24"/>
        </w:rPr>
      </w:pPr>
      <w:r w:rsidRPr="0072460D">
        <w:rPr>
          <w:rFonts w:cs="Arial"/>
          <w:b/>
          <w:szCs w:val="24"/>
          <w:shd w:val="clear" w:color="auto" w:fill="FFFFFF"/>
        </w:rPr>
        <w:t>Referente europeo:</w:t>
      </w:r>
      <w:r w:rsidRPr="0072460D">
        <w:rPr>
          <w:rFonts w:cs="Arial"/>
          <w:szCs w:val="24"/>
          <w:shd w:val="clear" w:color="auto" w:fill="FFFFFF"/>
        </w:rPr>
        <w:t xml:space="preserve"> Nivel del Marco Español de Cualificaciones para la educación superior: Nivel 1 Técnico Superior.</w:t>
      </w:r>
      <w:r w:rsidRPr="0072460D">
        <w:rPr>
          <w:rFonts w:cs="Arial"/>
          <w:szCs w:val="24"/>
        </w:rPr>
        <w:t xml:space="preserve"> CINE-5b (Clasificación Internacional Normalizada de la Educación)</w:t>
      </w:r>
    </w:p>
    <w:p w:rsidR="0072460D" w:rsidRPr="00757402" w:rsidRDefault="0072460D" w:rsidP="00981DC7">
      <w:pPr>
        <w:spacing w:before="120" w:after="120" w:line="264" w:lineRule="auto"/>
        <w:ind w:hanging="2"/>
        <w:jc w:val="both"/>
        <w:rPr>
          <w:rFonts w:cs="Arial"/>
          <w:b/>
          <w:szCs w:val="24"/>
          <w:lang w:val="es-ES_tradnl"/>
        </w:rPr>
      </w:pPr>
      <w:r w:rsidRPr="00757402">
        <w:rPr>
          <w:rFonts w:cs="Arial"/>
          <w:b/>
          <w:szCs w:val="24"/>
          <w:lang w:val="es-ES_tradnl"/>
        </w:rPr>
        <w:t>Normativa que regula el título</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295/2004, de 20 de febrero, por el que se establecen determinadas cualificaciones profesionales que se incluyen en el Catálogo nacional de cualificaciones profesionales, así como sus correspondientes módulos formativos que se incorporan al Catálogo modular de formación profesional.</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107/2008, de 1 de febrero, por el que se complementa el catálogo nacional de cualificaciones profesionales, mediante el establecimiento de siete cualificaciones profesionales de la Familia profesional Administración y Gestión.</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1584/2011, de 4 de noviembre, por el que se establece el título de Técnico superior en Administración y finanzas y se fijan sus enseñanzas mínimas.</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DECRETO 659/2023: Desarrolla la ordenación del Sistema de Formación Profesional establecido por la le</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ORDEN de 11 de marzo de 2013, por la que se desarrolla el currículo correspondiente al título de Técnico superior en administración y finanzas.</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lastRenderedPageBreak/>
        <w:t>LEY 17/2007, de 10 de diciembre, de Educación de Andalucía.</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LEY ORGÁNICA 5/2002, de 19 de junio, de las Cualificaciones y de la Formación Profesional.</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DECRETO 436/2008, de 2 de septiembre, por el que se establece la ordenación y las enseñanzas de la Formación Profesional inicial que forma parte del sistema educativo.</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39/1997, de 17 de enero, por el que se aprueba el Reglamento de los Servicios de Prevención.</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ORDEN de 18 de septiembre de 2025, por la que se regula la evaluación, certificación, acreditación y titulación académica del alumnado que cursa enseñanzas de los grados D y E del Sistema de Formación Profesional en la Comunidad Autónoma de Andalucía.</w:t>
      </w:r>
    </w:p>
    <w:p w:rsidR="00256FE0"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sz w:val="24"/>
          <w:szCs w:val="24"/>
        </w:rPr>
      </w:pPr>
      <w:r w:rsidRPr="00757402">
        <w:rPr>
          <w:rFonts w:ascii="Arial" w:hAnsi="Arial" w:cs="Arial"/>
          <w:color w:val="292526"/>
          <w:sz w:val="24"/>
          <w:szCs w:val="24"/>
        </w:rPr>
        <w:t>ORDEN de 29 de septiembre de 2010, por la que se regula la evaluación, certificación, acreditación y titulación académica del alumnado que cursa enseñanzas de formación profesional inicial que forma parte del sistema educativo en la Comunidad Autónoma de Andalucía.</w:t>
      </w:r>
    </w:p>
    <w:p w:rsidR="00757402" w:rsidRPr="00757402" w:rsidRDefault="00757402" w:rsidP="00757402">
      <w:pPr>
        <w:pStyle w:val="Prrafodelista"/>
        <w:numPr>
          <w:ilvl w:val="0"/>
          <w:numId w:val="16"/>
        </w:numPr>
        <w:spacing w:before="120" w:after="120" w:line="264" w:lineRule="auto"/>
        <w:ind w:left="714" w:hanging="357"/>
        <w:contextualSpacing w:val="0"/>
        <w:jc w:val="both"/>
        <w:rPr>
          <w:rFonts w:ascii="Arial" w:hAnsi="Arial" w:cs="Arial"/>
          <w:sz w:val="24"/>
          <w:szCs w:val="24"/>
        </w:rPr>
      </w:pPr>
    </w:p>
    <w:p w:rsidR="003970EE" w:rsidRPr="00DD20C5" w:rsidRDefault="00256FE0" w:rsidP="00981DC7">
      <w:pPr>
        <w:spacing w:before="120" w:after="120" w:line="264" w:lineRule="auto"/>
        <w:jc w:val="both"/>
        <w:rPr>
          <w:rFonts w:cs="Arial"/>
          <w:b/>
          <w:sz w:val="28"/>
          <w:szCs w:val="28"/>
          <w:u w:val="single"/>
        </w:rPr>
      </w:pPr>
      <w:r w:rsidRPr="00DD20C5">
        <w:rPr>
          <w:rFonts w:cs="Arial"/>
          <w:b/>
          <w:sz w:val="28"/>
          <w:szCs w:val="28"/>
          <w:u w:val="single"/>
        </w:rPr>
        <w:t xml:space="preserve">2.- </w:t>
      </w:r>
      <w:r w:rsidR="00A75145" w:rsidRPr="00DD20C5">
        <w:rPr>
          <w:rFonts w:cs="Arial"/>
          <w:b/>
          <w:sz w:val="28"/>
          <w:szCs w:val="28"/>
          <w:u w:val="single"/>
        </w:rPr>
        <w:t>CONTEXTUALIZACIÓN,</w:t>
      </w:r>
      <w:r w:rsidRPr="00DD20C5">
        <w:rPr>
          <w:rFonts w:cs="Arial"/>
          <w:b/>
          <w:sz w:val="28"/>
          <w:szCs w:val="28"/>
          <w:u w:val="single"/>
        </w:rPr>
        <w:t xml:space="preserve"> NIVEL EDUCATIVO, CARACTERÍSTICAS DEL CENTRO.</w:t>
      </w:r>
    </w:p>
    <w:p w:rsidR="00256FE0" w:rsidRPr="00981DC7" w:rsidRDefault="00256FE0" w:rsidP="00981DC7">
      <w:pPr>
        <w:spacing w:before="120" w:after="120" w:line="264" w:lineRule="auto"/>
        <w:jc w:val="both"/>
        <w:rPr>
          <w:rFonts w:cs="Arial"/>
          <w:b/>
        </w:rPr>
      </w:pPr>
      <w:r w:rsidRPr="00326E46">
        <w:rPr>
          <w:rFonts w:cs="Arial"/>
          <w:b/>
        </w:rPr>
        <w:t xml:space="preserve">Contexto general: </w:t>
      </w:r>
    </w:p>
    <w:p w:rsidR="00B62ABE" w:rsidRPr="00B67F45" w:rsidRDefault="00B62ABE" w:rsidP="00981DC7">
      <w:pPr>
        <w:pStyle w:val="NormalWeb"/>
        <w:spacing w:before="120" w:beforeAutospacing="0" w:after="120" w:line="264" w:lineRule="auto"/>
        <w:jc w:val="both"/>
        <w:rPr>
          <w:rFonts w:ascii="Arial" w:hAnsi="Arial" w:cs="Arial"/>
        </w:rPr>
      </w:pPr>
      <w:r w:rsidRPr="00B67F45">
        <w:rPr>
          <w:rFonts w:ascii="Arial" w:hAnsi="Arial" w:cs="Arial"/>
          <w:color w:val="000000"/>
        </w:rPr>
        <w:t>Nuestro instituto se sitúa en Almería capital, una ciudad que se nutre especialmente del sector servicios, dato muy interesante para aquel alumnado que quiera introducirse en puestos que estén relacionados con las áreas de administración y/o comercial. Por ello, será muy importante encaminar el perfil del alumnado al desarrollo de tareas profesionales vinculadas a los sectores mencionados ya que nueve de cada diez contratos que se firman son para trabajar en uno u otro.</w:t>
      </w:r>
    </w:p>
    <w:p w:rsidR="00B62ABE" w:rsidRPr="00B67F45" w:rsidRDefault="00B62ABE" w:rsidP="00981DC7">
      <w:pPr>
        <w:pStyle w:val="NormalWeb"/>
        <w:spacing w:before="120" w:beforeAutospacing="0" w:after="120" w:line="264" w:lineRule="auto"/>
        <w:jc w:val="both"/>
        <w:rPr>
          <w:rFonts w:ascii="Arial" w:hAnsi="Arial" w:cs="Arial"/>
        </w:rPr>
      </w:pPr>
      <w:r w:rsidRPr="00B67F45">
        <w:rPr>
          <w:rFonts w:ascii="Arial" w:hAnsi="Arial" w:cs="Arial"/>
          <w:color w:val="000000"/>
        </w:rPr>
        <w:t xml:space="preserve">El IES El </w:t>
      </w:r>
      <w:proofErr w:type="spellStart"/>
      <w:r w:rsidRPr="00B67F45">
        <w:rPr>
          <w:rFonts w:ascii="Arial" w:hAnsi="Arial" w:cs="Arial"/>
          <w:color w:val="000000"/>
        </w:rPr>
        <w:t>Argar</w:t>
      </w:r>
      <w:proofErr w:type="spellEnd"/>
      <w:r w:rsidRPr="00B67F45">
        <w:rPr>
          <w:rFonts w:ascii="Arial" w:hAnsi="Arial" w:cs="Arial"/>
          <w:color w:val="000000"/>
        </w:rPr>
        <w:t xml:space="preserve"> se encuentra ubicado en la zona norte de la ciudad, junto a la salida/entrada de la autovía por la Avda. Federico García Lorca, dentro del recinto constituido por la Finca Sta. Isabel, aglutinando un alumnado muy variado que acude a la ciudad y de municipios limítrofes.</w:t>
      </w:r>
    </w:p>
    <w:p w:rsidR="00B62ABE" w:rsidRPr="00B67F45" w:rsidRDefault="00B62ABE" w:rsidP="00981DC7">
      <w:pPr>
        <w:pStyle w:val="NormalWeb"/>
        <w:spacing w:before="120" w:beforeAutospacing="0" w:after="120" w:line="264" w:lineRule="auto"/>
        <w:jc w:val="both"/>
        <w:rPr>
          <w:rFonts w:ascii="Arial" w:hAnsi="Arial" w:cs="Arial"/>
        </w:rPr>
      </w:pPr>
      <w:r w:rsidRPr="00B67F45">
        <w:rPr>
          <w:rFonts w:ascii="Arial" w:hAnsi="Arial" w:cs="Arial"/>
          <w:color w:val="000000"/>
        </w:rPr>
        <w:t>El nivel socioeconómico y cultural se puede considerar como medio-bajo, gozando de gran diversidad, donde conviven familias principalmente obreras y en el que un abanico amplio de culturas converge en él.</w:t>
      </w:r>
    </w:p>
    <w:p w:rsidR="00B62ABE" w:rsidRPr="00B67F45" w:rsidRDefault="00B62ABE" w:rsidP="00981DC7">
      <w:pPr>
        <w:pStyle w:val="NormalWeb"/>
        <w:spacing w:before="120" w:beforeAutospacing="0" w:after="120" w:line="264" w:lineRule="auto"/>
        <w:jc w:val="both"/>
        <w:rPr>
          <w:rFonts w:ascii="Arial" w:hAnsi="Arial" w:cs="Arial"/>
        </w:rPr>
      </w:pPr>
      <w:r w:rsidRPr="00B67F45">
        <w:rPr>
          <w:rFonts w:ascii="Arial" w:hAnsi="Arial" w:cs="Arial"/>
          <w:color w:val="000000"/>
        </w:rPr>
        <w:t>Aunque el alumnado del ciclo formativo no proviene únicamente de este barrio, el perfil socioeconómico del alumnado comparte un aspecto común: en su mayoría provienen de familias trabajadoras del sector servicios, ya que, junto con la agricultura, son los principales sustentos económicos de la provincia.</w:t>
      </w:r>
    </w:p>
    <w:p w:rsidR="00B62ABE" w:rsidRPr="00B67F45" w:rsidRDefault="00B62ABE" w:rsidP="00981DC7">
      <w:pPr>
        <w:pStyle w:val="NormalWeb"/>
        <w:spacing w:before="120" w:beforeAutospacing="0" w:after="120" w:line="264" w:lineRule="auto"/>
        <w:jc w:val="both"/>
        <w:rPr>
          <w:rFonts w:ascii="Arial" w:hAnsi="Arial" w:cs="Arial"/>
        </w:rPr>
      </w:pPr>
      <w:r w:rsidRPr="00B67F45">
        <w:rPr>
          <w:rFonts w:ascii="Arial" w:hAnsi="Arial" w:cs="Arial"/>
          <w:color w:val="000000"/>
        </w:rPr>
        <w:t xml:space="preserve">El </w:t>
      </w:r>
      <w:proofErr w:type="spellStart"/>
      <w:r w:rsidRPr="00B67F45">
        <w:rPr>
          <w:rFonts w:ascii="Arial" w:hAnsi="Arial" w:cs="Arial"/>
          <w:color w:val="000000"/>
        </w:rPr>
        <w:t>Argar</w:t>
      </w:r>
      <w:proofErr w:type="spellEnd"/>
      <w:r w:rsidRPr="00B67F45">
        <w:rPr>
          <w:rFonts w:ascii="Arial" w:hAnsi="Arial" w:cs="Arial"/>
          <w:color w:val="000000"/>
        </w:rPr>
        <w:t xml:space="preserve"> es un Centro Público, bilingüe, de fácil acceso, cuenta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m2 de superficie.  </w:t>
      </w:r>
    </w:p>
    <w:p w:rsidR="00B62ABE" w:rsidRPr="00B67F45" w:rsidRDefault="00B62ABE" w:rsidP="00981DC7">
      <w:pPr>
        <w:pStyle w:val="NormalWeb"/>
        <w:spacing w:before="120" w:beforeAutospacing="0" w:after="120" w:line="264" w:lineRule="auto"/>
        <w:jc w:val="both"/>
        <w:rPr>
          <w:rFonts w:ascii="Arial" w:hAnsi="Arial" w:cs="Arial"/>
        </w:rPr>
      </w:pPr>
      <w:r w:rsidRPr="00B67F45">
        <w:rPr>
          <w:rFonts w:ascii="Arial" w:hAnsi="Arial" w:cs="Arial"/>
          <w:color w:val="000000"/>
        </w:rPr>
        <w:lastRenderedPageBreak/>
        <w:t>Conviven estudiantes de edades muy diferentes, desde los 12 años, edad con la que se inicia la educación secundaria obligatoria, hasta los que puede llegar a tener un estudiante de Formación Profesional de Grado Medio o Superior. La riqueza cultural se hace latente al convivir estudiantes de diferentes nacionalidades y culturas, siendo fundamental la labor del Centro en lograr buena convivencia estimulando la educación en valores, la participación, garantizando un buen clima de trabajo e introduciendo caminos en las programaciones de forma que atiende a la diversidad para paliar desigualdades.</w:t>
      </w:r>
    </w:p>
    <w:p w:rsidR="00B62ABE" w:rsidRPr="00B67F45" w:rsidRDefault="00B62ABE" w:rsidP="00981DC7">
      <w:pPr>
        <w:pStyle w:val="NormalWeb"/>
        <w:spacing w:before="120" w:beforeAutospacing="0" w:after="120" w:line="264" w:lineRule="auto"/>
        <w:jc w:val="both"/>
        <w:rPr>
          <w:rFonts w:ascii="Arial" w:hAnsi="Arial" w:cs="Arial"/>
        </w:rPr>
      </w:pPr>
      <w:r w:rsidRPr="00B67F45">
        <w:rPr>
          <w:rFonts w:ascii="Arial" w:hAnsi="Arial" w:cs="Arial"/>
          <w:color w:val="000000"/>
        </w:rPr>
        <w:t xml:space="preserve">En cuanto a la oferta formativa, el IES cuenta con las etapas de la E.S.O. (de 1º a 4º), Bachillerato  Bachilleratos Ciencias y de Humanidades y Ciencias Sociales, así como los Ciclos Formativos de Grado Superior de Administración y Finanzas, Sistemas de Telecomunicación e Informáticos, Mantenimiento de Equipos Electrónicos, y Mantenimiento de Instalaciones Térmicas y Fluidos y los de Grado Medio de Gestión Administrativa, Instalaciones de Telecomunicaciones, Instalaciones de Frío y Climatización e Instalaciones de Producción de Calor, y la Formación Profesional Básica en Electrónica y Electricidad. El IES El </w:t>
      </w:r>
      <w:proofErr w:type="spellStart"/>
      <w:r w:rsidRPr="00B67F45">
        <w:rPr>
          <w:rFonts w:ascii="Arial" w:hAnsi="Arial" w:cs="Arial"/>
          <w:color w:val="000000"/>
        </w:rPr>
        <w:t>Argar</w:t>
      </w:r>
      <w:proofErr w:type="spellEnd"/>
      <w:r w:rsidRPr="00B67F45">
        <w:rPr>
          <w:rFonts w:ascii="Arial" w:hAnsi="Arial" w:cs="Arial"/>
          <w:color w:val="000000"/>
        </w:rPr>
        <w:t xml:space="preserve"> desde el curso 2003-2004 sigue un sistema de gestión basado en la norma ISO 9001:2015 para la cual se encuentra certificada por la empresa AENOR desde el 12 de marzo de 2004, dicho sistema es la base de la gestión del proyecto educativo del Centro. Igualmente, el IES El </w:t>
      </w:r>
      <w:proofErr w:type="spellStart"/>
      <w:r w:rsidRPr="00B67F45">
        <w:rPr>
          <w:rFonts w:ascii="Arial" w:hAnsi="Arial" w:cs="Arial"/>
          <w:color w:val="000000"/>
        </w:rPr>
        <w:t>Argar</w:t>
      </w:r>
      <w:proofErr w:type="spellEnd"/>
      <w:r w:rsidRPr="00B67F45">
        <w:rPr>
          <w:rFonts w:ascii="Arial" w:hAnsi="Arial" w:cs="Arial"/>
          <w:color w:val="000000"/>
        </w:rPr>
        <w:t xml:space="preserve"> dispone desde el 10 de diciembre de 2009 de la certificación OSHAS 18001:2007 relativa a la salud y seguridad en el trabajo. 1.3.</w:t>
      </w:r>
    </w:p>
    <w:p w:rsidR="00B62ABE" w:rsidRPr="00981DC7" w:rsidRDefault="00B62ABE" w:rsidP="00981DC7">
      <w:pPr>
        <w:pStyle w:val="NormalWeb"/>
        <w:spacing w:before="120" w:beforeAutospacing="0" w:after="120" w:line="264" w:lineRule="auto"/>
        <w:jc w:val="both"/>
        <w:rPr>
          <w:rFonts w:ascii="Arial" w:hAnsi="Arial" w:cs="Arial"/>
        </w:rPr>
      </w:pPr>
      <w:r w:rsidRPr="00B67F45">
        <w:rPr>
          <w:rFonts w:ascii="Arial" w:hAnsi="Arial" w:cs="Arial"/>
          <w:color w:val="000000"/>
        </w:rPr>
        <w:t xml:space="preserve">Entre otros documentos del centro nos encontramos con el Plan de Centro, que incluye el Proyecto Educativo. En el caso de nuestro IES, se desarrollan varios planes y programas educativos, entre ellos destaca Proyecto Bilingüe, Erasmus +, Coeducación, Biblioteca, </w:t>
      </w:r>
      <w:proofErr w:type="spellStart"/>
      <w:r w:rsidRPr="00B67F45">
        <w:rPr>
          <w:rFonts w:ascii="Arial" w:hAnsi="Arial" w:cs="Arial"/>
          <w:color w:val="000000"/>
        </w:rPr>
        <w:t>Innicia</w:t>
      </w:r>
      <w:proofErr w:type="spellEnd"/>
      <w:r w:rsidRPr="00B67F45">
        <w:rPr>
          <w:rFonts w:ascii="Arial" w:hAnsi="Arial" w:cs="Arial"/>
          <w:color w:val="000000"/>
        </w:rPr>
        <w:t>, Vivir y sentir el patrimonio, Comunica, Transformación digital educativa, Escuela espacio de paz, Igualdad de género en educación.</w:t>
      </w:r>
    </w:p>
    <w:p w:rsidR="006A39F2" w:rsidRPr="00326E46" w:rsidRDefault="00256FE0" w:rsidP="00981DC7">
      <w:pPr>
        <w:spacing w:before="120" w:after="120" w:line="264" w:lineRule="auto"/>
        <w:jc w:val="both"/>
        <w:rPr>
          <w:rFonts w:cs="Arial"/>
          <w:b/>
        </w:rPr>
      </w:pPr>
      <w:r w:rsidRPr="00326E46">
        <w:rPr>
          <w:rFonts w:cs="Arial"/>
          <w:b/>
        </w:rPr>
        <w:t>C</w:t>
      </w:r>
      <w:r w:rsidR="00981DC7">
        <w:rPr>
          <w:rFonts w:cs="Arial"/>
          <w:b/>
        </w:rPr>
        <w:t>onte</w:t>
      </w:r>
      <w:r w:rsidRPr="00326E46">
        <w:rPr>
          <w:rFonts w:cs="Arial"/>
          <w:b/>
        </w:rPr>
        <w:t>xto de actuación:</w:t>
      </w:r>
    </w:p>
    <w:p w:rsidR="006A39F2" w:rsidRPr="00A2403E" w:rsidRDefault="006A39F2" w:rsidP="00757402">
      <w:pPr>
        <w:spacing w:before="120" w:after="120" w:line="264" w:lineRule="auto"/>
        <w:ind w:left="142"/>
        <w:jc w:val="both"/>
        <w:rPr>
          <w:rFonts w:cs="Arial"/>
        </w:rPr>
      </w:pPr>
      <w:r w:rsidRPr="00A2403E">
        <w:rPr>
          <w:rFonts w:cs="Arial"/>
        </w:rPr>
        <w:t>1ºAFI_A:</w:t>
      </w:r>
    </w:p>
    <w:p w:rsidR="006A39F2" w:rsidRPr="00757402" w:rsidRDefault="005914F6" w:rsidP="00757402">
      <w:pPr>
        <w:pStyle w:val="Prrafodelista"/>
        <w:numPr>
          <w:ilvl w:val="0"/>
          <w:numId w:val="18"/>
        </w:numPr>
        <w:spacing w:before="120" w:after="120" w:line="264" w:lineRule="auto"/>
        <w:ind w:left="851"/>
        <w:jc w:val="both"/>
        <w:rPr>
          <w:rFonts w:ascii="Arial" w:hAnsi="Arial" w:cs="Arial"/>
          <w:sz w:val="24"/>
          <w:szCs w:val="24"/>
        </w:rPr>
      </w:pPr>
      <w:r w:rsidRPr="00757402">
        <w:rPr>
          <w:rFonts w:ascii="Arial" w:hAnsi="Arial" w:cs="Arial"/>
          <w:sz w:val="24"/>
          <w:szCs w:val="24"/>
        </w:rPr>
        <w:t>Alumnado por sexo: 25</w:t>
      </w:r>
      <w:r w:rsidR="00090E69" w:rsidRPr="00757402">
        <w:rPr>
          <w:rFonts w:ascii="Arial" w:hAnsi="Arial" w:cs="Arial"/>
          <w:sz w:val="24"/>
          <w:szCs w:val="24"/>
        </w:rPr>
        <w:t xml:space="preserve"> (</w:t>
      </w:r>
      <w:r w:rsidRPr="00757402">
        <w:rPr>
          <w:rFonts w:ascii="Arial" w:hAnsi="Arial" w:cs="Arial"/>
          <w:sz w:val="24"/>
          <w:szCs w:val="24"/>
        </w:rPr>
        <w:t>16 alumnas y 9</w:t>
      </w:r>
      <w:r w:rsidR="006A39F2" w:rsidRPr="00757402">
        <w:rPr>
          <w:rFonts w:ascii="Arial" w:hAnsi="Arial" w:cs="Arial"/>
          <w:sz w:val="24"/>
          <w:szCs w:val="24"/>
        </w:rPr>
        <w:t xml:space="preserve"> alumnos)</w:t>
      </w:r>
    </w:p>
    <w:p w:rsidR="006A39F2" w:rsidRPr="00757402" w:rsidRDefault="006A39F2" w:rsidP="00757402">
      <w:pPr>
        <w:pStyle w:val="Prrafodelista"/>
        <w:numPr>
          <w:ilvl w:val="0"/>
          <w:numId w:val="18"/>
        </w:numPr>
        <w:spacing w:before="120" w:after="120" w:line="264" w:lineRule="auto"/>
        <w:ind w:left="851"/>
        <w:jc w:val="both"/>
        <w:rPr>
          <w:rFonts w:ascii="Arial" w:hAnsi="Arial" w:cs="Arial"/>
          <w:sz w:val="24"/>
          <w:szCs w:val="24"/>
        </w:rPr>
      </w:pPr>
      <w:r w:rsidRPr="00757402">
        <w:rPr>
          <w:rFonts w:ascii="Arial" w:hAnsi="Arial" w:cs="Arial"/>
          <w:sz w:val="24"/>
          <w:szCs w:val="24"/>
        </w:rPr>
        <w:t>Alumnado inmigrante con dificultades con el idioma: 0</w:t>
      </w:r>
    </w:p>
    <w:p w:rsidR="006A39F2" w:rsidRPr="00757402" w:rsidRDefault="00A2403E" w:rsidP="00757402">
      <w:pPr>
        <w:pStyle w:val="Prrafodelista"/>
        <w:numPr>
          <w:ilvl w:val="0"/>
          <w:numId w:val="18"/>
        </w:numPr>
        <w:spacing w:before="120" w:after="120" w:line="264" w:lineRule="auto"/>
        <w:ind w:left="851"/>
        <w:jc w:val="both"/>
        <w:rPr>
          <w:rFonts w:ascii="Arial" w:hAnsi="Arial" w:cs="Arial"/>
          <w:sz w:val="24"/>
          <w:szCs w:val="24"/>
        </w:rPr>
      </w:pPr>
      <w:r w:rsidRPr="00757402">
        <w:rPr>
          <w:rFonts w:ascii="Arial" w:hAnsi="Arial" w:cs="Arial"/>
          <w:sz w:val="24"/>
          <w:szCs w:val="24"/>
        </w:rPr>
        <w:t>Alumnado NEAE: 0</w:t>
      </w:r>
    </w:p>
    <w:p w:rsidR="006A39F2" w:rsidRPr="00757402" w:rsidRDefault="006A39F2" w:rsidP="00757402">
      <w:pPr>
        <w:pStyle w:val="Prrafodelista"/>
        <w:numPr>
          <w:ilvl w:val="0"/>
          <w:numId w:val="18"/>
        </w:numPr>
        <w:spacing w:before="120" w:after="120" w:line="264" w:lineRule="auto"/>
        <w:ind w:left="851"/>
        <w:jc w:val="both"/>
        <w:rPr>
          <w:rFonts w:ascii="Arial" w:hAnsi="Arial" w:cs="Arial"/>
          <w:sz w:val="24"/>
          <w:szCs w:val="24"/>
        </w:rPr>
      </w:pPr>
      <w:r w:rsidRPr="00757402">
        <w:rPr>
          <w:rFonts w:ascii="Arial" w:hAnsi="Arial" w:cs="Arial"/>
          <w:sz w:val="24"/>
          <w:szCs w:val="24"/>
        </w:rPr>
        <w:t xml:space="preserve">Alumnado </w:t>
      </w:r>
      <w:r w:rsidR="00B76592" w:rsidRPr="00757402">
        <w:rPr>
          <w:rFonts w:ascii="Arial" w:hAnsi="Arial" w:cs="Arial"/>
          <w:sz w:val="24"/>
          <w:szCs w:val="24"/>
        </w:rPr>
        <w:t>con dificultades de movilidad: 1</w:t>
      </w:r>
      <w:r w:rsidRPr="00757402">
        <w:rPr>
          <w:rFonts w:ascii="Arial" w:hAnsi="Arial" w:cs="Arial"/>
          <w:sz w:val="24"/>
          <w:szCs w:val="24"/>
        </w:rPr>
        <w:t>.</w:t>
      </w:r>
    </w:p>
    <w:p w:rsidR="006A39F2" w:rsidRPr="00A2403E" w:rsidRDefault="006A39F2" w:rsidP="00757402">
      <w:pPr>
        <w:spacing w:before="120" w:after="120" w:line="264" w:lineRule="auto"/>
        <w:ind w:left="142"/>
        <w:jc w:val="both"/>
        <w:rPr>
          <w:rFonts w:cs="Arial"/>
        </w:rPr>
      </w:pPr>
      <w:r w:rsidRPr="00A2403E">
        <w:rPr>
          <w:rFonts w:cs="Arial"/>
        </w:rPr>
        <w:t>1ºAFI_B:</w:t>
      </w:r>
    </w:p>
    <w:p w:rsidR="006A39F2" w:rsidRPr="00757402" w:rsidRDefault="005914F6" w:rsidP="00757402">
      <w:pPr>
        <w:pStyle w:val="Prrafodelista"/>
        <w:numPr>
          <w:ilvl w:val="0"/>
          <w:numId w:val="18"/>
        </w:numPr>
        <w:spacing w:before="120" w:after="120" w:line="264" w:lineRule="auto"/>
        <w:ind w:left="851"/>
        <w:jc w:val="both"/>
        <w:rPr>
          <w:rFonts w:ascii="Arial" w:hAnsi="Arial" w:cs="Arial"/>
          <w:sz w:val="24"/>
          <w:szCs w:val="24"/>
        </w:rPr>
      </w:pPr>
      <w:r w:rsidRPr="00757402">
        <w:rPr>
          <w:rFonts w:ascii="Arial" w:hAnsi="Arial" w:cs="Arial"/>
          <w:sz w:val="24"/>
          <w:szCs w:val="24"/>
        </w:rPr>
        <w:t>Alumnado por sexo: 27 (18 alumnas y 9</w:t>
      </w:r>
      <w:r w:rsidR="006A39F2" w:rsidRPr="00757402">
        <w:rPr>
          <w:rFonts w:ascii="Arial" w:hAnsi="Arial" w:cs="Arial"/>
          <w:sz w:val="24"/>
          <w:szCs w:val="24"/>
        </w:rPr>
        <w:t xml:space="preserve"> alumnos)</w:t>
      </w:r>
    </w:p>
    <w:p w:rsidR="006A39F2" w:rsidRPr="00757402" w:rsidRDefault="006A39F2" w:rsidP="00757402">
      <w:pPr>
        <w:pStyle w:val="Prrafodelista"/>
        <w:numPr>
          <w:ilvl w:val="0"/>
          <w:numId w:val="18"/>
        </w:numPr>
        <w:spacing w:before="120" w:after="120" w:line="264" w:lineRule="auto"/>
        <w:ind w:left="851"/>
        <w:jc w:val="both"/>
        <w:rPr>
          <w:rFonts w:ascii="Arial" w:hAnsi="Arial" w:cs="Arial"/>
          <w:sz w:val="24"/>
          <w:szCs w:val="24"/>
        </w:rPr>
      </w:pPr>
      <w:r w:rsidRPr="00757402">
        <w:rPr>
          <w:rFonts w:ascii="Arial" w:hAnsi="Arial" w:cs="Arial"/>
          <w:sz w:val="24"/>
          <w:szCs w:val="24"/>
        </w:rPr>
        <w:t>Alumnado inmigrante con dificultades con el idioma: 0</w:t>
      </w:r>
    </w:p>
    <w:p w:rsidR="006A39F2" w:rsidRPr="00757402" w:rsidRDefault="00A2403E" w:rsidP="00757402">
      <w:pPr>
        <w:pStyle w:val="Prrafodelista"/>
        <w:numPr>
          <w:ilvl w:val="0"/>
          <w:numId w:val="18"/>
        </w:numPr>
        <w:spacing w:before="120" w:after="120" w:line="264" w:lineRule="auto"/>
        <w:ind w:left="851"/>
        <w:jc w:val="both"/>
        <w:rPr>
          <w:rFonts w:ascii="Arial" w:hAnsi="Arial" w:cs="Arial"/>
          <w:sz w:val="24"/>
          <w:szCs w:val="24"/>
        </w:rPr>
      </w:pPr>
      <w:r w:rsidRPr="00757402">
        <w:rPr>
          <w:rFonts w:ascii="Arial" w:hAnsi="Arial" w:cs="Arial"/>
          <w:sz w:val="24"/>
          <w:szCs w:val="24"/>
        </w:rPr>
        <w:t>Alumnado NEAE: 0</w:t>
      </w:r>
    </w:p>
    <w:p w:rsidR="00090E69" w:rsidRPr="00757402" w:rsidRDefault="006A39F2" w:rsidP="00757402">
      <w:pPr>
        <w:pStyle w:val="Prrafodelista"/>
        <w:numPr>
          <w:ilvl w:val="0"/>
          <w:numId w:val="18"/>
        </w:numPr>
        <w:spacing w:before="120" w:after="120" w:line="264" w:lineRule="auto"/>
        <w:ind w:left="851"/>
        <w:jc w:val="both"/>
        <w:rPr>
          <w:rFonts w:ascii="Arial" w:hAnsi="Arial" w:cs="Arial"/>
          <w:sz w:val="24"/>
          <w:szCs w:val="24"/>
        </w:rPr>
      </w:pPr>
      <w:r w:rsidRPr="00757402">
        <w:rPr>
          <w:rFonts w:ascii="Arial" w:hAnsi="Arial" w:cs="Arial"/>
          <w:sz w:val="24"/>
          <w:szCs w:val="24"/>
        </w:rPr>
        <w:t>Alumnado sin hábito de estudio diario, con dificultades en la comprensión escrita.</w:t>
      </w:r>
    </w:p>
    <w:p w:rsidR="000454C6" w:rsidRDefault="000454C6" w:rsidP="00981DC7">
      <w:pPr>
        <w:spacing w:before="120" w:after="120" w:line="264" w:lineRule="auto"/>
        <w:ind w:left="567"/>
        <w:jc w:val="both"/>
        <w:rPr>
          <w:rFonts w:cs="Arial"/>
          <w:color w:val="0070C0"/>
        </w:rPr>
      </w:pPr>
    </w:p>
    <w:p w:rsidR="00256FE0" w:rsidRPr="00981DC7" w:rsidRDefault="00256FE0" w:rsidP="00981DC7">
      <w:pPr>
        <w:spacing w:before="120" w:after="120" w:line="264" w:lineRule="auto"/>
        <w:jc w:val="both"/>
        <w:rPr>
          <w:rFonts w:cs="Arial"/>
          <w:b/>
          <w:sz w:val="28"/>
          <w:szCs w:val="28"/>
          <w:u w:val="single"/>
        </w:rPr>
      </w:pPr>
      <w:r w:rsidRPr="00DD20C5">
        <w:rPr>
          <w:rFonts w:cs="Arial"/>
          <w:b/>
          <w:sz w:val="28"/>
          <w:szCs w:val="28"/>
          <w:u w:val="single"/>
        </w:rPr>
        <w:t xml:space="preserve">3.- </w:t>
      </w:r>
      <w:r w:rsidR="00E7298A" w:rsidRPr="00DD20C5">
        <w:rPr>
          <w:rFonts w:cs="Arial"/>
          <w:b/>
          <w:sz w:val="28"/>
          <w:szCs w:val="28"/>
          <w:u w:val="single"/>
        </w:rPr>
        <w:t>ADAPTACIONES DE</w:t>
      </w:r>
      <w:r w:rsidRPr="00DD20C5">
        <w:rPr>
          <w:rFonts w:cs="Arial"/>
          <w:b/>
          <w:sz w:val="28"/>
          <w:szCs w:val="28"/>
          <w:u w:val="single"/>
        </w:rPr>
        <w:t xml:space="preserve"> LA PROGRAMACIÓN A REALIZAR EN LOS DIFERENTES GRUPOS A LA VISTA DE LA EVALUACIÓN INICIAL.</w:t>
      </w:r>
    </w:p>
    <w:p w:rsidR="00C3338E" w:rsidRPr="00932B94" w:rsidRDefault="00C3338E" w:rsidP="00757402">
      <w:pPr>
        <w:spacing w:before="120" w:after="120" w:line="264" w:lineRule="auto"/>
        <w:ind w:left="142"/>
        <w:jc w:val="both"/>
        <w:rPr>
          <w:rFonts w:cs="Arial"/>
        </w:rPr>
      </w:pPr>
      <w:r>
        <w:rPr>
          <w:rFonts w:cs="Arial"/>
        </w:rPr>
        <w:t>1ºAFI</w:t>
      </w:r>
      <w:r w:rsidRPr="00932B94">
        <w:rPr>
          <w:rFonts w:cs="Arial"/>
        </w:rPr>
        <w:t>_A:</w:t>
      </w:r>
    </w:p>
    <w:p w:rsidR="00A2403E" w:rsidRPr="00A2403E" w:rsidRDefault="005914F6" w:rsidP="00757402">
      <w:pPr>
        <w:spacing w:before="120" w:after="120" w:line="264" w:lineRule="auto"/>
        <w:ind w:left="851"/>
        <w:jc w:val="both"/>
        <w:rPr>
          <w:rFonts w:cs="Arial"/>
        </w:rPr>
      </w:pPr>
      <w:r>
        <w:rPr>
          <w:rFonts w:cs="Arial"/>
        </w:rPr>
        <w:t xml:space="preserve">Contamos con un alumno con movilidad reducida. Se le asigna preferencia para buscar asiento en clase y en las pruebas escritas. </w:t>
      </w:r>
    </w:p>
    <w:p w:rsidR="004D7DB0" w:rsidRPr="00981DC7" w:rsidRDefault="00C3338E" w:rsidP="00757402">
      <w:pPr>
        <w:spacing w:before="120" w:after="120" w:line="264" w:lineRule="auto"/>
        <w:ind w:left="851"/>
        <w:jc w:val="both"/>
        <w:rPr>
          <w:rFonts w:cs="Arial"/>
        </w:rPr>
      </w:pPr>
      <w:r w:rsidRPr="00A2403E">
        <w:rPr>
          <w:rFonts w:cs="Arial"/>
        </w:rPr>
        <w:t>En relación a adaptaciones curriculares: no procede.</w:t>
      </w:r>
    </w:p>
    <w:p w:rsidR="00C3338E" w:rsidRPr="00A2403E" w:rsidRDefault="00C3338E" w:rsidP="00757402">
      <w:pPr>
        <w:spacing w:before="120" w:after="120" w:line="264" w:lineRule="auto"/>
        <w:ind w:left="142"/>
        <w:jc w:val="both"/>
        <w:rPr>
          <w:rFonts w:cs="Arial"/>
        </w:rPr>
      </w:pPr>
      <w:r w:rsidRPr="00A2403E">
        <w:rPr>
          <w:rFonts w:cs="Arial"/>
        </w:rPr>
        <w:lastRenderedPageBreak/>
        <w:t>1ºAFI_B:</w:t>
      </w:r>
    </w:p>
    <w:p w:rsidR="00757402" w:rsidRPr="00981DC7" w:rsidRDefault="00757402" w:rsidP="00757402">
      <w:pPr>
        <w:spacing w:before="120" w:after="120" w:line="264" w:lineRule="auto"/>
        <w:ind w:left="851"/>
        <w:jc w:val="both"/>
        <w:rPr>
          <w:rFonts w:cs="Arial"/>
        </w:rPr>
      </w:pPr>
      <w:r w:rsidRPr="00A2403E">
        <w:rPr>
          <w:rFonts w:cs="Arial"/>
        </w:rPr>
        <w:t>En relación a adaptaciones curriculares: no procede.</w:t>
      </w:r>
    </w:p>
    <w:p w:rsidR="00256FE0" w:rsidRPr="00326E46" w:rsidRDefault="00256FE0" w:rsidP="00981DC7">
      <w:pPr>
        <w:spacing w:before="120" w:after="120" w:line="264" w:lineRule="auto"/>
        <w:jc w:val="both"/>
        <w:rPr>
          <w:rFonts w:cs="Arial"/>
          <w:color w:val="002060"/>
          <w:szCs w:val="24"/>
        </w:rPr>
      </w:pPr>
    </w:p>
    <w:p w:rsidR="00256FE0" w:rsidRPr="00981DC7" w:rsidRDefault="00256FE0" w:rsidP="00981DC7">
      <w:pPr>
        <w:spacing w:before="120" w:after="120" w:line="264" w:lineRule="auto"/>
        <w:jc w:val="both"/>
        <w:rPr>
          <w:rFonts w:cs="Arial"/>
          <w:b/>
          <w:color w:val="0070C0"/>
          <w:sz w:val="28"/>
          <w:szCs w:val="28"/>
          <w:u w:val="single"/>
        </w:rPr>
      </w:pPr>
      <w:r w:rsidRPr="00DD20C5">
        <w:rPr>
          <w:rFonts w:cs="Arial"/>
          <w:b/>
          <w:color w:val="000000"/>
          <w:sz w:val="28"/>
          <w:szCs w:val="28"/>
          <w:u w:val="single"/>
        </w:rPr>
        <w:t>4.- PLATAFORMA DIGITAL</w:t>
      </w:r>
    </w:p>
    <w:p w:rsidR="00256FE0" w:rsidRDefault="005914F6" w:rsidP="00981DC7">
      <w:pPr>
        <w:spacing w:before="120" w:after="120" w:line="264" w:lineRule="auto"/>
        <w:ind w:hanging="2"/>
        <w:jc w:val="both"/>
        <w:rPr>
          <w:rFonts w:cs="Arial"/>
        </w:rPr>
      </w:pPr>
      <w:r>
        <w:rPr>
          <w:rFonts w:cs="Arial"/>
        </w:rPr>
        <w:t xml:space="preserve">Se usará la plataforma </w:t>
      </w:r>
      <w:proofErr w:type="spellStart"/>
      <w:r>
        <w:rPr>
          <w:rFonts w:cs="Arial"/>
        </w:rPr>
        <w:t>Classroom</w:t>
      </w:r>
      <w:proofErr w:type="spellEnd"/>
      <w:r>
        <w:rPr>
          <w:rFonts w:cs="Arial"/>
        </w:rPr>
        <w:t xml:space="preserve">. La utilizaremos para realizar comunicaciones, adjuntar el temario de contenidos y material complementario, relaciones de ejercicios y entrega de tareas. </w:t>
      </w:r>
    </w:p>
    <w:p w:rsidR="00981DC7" w:rsidRPr="00981DC7" w:rsidRDefault="00981DC7" w:rsidP="00981DC7">
      <w:pPr>
        <w:spacing w:before="120" w:after="120" w:line="264" w:lineRule="auto"/>
        <w:ind w:hanging="2"/>
        <w:jc w:val="both"/>
        <w:rPr>
          <w:rFonts w:cs="Arial"/>
        </w:rPr>
      </w:pPr>
    </w:p>
    <w:p w:rsidR="00594B27" w:rsidRDefault="00256FE0" w:rsidP="00981DC7">
      <w:pPr>
        <w:keepNext/>
        <w:spacing w:before="120" w:after="120" w:line="264" w:lineRule="auto"/>
        <w:jc w:val="both"/>
        <w:outlineLvl w:val="0"/>
        <w:rPr>
          <w:rFonts w:cs="Arial"/>
          <w:b/>
          <w:sz w:val="28"/>
          <w:szCs w:val="28"/>
          <w:u w:val="single"/>
          <w:lang w:val="es-ES_tradnl"/>
        </w:rPr>
      </w:pPr>
      <w:r w:rsidRPr="00DD20C5">
        <w:rPr>
          <w:rFonts w:cs="Arial"/>
          <w:b/>
          <w:bCs/>
          <w:sz w:val="28"/>
          <w:szCs w:val="28"/>
          <w:u w:val="single"/>
          <w:lang w:val="es-ES_tradnl"/>
        </w:rPr>
        <w:t>5</w:t>
      </w:r>
      <w:r w:rsidR="008646B5" w:rsidRPr="00DD20C5">
        <w:rPr>
          <w:rFonts w:cs="Arial"/>
          <w:b/>
          <w:bCs/>
          <w:sz w:val="28"/>
          <w:szCs w:val="28"/>
          <w:u w:val="single"/>
          <w:lang w:val="es-ES_tradnl"/>
        </w:rPr>
        <w:t>.-</w:t>
      </w:r>
      <w:r w:rsidRPr="00DD20C5">
        <w:rPr>
          <w:rFonts w:cs="Arial"/>
          <w:b/>
          <w:bCs/>
          <w:sz w:val="28"/>
          <w:szCs w:val="28"/>
          <w:u w:val="single"/>
          <w:lang w:val="es-ES_tradnl"/>
        </w:rPr>
        <w:t xml:space="preserve"> </w:t>
      </w:r>
      <w:r w:rsidR="00594B27" w:rsidRPr="00DD20C5">
        <w:rPr>
          <w:rFonts w:cs="Arial"/>
          <w:b/>
          <w:sz w:val="28"/>
          <w:szCs w:val="28"/>
          <w:u w:val="single"/>
          <w:lang w:val="es-ES_tradnl"/>
        </w:rPr>
        <w:t xml:space="preserve">OBJETIVOS GENERALES, COMPETENCIAS PROFESIONALES, PERSONALES Y SOCIALES QUE </w:t>
      </w:r>
      <w:r w:rsidR="00E7298A" w:rsidRPr="00DD20C5">
        <w:rPr>
          <w:rFonts w:cs="Arial"/>
          <w:b/>
          <w:sz w:val="28"/>
          <w:szCs w:val="28"/>
          <w:u w:val="single"/>
          <w:lang w:val="es-ES_tradnl"/>
        </w:rPr>
        <w:t>DEBE</w:t>
      </w:r>
      <w:r w:rsidR="00E7298A">
        <w:rPr>
          <w:rFonts w:cs="Arial"/>
          <w:b/>
          <w:sz w:val="28"/>
          <w:szCs w:val="28"/>
          <w:u w:val="single"/>
          <w:lang w:val="es-ES_tradnl"/>
        </w:rPr>
        <w:t>N</w:t>
      </w:r>
      <w:r w:rsidR="00E7298A" w:rsidRPr="00DD20C5">
        <w:rPr>
          <w:rFonts w:cs="Arial"/>
          <w:b/>
          <w:sz w:val="28"/>
          <w:szCs w:val="28"/>
          <w:u w:val="single"/>
          <w:lang w:val="es-ES_tradnl"/>
        </w:rPr>
        <w:t xml:space="preserve"> PERMITIR</w:t>
      </w:r>
      <w:r w:rsidR="00594B27" w:rsidRPr="00DD20C5">
        <w:rPr>
          <w:rFonts w:cs="Arial"/>
          <w:b/>
          <w:sz w:val="28"/>
          <w:szCs w:val="28"/>
          <w:u w:val="single"/>
          <w:lang w:val="es-ES_tradnl"/>
        </w:rPr>
        <w:t xml:space="preserve"> ALCANZAR EL MÓDULO </w:t>
      </w:r>
    </w:p>
    <w:p w:rsidR="00981DC7" w:rsidRDefault="00981DC7" w:rsidP="00981DC7">
      <w:pPr>
        <w:keepNext/>
        <w:spacing w:before="120" w:after="120" w:line="264" w:lineRule="auto"/>
        <w:jc w:val="both"/>
        <w:outlineLvl w:val="0"/>
        <w:rPr>
          <w:rFonts w:cs="Arial"/>
          <w:b/>
          <w:sz w:val="28"/>
          <w:szCs w:val="28"/>
          <w:u w:val="single"/>
          <w:lang w:val="es-ES_tradnl"/>
        </w:rPr>
      </w:pPr>
    </w:p>
    <w:tbl>
      <w:tblPr>
        <w:tblW w:w="9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8802"/>
      </w:tblGrid>
      <w:tr w:rsidR="00594B27" w:rsidRPr="00326E46" w:rsidTr="00090E69">
        <w:tc>
          <w:tcPr>
            <w:tcW w:w="1101" w:type="dxa"/>
            <w:shd w:val="clear" w:color="auto" w:fill="D9D9D9" w:themeFill="background1" w:themeFillShade="D9"/>
          </w:tcPr>
          <w:p w:rsidR="00594B27" w:rsidRPr="00326E46" w:rsidRDefault="0072460D" w:rsidP="00981DC7">
            <w:pPr>
              <w:pStyle w:val="Textoindependiente2"/>
              <w:tabs>
                <w:tab w:val="left" w:pos="5837"/>
              </w:tabs>
              <w:spacing w:before="120" w:after="120" w:line="264" w:lineRule="auto"/>
              <w:jc w:val="center"/>
              <w:rPr>
                <w:rFonts w:ascii="Arial" w:hAnsi="Arial" w:cs="Arial"/>
                <w:b/>
              </w:rPr>
            </w:pPr>
            <w:r>
              <w:rPr>
                <w:rFonts w:ascii="Arial" w:hAnsi="Arial" w:cs="Arial"/>
                <w:b/>
              </w:rPr>
              <w:t>LETRA</w:t>
            </w:r>
          </w:p>
        </w:tc>
        <w:tc>
          <w:tcPr>
            <w:tcW w:w="8802" w:type="dxa"/>
            <w:shd w:val="clear" w:color="auto" w:fill="D9D9D9" w:themeFill="background1" w:themeFillShade="D9"/>
          </w:tcPr>
          <w:p w:rsidR="00594B27" w:rsidRPr="00326E46" w:rsidRDefault="00594B27" w:rsidP="00981DC7">
            <w:pPr>
              <w:pStyle w:val="Textoindependiente2"/>
              <w:tabs>
                <w:tab w:val="left" w:pos="5837"/>
              </w:tabs>
              <w:spacing w:before="120" w:after="120" w:line="264" w:lineRule="auto"/>
              <w:ind w:left="34"/>
              <w:jc w:val="center"/>
              <w:rPr>
                <w:rFonts w:ascii="Arial" w:hAnsi="Arial" w:cs="Arial"/>
                <w:b/>
              </w:rPr>
            </w:pPr>
            <w:r w:rsidRPr="00326E46">
              <w:rPr>
                <w:rFonts w:ascii="Arial" w:hAnsi="Arial" w:cs="Arial"/>
                <w:b/>
              </w:rPr>
              <w:t>OBJETIVOS GENERALES</w:t>
            </w:r>
          </w:p>
        </w:tc>
      </w:tr>
      <w:tr w:rsidR="003970EE" w:rsidRPr="00326E46" w:rsidTr="003970EE">
        <w:tc>
          <w:tcPr>
            <w:tcW w:w="1101" w:type="dxa"/>
            <w:vAlign w:val="center"/>
          </w:tcPr>
          <w:p w:rsidR="003970EE" w:rsidRPr="0072460D" w:rsidRDefault="003970EE" w:rsidP="00981DC7">
            <w:pPr>
              <w:pStyle w:val="Textoindependiente2"/>
              <w:tabs>
                <w:tab w:val="left" w:pos="426"/>
                <w:tab w:val="left" w:pos="5837"/>
              </w:tabs>
              <w:spacing w:before="120" w:after="120" w:line="264" w:lineRule="auto"/>
              <w:jc w:val="center"/>
              <w:rPr>
                <w:rFonts w:ascii="Arial" w:hAnsi="Arial" w:cs="Arial"/>
              </w:rPr>
            </w:pPr>
            <w:r>
              <w:rPr>
                <w:rFonts w:ascii="Arial" w:hAnsi="Arial" w:cs="Arial"/>
              </w:rPr>
              <w:t>K</w:t>
            </w:r>
          </w:p>
        </w:tc>
        <w:tc>
          <w:tcPr>
            <w:tcW w:w="8802" w:type="dxa"/>
            <w:vAlign w:val="center"/>
          </w:tcPr>
          <w:p w:rsidR="003970EE" w:rsidRPr="00717CB7" w:rsidRDefault="003970EE" w:rsidP="00981DC7">
            <w:pPr>
              <w:spacing w:before="120" w:after="120" w:line="264" w:lineRule="auto"/>
              <w:jc w:val="both"/>
              <w:rPr>
                <w:rFonts w:cs="Arial"/>
              </w:rPr>
            </w:pPr>
            <w:r>
              <w:rPr>
                <w:rFonts w:cs="Arial"/>
              </w:rPr>
              <w:t>Preparar la documentación así como las actuaciones que se deben desarrollar, interpretando la política de la empresa para aplicar los procesos administrativos establecidos en la selección, contratación, formación y desarrollo de los recursos humanos.</w:t>
            </w:r>
          </w:p>
        </w:tc>
      </w:tr>
      <w:tr w:rsidR="003970EE" w:rsidRPr="00326E46" w:rsidTr="003970EE">
        <w:tc>
          <w:tcPr>
            <w:tcW w:w="1101" w:type="dxa"/>
            <w:vAlign w:val="center"/>
          </w:tcPr>
          <w:p w:rsidR="003970EE" w:rsidRPr="0072460D" w:rsidRDefault="003970EE" w:rsidP="00981DC7">
            <w:pPr>
              <w:pStyle w:val="Textoindependiente2"/>
              <w:tabs>
                <w:tab w:val="left" w:pos="426"/>
                <w:tab w:val="left" w:pos="5837"/>
              </w:tabs>
              <w:spacing w:before="120" w:after="120" w:line="264" w:lineRule="auto"/>
              <w:jc w:val="center"/>
              <w:rPr>
                <w:rFonts w:ascii="Arial" w:hAnsi="Arial" w:cs="Arial"/>
              </w:rPr>
            </w:pPr>
            <w:r>
              <w:rPr>
                <w:rFonts w:ascii="Arial" w:hAnsi="Arial" w:cs="Arial"/>
              </w:rPr>
              <w:t>L</w:t>
            </w:r>
          </w:p>
        </w:tc>
        <w:tc>
          <w:tcPr>
            <w:tcW w:w="8802" w:type="dxa"/>
            <w:vAlign w:val="center"/>
          </w:tcPr>
          <w:p w:rsidR="003970EE" w:rsidRPr="00717CB7" w:rsidRDefault="007C10EA" w:rsidP="00981DC7">
            <w:pPr>
              <w:spacing w:before="120" w:after="120" w:line="264" w:lineRule="auto"/>
              <w:jc w:val="both"/>
              <w:rPr>
                <w:rFonts w:cs="Arial"/>
              </w:rPr>
            </w:pPr>
            <w:r w:rsidRPr="009C3E09">
              <w:rPr>
                <w:rFonts w:cs="Arial"/>
              </w:rPr>
              <w:t>Reconocer la normativa legal, las técnicas asociadas y los protocolos relacionados con el departamento de recursos humanos, analizando la problemática laboral y la documentación derivada, para organizar y supervisar la gestión administrativa del personal de la empresa.</w:t>
            </w:r>
          </w:p>
        </w:tc>
      </w:tr>
      <w:tr w:rsidR="00594B27" w:rsidRPr="00326E46">
        <w:tc>
          <w:tcPr>
            <w:tcW w:w="1101" w:type="dxa"/>
            <w:vAlign w:val="center"/>
          </w:tcPr>
          <w:p w:rsidR="00594B27" w:rsidRPr="0072460D" w:rsidRDefault="0072460D" w:rsidP="00981DC7">
            <w:pPr>
              <w:pStyle w:val="Textoindependiente2"/>
              <w:tabs>
                <w:tab w:val="left" w:pos="426"/>
                <w:tab w:val="left" w:pos="5837"/>
              </w:tabs>
              <w:spacing w:before="120" w:after="120" w:line="264" w:lineRule="auto"/>
              <w:jc w:val="center"/>
              <w:rPr>
                <w:rFonts w:ascii="Arial" w:hAnsi="Arial" w:cs="Arial"/>
              </w:rPr>
            </w:pPr>
            <w:r w:rsidRPr="0072460D">
              <w:rPr>
                <w:rFonts w:ascii="Arial" w:hAnsi="Arial" w:cs="Arial"/>
              </w:rPr>
              <w:t>Ñ</w:t>
            </w:r>
          </w:p>
        </w:tc>
        <w:tc>
          <w:tcPr>
            <w:tcW w:w="8802" w:type="dxa"/>
          </w:tcPr>
          <w:p w:rsidR="00594B27" w:rsidRPr="00717CB7" w:rsidRDefault="0072460D" w:rsidP="00981DC7">
            <w:pPr>
              <w:spacing w:before="120" w:after="120" w:line="264" w:lineRule="auto"/>
              <w:jc w:val="both"/>
              <w:rPr>
                <w:rFonts w:cs="Arial"/>
              </w:rPr>
            </w:pPr>
            <w:r w:rsidRPr="00717CB7">
              <w:rPr>
                <w:rFonts w:cs="Arial"/>
              </w:rPr>
              <w:t>Identificar modelos, plazos y requisitos para tramitar y realizar la gestión administrativa en la presentación de documentos en organismos y administraciones públicas.</w:t>
            </w:r>
          </w:p>
        </w:tc>
      </w:tr>
      <w:tr w:rsidR="00594B27" w:rsidRPr="00326E46">
        <w:tc>
          <w:tcPr>
            <w:tcW w:w="1101" w:type="dxa"/>
            <w:vAlign w:val="center"/>
          </w:tcPr>
          <w:p w:rsidR="00594B27" w:rsidRPr="0072460D" w:rsidRDefault="0072460D" w:rsidP="00981DC7">
            <w:pPr>
              <w:pStyle w:val="Textoindependiente2"/>
              <w:tabs>
                <w:tab w:val="left" w:pos="426"/>
                <w:tab w:val="left" w:pos="5837"/>
              </w:tabs>
              <w:spacing w:before="120" w:after="120" w:line="264" w:lineRule="auto"/>
              <w:jc w:val="center"/>
              <w:rPr>
                <w:rFonts w:ascii="Arial" w:hAnsi="Arial" w:cs="Arial"/>
              </w:rPr>
            </w:pPr>
            <w:r w:rsidRPr="0072460D">
              <w:rPr>
                <w:rFonts w:ascii="Arial" w:hAnsi="Arial" w:cs="Arial"/>
              </w:rPr>
              <w:t>Q</w:t>
            </w:r>
          </w:p>
        </w:tc>
        <w:tc>
          <w:tcPr>
            <w:tcW w:w="8802" w:type="dxa"/>
          </w:tcPr>
          <w:p w:rsidR="00594B27" w:rsidRPr="00717CB7" w:rsidRDefault="0072460D" w:rsidP="00981DC7">
            <w:pPr>
              <w:spacing w:before="120" w:after="120" w:line="264" w:lineRule="auto"/>
              <w:jc w:val="both"/>
              <w:rPr>
                <w:rFonts w:cs="Arial"/>
              </w:rPr>
            </w:pPr>
            <w:r w:rsidRPr="00717CB7">
              <w:rPr>
                <w:rFonts w:cs="Arial"/>
              </w:rPr>
              <w:t>Tomar decisiones de forma fundamentada, analizando las variables implicadas, integrando saberes de distinto ámbito y aceptando los riesgos y la posibilidad de equivocación en las mismas, para afrontar y resolver distintas situaciones, problemas o contingencias.</w:t>
            </w:r>
          </w:p>
        </w:tc>
      </w:tr>
      <w:tr w:rsidR="00594B27" w:rsidRPr="00326E46">
        <w:tc>
          <w:tcPr>
            <w:tcW w:w="1101" w:type="dxa"/>
            <w:vAlign w:val="center"/>
          </w:tcPr>
          <w:p w:rsidR="00594B27" w:rsidRPr="0072460D" w:rsidRDefault="0072460D" w:rsidP="00981DC7">
            <w:pPr>
              <w:pStyle w:val="Textoindependiente2"/>
              <w:tabs>
                <w:tab w:val="left" w:pos="426"/>
                <w:tab w:val="left" w:pos="5837"/>
              </w:tabs>
              <w:spacing w:before="120" w:after="120" w:line="264" w:lineRule="auto"/>
              <w:jc w:val="center"/>
              <w:rPr>
                <w:rFonts w:ascii="Arial" w:hAnsi="Arial" w:cs="Arial"/>
              </w:rPr>
            </w:pPr>
            <w:r w:rsidRPr="0072460D">
              <w:rPr>
                <w:rFonts w:ascii="Arial" w:hAnsi="Arial" w:cs="Arial"/>
              </w:rPr>
              <w:t>U</w:t>
            </w:r>
          </w:p>
        </w:tc>
        <w:tc>
          <w:tcPr>
            <w:tcW w:w="8802" w:type="dxa"/>
          </w:tcPr>
          <w:p w:rsidR="00594B27" w:rsidRPr="00717CB7" w:rsidRDefault="0072460D" w:rsidP="00981DC7">
            <w:pPr>
              <w:spacing w:before="120" w:after="120" w:line="264" w:lineRule="auto"/>
              <w:jc w:val="both"/>
              <w:rPr>
                <w:rFonts w:cs="Arial"/>
              </w:rPr>
            </w:pPr>
            <w:r w:rsidRPr="00717CB7">
              <w:rPr>
                <w:rFonts w:cs="Arial"/>
              </w:rPr>
              <w:t>Identificar y proponer las acciones profesionales necesarias, para dar respuesta a la accesibilidad universal y al “diseño para todos”.</w:t>
            </w:r>
          </w:p>
        </w:tc>
      </w:tr>
      <w:tr w:rsidR="00594B27" w:rsidRPr="00326E46">
        <w:tc>
          <w:tcPr>
            <w:tcW w:w="1101" w:type="dxa"/>
            <w:vAlign w:val="center"/>
          </w:tcPr>
          <w:p w:rsidR="00594B27" w:rsidRPr="0072460D" w:rsidRDefault="0072460D" w:rsidP="00981DC7">
            <w:pPr>
              <w:pStyle w:val="Textoindependiente2"/>
              <w:tabs>
                <w:tab w:val="left" w:pos="426"/>
                <w:tab w:val="left" w:pos="5837"/>
              </w:tabs>
              <w:spacing w:before="120" w:after="120" w:line="264" w:lineRule="auto"/>
              <w:jc w:val="center"/>
              <w:rPr>
                <w:rFonts w:ascii="Arial" w:hAnsi="Arial" w:cs="Arial"/>
              </w:rPr>
            </w:pPr>
            <w:r w:rsidRPr="0072460D">
              <w:rPr>
                <w:rFonts w:ascii="Arial" w:hAnsi="Arial" w:cs="Arial"/>
              </w:rPr>
              <w:t>W</w:t>
            </w:r>
          </w:p>
        </w:tc>
        <w:tc>
          <w:tcPr>
            <w:tcW w:w="8802" w:type="dxa"/>
          </w:tcPr>
          <w:p w:rsidR="00594B27" w:rsidRPr="00717CB7" w:rsidRDefault="0072460D" w:rsidP="00981DC7">
            <w:pPr>
              <w:spacing w:before="120" w:after="120" w:line="264" w:lineRule="auto"/>
              <w:jc w:val="both"/>
              <w:rPr>
                <w:rFonts w:cs="Arial"/>
              </w:rPr>
            </w:pPr>
            <w:r w:rsidRPr="00717CB7">
              <w:rPr>
                <w:rFonts w:cs="Arial"/>
              </w:rPr>
              <w:t>Utilizar procedimientos relacionados con la cultura emprendedora, empresarial y de iniciativa profesional, para realizar la gestión básica de una pequeña empresa o emprender un trabajo.</w:t>
            </w:r>
          </w:p>
        </w:tc>
      </w:tr>
    </w:tbl>
    <w:p w:rsidR="0072460D" w:rsidRDefault="0072460D" w:rsidP="00981DC7">
      <w:pPr>
        <w:pStyle w:val="Textoindependiente2"/>
        <w:tabs>
          <w:tab w:val="left" w:pos="5837"/>
        </w:tabs>
        <w:spacing w:before="120" w:after="120" w:line="264" w:lineRule="auto"/>
        <w:ind w:left="851"/>
        <w:rPr>
          <w:rFonts w:ascii="Arial" w:hAnsi="Arial" w:cs="Arial"/>
          <w:b/>
          <w:u w:val="single"/>
        </w:rPr>
      </w:pPr>
    </w:p>
    <w:p w:rsidR="00757402" w:rsidRDefault="00757402" w:rsidP="00981DC7">
      <w:pPr>
        <w:pStyle w:val="Textoindependiente2"/>
        <w:tabs>
          <w:tab w:val="left" w:pos="5837"/>
        </w:tabs>
        <w:spacing w:before="120" w:after="120" w:line="264" w:lineRule="auto"/>
        <w:ind w:left="851"/>
        <w:rPr>
          <w:rFonts w:ascii="Arial" w:hAnsi="Arial" w:cs="Arial"/>
          <w:b/>
          <w:u w:val="single"/>
        </w:rPr>
      </w:pPr>
    </w:p>
    <w:p w:rsidR="00757402" w:rsidRDefault="00757402" w:rsidP="00981DC7">
      <w:pPr>
        <w:pStyle w:val="Textoindependiente2"/>
        <w:tabs>
          <w:tab w:val="left" w:pos="5837"/>
        </w:tabs>
        <w:spacing w:before="120" w:after="120" w:line="264" w:lineRule="auto"/>
        <w:ind w:left="851"/>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
        <w:gridCol w:w="8519"/>
      </w:tblGrid>
      <w:tr w:rsidR="00594B27" w:rsidRPr="00326E46" w:rsidTr="00090E69">
        <w:tc>
          <w:tcPr>
            <w:tcW w:w="1112" w:type="dxa"/>
            <w:shd w:val="clear" w:color="auto" w:fill="D9D9D9" w:themeFill="background1" w:themeFillShade="D9"/>
          </w:tcPr>
          <w:p w:rsidR="00594B27" w:rsidRPr="00326E46" w:rsidRDefault="00594B27" w:rsidP="00981DC7">
            <w:pPr>
              <w:pStyle w:val="Textoindependiente2"/>
              <w:tabs>
                <w:tab w:val="left" w:pos="5837"/>
              </w:tabs>
              <w:spacing w:before="120" w:after="120" w:line="264" w:lineRule="auto"/>
              <w:jc w:val="center"/>
              <w:rPr>
                <w:rFonts w:ascii="Arial" w:hAnsi="Arial" w:cs="Arial"/>
                <w:b/>
              </w:rPr>
            </w:pPr>
            <w:r w:rsidRPr="00326E46">
              <w:rPr>
                <w:rFonts w:ascii="Arial" w:hAnsi="Arial" w:cs="Arial"/>
                <w:b/>
              </w:rPr>
              <w:lastRenderedPageBreak/>
              <w:t>LETRA</w:t>
            </w:r>
          </w:p>
        </w:tc>
        <w:tc>
          <w:tcPr>
            <w:tcW w:w="8704" w:type="dxa"/>
            <w:shd w:val="clear" w:color="auto" w:fill="D9D9D9" w:themeFill="background1" w:themeFillShade="D9"/>
          </w:tcPr>
          <w:p w:rsidR="00594B27" w:rsidRPr="00326E46" w:rsidRDefault="00594B27" w:rsidP="00981DC7">
            <w:pPr>
              <w:pStyle w:val="Textoindependiente2"/>
              <w:tabs>
                <w:tab w:val="left" w:pos="5837"/>
              </w:tabs>
              <w:spacing w:before="120" w:after="120" w:line="264" w:lineRule="auto"/>
              <w:jc w:val="center"/>
              <w:rPr>
                <w:rFonts w:ascii="Arial" w:hAnsi="Arial" w:cs="Arial"/>
                <w:b/>
              </w:rPr>
            </w:pPr>
            <w:r w:rsidRPr="00326E46">
              <w:rPr>
                <w:rFonts w:ascii="Arial" w:hAnsi="Arial" w:cs="Arial"/>
                <w:b/>
              </w:rPr>
              <w:t>COMPETENCIAS PROFESIONALES, PERSONALES Y SOCIALES</w:t>
            </w:r>
          </w:p>
        </w:tc>
      </w:tr>
      <w:tr w:rsidR="00594B27" w:rsidRPr="00326E46">
        <w:tc>
          <w:tcPr>
            <w:tcW w:w="1112" w:type="dxa"/>
            <w:vAlign w:val="center"/>
          </w:tcPr>
          <w:p w:rsidR="00594B27" w:rsidRPr="00717CB7" w:rsidRDefault="008010DA" w:rsidP="00981DC7">
            <w:pPr>
              <w:pStyle w:val="Textoindependiente2"/>
              <w:tabs>
                <w:tab w:val="left" w:pos="5837"/>
              </w:tabs>
              <w:spacing w:before="120" w:after="120" w:line="264" w:lineRule="auto"/>
              <w:jc w:val="center"/>
              <w:rPr>
                <w:rFonts w:ascii="Arial" w:hAnsi="Arial" w:cs="Arial"/>
              </w:rPr>
            </w:pPr>
            <w:r>
              <w:rPr>
                <w:rFonts w:ascii="Arial" w:hAnsi="Arial" w:cs="Arial"/>
              </w:rPr>
              <w:t>I</w:t>
            </w:r>
          </w:p>
        </w:tc>
        <w:tc>
          <w:tcPr>
            <w:tcW w:w="8704" w:type="dxa"/>
          </w:tcPr>
          <w:p w:rsidR="00594B27" w:rsidRPr="00717CB7" w:rsidRDefault="008010DA" w:rsidP="00981DC7">
            <w:pPr>
              <w:spacing w:before="120" w:after="120" w:line="264" w:lineRule="auto"/>
              <w:jc w:val="both"/>
              <w:rPr>
                <w:rFonts w:ascii="Times New Roman" w:hAnsi="Times New Roman"/>
                <w:lang w:eastAsia="en-US"/>
              </w:rPr>
            </w:pPr>
            <w:r>
              <w:rPr>
                <w:rFonts w:cs="Arial"/>
                <w:szCs w:val="24"/>
              </w:rPr>
              <w:t>Aplicar los procesos administrativos establecidos en la selección, contratación, formación y desarrollo de los Recursos Humanos, ajustándose a la normativa vigente y a la política empresarial.</w:t>
            </w:r>
          </w:p>
        </w:tc>
      </w:tr>
      <w:tr w:rsidR="00594B27" w:rsidRPr="00326E46">
        <w:tc>
          <w:tcPr>
            <w:tcW w:w="1112" w:type="dxa"/>
            <w:vAlign w:val="center"/>
          </w:tcPr>
          <w:p w:rsidR="00594B27" w:rsidRPr="00717CB7" w:rsidRDefault="008010DA" w:rsidP="00981DC7">
            <w:pPr>
              <w:pStyle w:val="Textoindependiente2"/>
              <w:tabs>
                <w:tab w:val="left" w:pos="5837"/>
              </w:tabs>
              <w:spacing w:before="120" w:after="120" w:line="264" w:lineRule="auto"/>
              <w:jc w:val="center"/>
              <w:rPr>
                <w:rFonts w:ascii="Arial" w:hAnsi="Arial" w:cs="Arial"/>
              </w:rPr>
            </w:pPr>
            <w:r>
              <w:rPr>
                <w:rFonts w:ascii="Arial" w:hAnsi="Arial" w:cs="Arial"/>
              </w:rPr>
              <w:t>J</w:t>
            </w:r>
          </w:p>
        </w:tc>
        <w:tc>
          <w:tcPr>
            <w:tcW w:w="8704" w:type="dxa"/>
          </w:tcPr>
          <w:p w:rsidR="00594B27" w:rsidRPr="00717CB7" w:rsidRDefault="008010DA" w:rsidP="00981DC7">
            <w:pPr>
              <w:spacing w:before="120" w:after="120" w:line="264" w:lineRule="auto"/>
              <w:jc w:val="both"/>
              <w:rPr>
                <w:rFonts w:ascii="Times New Roman" w:hAnsi="Times New Roman"/>
              </w:rPr>
            </w:pPr>
            <w:r>
              <w:rPr>
                <w:rFonts w:cs="Arial"/>
                <w:szCs w:val="24"/>
              </w:rPr>
              <w:t>Organizar y supervisar la gestión administrativa de personal de la empresa, ajustándose a la normativa laboral vigente y a los protocolos establecidos.</w:t>
            </w:r>
          </w:p>
        </w:tc>
      </w:tr>
      <w:tr w:rsidR="00594B27" w:rsidRPr="00326E46">
        <w:tc>
          <w:tcPr>
            <w:tcW w:w="1112" w:type="dxa"/>
            <w:vAlign w:val="center"/>
          </w:tcPr>
          <w:p w:rsidR="00594B27" w:rsidRPr="00717CB7" w:rsidRDefault="00717CB7" w:rsidP="00981DC7">
            <w:pPr>
              <w:pStyle w:val="Textoindependiente2"/>
              <w:tabs>
                <w:tab w:val="left" w:pos="5837"/>
              </w:tabs>
              <w:spacing w:before="120" w:after="120" w:line="264" w:lineRule="auto"/>
              <w:jc w:val="center"/>
              <w:rPr>
                <w:rFonts w:ascii="Arial" w:hAnsi="Arial" w:cs="Arial"/>
              </w:rPr>
            </w:pPr>
            <w:r>
              <w:rPr>
                <w:rFonts w:ascii="Arial" w:hAnsi="Arial" w:cs="Arial"/>
              </w:rPr>
              <w:t>O</w:t>
            </w:r>
          </w:p>
        </w:tc>
        <w:tc>
          <w:tcPr>
            <w:tcW w:w="8704" w:type="dxa"/>
          </w:tcPr>
          <w:p w:rsidR="00594B27" w:rsidRPr="00717CB7" w:rsidRDefault="00717CB7" w:rsidP="00981DC7">
            <w:pPr>
              <w:spacing w:before="120" w:after="120" w:line="264" w:lineRule="auto"/>
              <w:jc w:val="both"/>
              <w:rPr>
                <w:rFonts w:ascii="Times New Roman" w:hAnsi="Times New Roman"/>
              </w:rPr>
            </w:pPr>
            <w:r w:rsidRPr="00530971">
              <w:t>Organizar y coordinar equipos de trabajo con responsabilidad, supervisando el desarrollo del mismo, manteniendo relaciones fluidas y asumiendo el liderazgo, así como aportando soluciones a los conflictos grupales que se presenten.</w:t>
            </w:r>
          </w:p>
        </w:tc>
      </w:tr>
      <w:tr w:rsidR="00594B27" w:rsidRPr="00326E46">
        <w:tc>
          <w:tcPr>
            <w:tcW w:w="1112" w:type="dxa"/>
            <w:vAlign w:val="center"/>
          </w:tcPr>
          <w:p w:rsidR="00594B27" w:rsidRPr="00717CB7" w:rsidRDefault="00717CB7" w:rsidP="00981DC7">
            <w:pPr>
              <w:pStyle w:val="Textoindependiente2"/>
              <w:tabs>
                <w:tab w:val="left" w:pos="5837"/>
              </w:tabs>
              <w:spacing w:before="120" w:after="120" w:line="264" w:lineRule="auto"/>
              <w:jc w:val="center"/>
              <w:rPr>
                <w:rFonts w:ascii="Arial" w:hAnsi="Arial" w:cs="Arial"/>
              </w:rPr>
            </w:pPr>
            <w:r>
              <w:rPr>
                <w:rFonts w:ascii="Arial" w:hAnsi="Arial" w:cs="Arial"/>
              </w:rPr>
              <w:t>P</w:t>
            </w:r>
          </w:p>
        </w:tc>
        <w:tc>
          <w:tcPr>
            <w:tcW w:w="8704" w:type="dxa"/>
          </w:tcPr>
          <w:p w:rsidR="00594B27" w:rsidRPr="00717CB7" w:rsidRDefault="00717CB7" w:rsidP="00981DC7">
            <w:pPr>
              <w:spacing w:before="120" w:after="120" w:line="264" w:lineRule="auto"/>
              <w:jc w:val="both"/>
              <w:rPr>
                <w:rFonts w:ascii="Times New Roman" w:hAnsi="Times New Roman"/>
              </w:rPr>
            </w:pPr>
            <w:r w:rsidRPr="00530971">
              <w:t>Comunicarse con sus iguales, superiores, clientes y personas bajo su responsabilidad, utilizando vías eficaces de comunicación, transmitiendo la información o conocimientos adecuados y respetando la autonomía y competencia de las personas que intervienen en el ámbito de su trabajo.</w:t>
            </w:r>
          </w:p>
        </w:tc>
      </w:tr>
      <w:tr w:rsidR="008010DA" w:rsidRPr="00326E46" w:rsidTr="008010DA">
        <w:tc>
          <w:tcPr>
            <w:tcW w:w="1112" w:type="dxa"/>
            <w:vAlign w:val="center"/>
          </w:tcPr>
          <w:p w:rsidR="008010DA" w:rsidRDefault="008010DA" w:rsidP="00981DC7">
            <w:pPr>
              <w:pStyle w:val="Textoindependiente2"/>
              <w:tabs>
                <w:tab w:val="left" w:pos="5837"/>
              </w:tabs>
              <w:spacing w:before="120" w:after="120" w:line="264" w:lineRule="auto"/>
              <w:jc w:val="center"/>
              <w:rPr>
                <w:rFonts w:ascii="Arial" w:hAnsi="Arial" w:cs="Arial"/>
              </w:rPr>
            </w:pPr>
            <w:r>
              <w:rPr>
                <w:rFonts w:ascii="Arial" w:hAnsi="Arial" w:cs="Arial"/>
              </w:rPr>
              <w:t>R</w:t>
            </w:r>
          </w:p>
        </w:tc>
        <w:tc>
          <w:tcPr>
            <w:tcW w:w="8704" w:type="dxa"/>
            <w:vAlign w:val="center"/>
          </w:tcPr>
          <w:p w:rsidR="008010DA" w:rsidRPr="00530971" w:rsidRDefault="008010DA" w:rsidP="00981DC7">
            <w:pPr>
              <w:spacing w:before="120" w:after="120" w:line="264" w:lineRule="auto"/>
              <w:jc w:val="both"/>
            </w:pPr>
            <w:r>
              <w:rPr>
                <w:rFonts w:cs="Arial"/>
                <w:szCs w:val="24"/>
              </w:rPr>
              <w:t>Supervisar y aplicar procedimientos de gestión de calidad, de accesibilidad universal y de “diseño para todos”, en las actividades profesionales incluidas en los procesos de producción o prestación de servicios.</w:t>
            </w:r>
          </w:p>
        </w:tc>
      </w:tr>
      <w:tr w:rsidR="008010DA" w:rsidRPr="00326E46" w:rsidTr="008010DA">
        <w:tc>
          <w:tcPr>
            <w:tcW w:w="1112" w:type="dxa"/>
            <w:vAlign w:val="center"/>
          </w:tcPr>
          <w:p w:rsidR="008010DA" w:rsidRDefault="008010DA" w:rsidP="00981DC7">
            <w:pPr>
              <w:pStyle w:val="Textoindependiente2"/>
              <w:tabs>
                <w:tab w:val="left" w:pos="5837"/>
              </w:tabs>
              <w:spacing w:before="120" w:after="120" w:line="264" w:lineRule="auto"/>
              <w:jc w:val="center"/>
              <w:rPr>
                <w:rFonts w:ascii="Arial" w:hAnsi="Arial" w:cs="Arial"/>
              </w:rPr>
            </w:pPr>
            <w:r>
              <w:rPr>
                <w:rFonts w:ascii="Arial" w:hAnsi="Arial" w:cs="Arial"/>
              </w:rPr>
              <w:t>S</w:t>
            </w:r>
          </w:p>
        </w:tc>
        <w:tc>
          <w:tcPr>
            <w:tcW w:w="8704" w:type="dxa"/>
            <w:vAlign w:val="center"/>
          </w:tcPr>
          <w:p w:rsidR="008010DA" w:rsidRPr="00530971" w:rsidRDefault="008010DA" w:rsidP="00981DC7">
            <w:pPr>
              <w:spacing w:before="120" w:after="120" w:line="264" w:lineRule="auto"/>
              <w:jc w:val="both"/>
            </w:pPr>
            <w:r>
              <w:rPr>
                <w:rFonts w:cs="Arial"/>
                <w:szCs w:val="24"/>
              </w:rPr>
              <w:t>Realizar la gestión básica para la creación y funcionamiento de una pequeña empresa y tener iniciativa en su actividad profesional con sentido de la responsabilidad social.</w:t>
            </w:r>
          </w:p>
        </w:tc>
      </w:tr>
    </w:tbl>
    <w:p w:rsidR="00594B27" w:rsidRPr="00326E46" w:rsidRDefault="00594B27" w:rsidP="00981DC7">
      <w:pPr>
        <w:pStyle w:val="Textoindependiente2"/>
        <w:tabs>
          <w:tab w:val="left" w:pos="5837"/>
        </w:tabs>
        <w:spacing w:before="120" w:after="120" w:line="264" w:lineRule="auto"/>
        <w:ind w:left="851"/>
        <w:rPr>
          <w:rFonts w:ascii="Arial" w:hAnsi="Arial" w:cs="Arial"/>
          <w:b/>
          <w:u w:val="single"/>
          <w:lang w:val="es-ES"/>
        </w:rPr>
      </w:pPr>
    </w:p>
    <w:p w:rsidR="00256FE0" w:rsidRPr="00DD20C5" w:rsidRDefault="00594B27" w:rsidP="00981DC7">
      <w:pPr>
        <w:pStyle w:val="Ttulo1"/>
        <w:spacing w:before="120" w:after="120" w:line="264" w:lineRule="auto"/>
        <w:jc w:val="both"/>
        <w:rPr>
          <w:rFonts w:cs="Arial"/>
          <w:b w:val="0"/>
          <w:color w:val="0070C0"/>
          <w:lang w:val="es-ES"/>
        </w:rPr>
      </w:pPr>
      <w:r w:rsidRPr="00DD20C5">
        <w:rPr>
          <w:rFonts w:cs="Arial"/>
          <w:sz w:val="28"/>
          <w:szCs w:val="28"/>
          <w:u w:val="single"/>
        </w:rPr>
        <w:t>6</w:t>
      </w:r>
      <w:r w:rsidR="00256FE0" w:rsidRPr="00DD20C5">
        <w:rPr>
          <w:rFonts w:cs="Arial"/>
          <w:sz w:val="28"/>
          <w:szCs w:val="28"/>
          <w:u w:val="single"/>
        </w:rPr>
        <w:t xml:space="preserve">.- CRITERIOS </w:t>
      </w:r>
      <w:r w:rsidRPr="00DD20C5">
        <w:rPr>
          <w:rFonts w:cs="Arial"/>
          <w:sz w:val="28"/>
          <w:szCs w:val="28"/>
          <w:u w:val="single"/>
        </w:rPr>
        <w:t xml:space="preserve">Y ESTRATEGIAS DE </w:t>
      </w:r>
      <w:r w:rsidR="00256FE0" w:rsidRPr="00DD20C5">
        <w:rPr>
          <w:rFonts w:cs="Arial"/>
          <w:sz w:val="28"/>
          <w:szCs w:val="28"/>
          <w:u w:val="single"/>
        </w:rPr>
        <w:t>EVALUACIÓN</w:t>
      </w:r>
      <w:r w:rsidR="00DD20C5">
        <w:rPr>
          <w:rFonts w:cs="Arial"/>
          <w:b w:val="0"/>
          <w:color w:val="0070C0"/>
          <w:lang w:val="es-ES"/>
        </w:rPr>
        <w:t>.</w:t>
      </w:r>
      <w:r w:rsidR="00256FE0" w:rsidRPr="00DD20C5">
        <w:rPr>
          <w:rFonts w:cs="Arial"/>
          <w:b w:val="0"/>
          <w:color w:val="0070C0"/>
          <w:lang w:val="es-ES"/>
        </w:rPr>
        <w:t xml:space="preserve"> </w:t>
      </w:r>
    </w:p>
    <w:p w:rsidR="00A869CD" w:rsidRDefault="00717CB7" w:rsidP="00981DC7">
      <w:pPr>
        <w:spacing w:before="120" w:after="120" w:line="264" w:lineRule="auto"/>
        <w:ind w:hanging="2"/>
        <w:jc w:val="both"/>
        <w:rPr>
          <w:rFonts w:cs="Arial"/>
          <w:szCs w:val="24"/>
        </w:rPr>
      </w:pPr>
      <w:r w:rsidRPr="00717CB7">
        <w:rPr>
          <w:rFonts w:cs="Arial"/>
          <w:b/>
          <w:szCs w:val="24"/>
        </w:rPr>
        <w:t>Según la Orden 11 de marzo de 2013</w:t>
      </w:r>
      <w:r w:rsidRPr="00717CB7">
        <w:rPr>
          <w:rFonts w:cs="Arial"/>
          <w:szCs w:val="24"/>
        </w:rPr>
        <w:t>, por la que se desarrolla el currículo correspondiente al título de Técnico Superior en Administración y Finanzas, se establece que los resultados de aprendizaje y los criterios de evaluación</w:t>
      </w:r>
      <w:r w:rsidR="003813CB">
        <w:rPr>
          <w:rFonts w:cs="Arial"/>
          <w:szCs w:val="24"/>
        </w:rPr>
        <w:t xml:space="preserve"> serán la base para la impartición de la materia y para la obtención de la calificación</w:t>
      </w:r>
      <w:r w:rsidRPr="00717CB7">
        <w:rPr>
          <w:rFonts w:cs="Arial"/>
          <w:szCs w:val="24"/>
        </w:rPr>
        <w:t>. A continuación</w:t>
      </w:r>
      <w:r w:rsidR="00F27173">
        <w:rPr>
          <w:rFonts w:cs="Arial"/>
          <w:szCs w:val="24"/>
        </w:rPr>
        <w:t>,</w:t>
      </w:r>
      <w:r w:rsidRPr="00717CB7">
        <w:rPr>
          <w:rFonts w:cs="Arial"/>
          <w:szCs w:val="24"/>
        </w:rPr>
        <w:t xml:space="preserve"> se muestran los de este módulo, expresando el porcentaje de contribución de cada criterio de evaluació</w:t>
      </w:r>
      <w:r w:rsidR="00D708DF">
        <w:rPr>
          <w:rFonts w:cs="Arial"/>
          <w:szCs w:val="24"/>
        </w:rPr>
        <w:t>n a su resultado de aprendizaje</w:t>
      </w:r>
      <w:r w:rsidR="003813CB">
        <w:rPr>
          <w:rFonts w:cs="Arial"/>
          <w:szCs w:val="24"/>
        </w:rPr>
        <w:t>, y de cada resultado de aprendizaje sobre el total del módulo</w:t>
      </w:r>
      <w:r w:rsidR="00D708DF">
        <w:rPr>
          <w:rFonts w:cs="Arial"/>
          <w:szCs w:val="24"/>
        </w:rPr>
        <w:t xml:space="preserve">. </w:t>
      </w:r>
    </w:p>
    <w:p w:rsidR="003813CB" w:rsidRDefault="003813CB" w:rsidP="00981DC7">
      <w:pPr>
        <w:spacing w:before="120" w:after="120" w:line="264" w:lineRule="auto"/>
        <w:ind w:hanging="2"/>
        <w:jc w:val="both"/>
        <w:rPr>
          <w:rFonts w:cs="Arial"/>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Tr="00090E69">
        <w:tc>
          <w:tcPr>
            <w:tcW w:w="9628" w:type="dxa"/>
            <w:shd w:val="clear" w:color="auto" w:fill="D9D9D9" w:themeFill="background1" w:themeFillShade="D9"/>
          </w:tcPr>
          <w:p w:rsidR="00090E69" w:rsidRPr="00090E69" w:rsidRDefault="00090E69" w:rsidP="00981DC7">
            <w:pPr>
              <w:spacing w:before="120" w:after="120" w:line="264" w:lineRule="auto"/>
              <w:ind w:firstLine="28"/>
              <w:rPr>
                <w:rFonts w:cs="Arial"/>
                <w:b/>
                <w:bCs/>
                <w:szCs w:val="24"/>
              </w:rPr>
            </w:pPr>
            <w:r w:rsidRPr="00717CB7">
              <w:rPr>
                <w:rFonts w:cs="Arial"/>
                <w:b/>
                <w:bCs/>
                <w:szCs w:val="24"/>
              </w:rPr>
              <w:t>RA 1</w:t>
            </w:r>
            <w:r w:rsidRPr="008010DA">
              <w:rPr>
                <w:rFonts w:cs="Arial"/>
                <w:b/>
                <w:bCs/>
                <w:szCs w:val="24"/>
              </w:rPr>
              <w:t xml:space="preserve">: </w:t>
            </w:r>
            <w:r w:rsidRPr="008010DA">
              <w:rPr>
                <w:rFonts w:cs="Arial"/>
                <w:b/>
                <w:color w:val="000000"/>
                <w:szCs w:val="24"/>
              </w:rPr>
              <w:t>Caracteriza la empresa como una comunidad de personas, distinguiendo las implicaciones éticas de su comportamiento con respecto a los implicados en la misma</w:t>
            </w:r>
            <w:r>
              <w:rPr>
                <w:rFonts w:cs="Arial"/>
                <w:b/>
                <w:color w:val="000000"/>
                <w:szCs w:val="24"/>
              </w:rPr>
              <w:t>.</w:t>
            </w:r>
          </w:p>
        </w:tc>
      </w:tr>
    </w:tbl>
    <w:p w:rsidR="003813CB" w:rsidRDefault="003813CB" w:rsidP="00981DC7">
      <w:pPr>
        <w:spacing w:before="120" w:after="120" w:line="264" w:lineRule="auto"/>
        <w:jc w:val="both"/>
        <w:rPr>
          <w:rFonts w:cs="Arial"/>
          <w:b/>
          <w:szCs w:val="24"/>
        </w:rPr>
      </w:pPr>
      <w:r>
        <w:rPr>
          <w:rFonts w:cs="Arial"/>
          <w:b/>
          <w:szCs w:val="24"/>
        </w:rPr>
        <w:t>Contribución al total del m</w:t>
      </w:r>
      <w:r w:rsidR="004346C7">
        <w:rPr>
          <w:rFonts w:cs="Arial"/>
          <w:b/>
          <w:szCs w:val="24"/>
        </w:rPr>
        <w:t>ódulo: 2</w:t>
      </w:r>
      <w:r>
        <w:rPr>
          <w:rFonts w:cs="Arial"/>
          <w:b/>
          <w:szCs w:val="24"/>
        </w:rPr>
        <w:t>0%</w:t>
      </w:r>
    </w:p>
    <w:p w:rsidR="00717CB7" w:rsidRPr="00090E69" w:rsidRDefault="00717CB7" w:rsidP="00981DC7">
      <w:pPr>
        <w:spacing w:before="120" w:after="120" w:line="264" w:lineRule="auto"/>
        <w:jc w:val="both"/>
        <w:rPr>
          <w:rFonts w:cs="Arial"/>
          <w:b/>
          <w:szCs w:val="24"/>
        </w:rPr>
      </w:pPr>
      <w:r w:rsidRPr="00090E69">
        <w:rPr>
          <w:rFonts w:cs="Arial"/>
          <w:b/>
          <w:szCs w:val="24"/>
        </w:rPr>
        <w:t>Criterios de evaluación y porcentaje de contribución al Resultado de Aprendizaje</w:t>
      </w:r>
    </w:p>
    <w:p w:rsidR="008010DA" w:rsidRPr="008010DA" w:rsidRDefault="008010DA" w:rsidP="00981DC7">
      <w:pPr>
        <w:numPr>
          <w:ilvl w:val="0"/>
          <w:numId w:val="2"/>
        </w:numPr>
        <w:spacing w:before="120" w:after="120" w:line="264" w:lineRule="auto"/>
        <w:ind w:left="426" w:hanging="11"/>
        <w:jc w:val="both"/>
        <w:rPr>
          <w:rFonts w:cs="Arial"/>
          <w:bCs/>
          <w:szCs w:val="24"/>
        </w:rPr>
      </w:pPr>
      <w:r w:rsidRPr="008010DA">
        <w:rPr>
          <w:rFonts w:cs="Arial"/>
          <w:color w:val="000000"/>
          <w:szCs w:val="24"/>
        </w:rPr>
        <w:t>Se han determinado las diferentes actividades realizadas en la empresa, las personas implicadas y su responsabilidad en las mismas.</w:t>
      </w:r>
      <w:r w:rsidR="006B5B5F">
        <w:rPr>
          <w:rFonts w:cs="Arial"/>
          <w:color w:val="000000"/>
          <w:szCs w:val="24"/>
        </w:rPr>
        <w:t xml:space="preserve"> </w:t>
      </w:r>
      <w:r w:rsidR="00897844">
        <w:rPr>
          <w:rFonts w:cs="Arial"/>
          <w:color w:val="000000"/>
          <w:szCs w:val="24"/>
        </w:rPr>
        <w:t>(</w:t>
      </w:r>
      <w:r w:rsidR="006B5B5F">
        <w:rPr>
          <w:rFonts w:cs="Arial"/>
          <w:color w:val="000000"/>
          <w:szCs w:val="24"/>
        </w:rPr>
        <w:t>20%</w:t>
      </w:r>
      <w:r w:rsidR="00897844">
        <w:rPr>
          <w:rFonts w:cs="Arial"/>
          <w:color w:val="000000"/>
          <w:szCs w:val="24"/>
        </w:rPr>
        <w:t>)</w:t>
      </w:r>
    </w:p>
    <w:p w:rsidR="008010DA" w:rsidRPr="008010DA" w:rsidRDefault="008010DA" w:rsidP="00981DC7">
      <w:pPr>
        <w:numPr>
          <w:ilvl w:val="0"/>
          <w:numId w:val="2"/>
        </w:numPr>
        <w:spacing w:before="120" w:after="120" w:line="264" w:lineRule="auto"/>
        <w:ind w:left="426" w:hanging="11"/>
        <w:jc w:val="both"/>
        <w:rPr>
          <w:rFonts w:cs="Arial"/>
          <w:bCs/>
          <w:szCs w:val="24"/>
        </w:rPr>
      </w:pPr>
      <w:r w:rsidRPr="008010DA">
        <w:rPr>
          <w:rFonts w:cs="Arial"/>
          <w:color w:val="000000"/>
          <w:szCs w:val="24"/>
        </w:rPr>
        <w:t>Se han identificado claramente las variables éticas y culturales de las organizaciones.</w:t>
      </w:r>
      <w:r w:rsidR="006B5B5F">
        <w:rPr>
          <w:rFonts w:cs="Arial"/>
          <w:color w:val="000000"/>
          <w:szCs w:val="24"/>
        </w:rPr>
        <w:t xml:space="preserve"> </w:t>
      </w:r>
      <w:r w:rsidR="00897844">
        <w:rPr>
          <w:rFonts w:cs="Arial"/>
          <w:color w:val="000000"/>
          <w:szCs w:val="24"/>
        </w:rPr>
        <w:t>(</w:t>
      </w:r>
      <w:r w:rsidR="006B5B5F">
        <w:rPr>
          <w:rFonts w:cs="Arial"/>
          <w:color w:val="000000"/>
          <w:szCs w:val="24"/>
        </w:rPr>
        <w:t>20%</w:t>
      </w:r>
      <w:r w:rsidR="00897844">
        <w:rPr>
          <w:rFonts w:cs="Arial"/>
          <w:color w:val="000000"/>
          <w:szCs w:val="24"/>
        </w:rPr>
        <w:t>)</w:t>
      </w:r>
    </w:p>
    <w:p w:rsidR="008010DA" w:rsidRPr="008010DA" w:rsidRDefault="008010DA" w:rsidP="00981DC7">
      <w:pPr>
        <w:numPr>
          <w:ilvl w:val="0"/>
          <w:numId w:val="2"/>
        </w:numPr>
        <w:spacing w:before="120" w:after="120" w:line="264" w:lineRule="auto"/>
        <w:ind w:left="426" w:hanging="11"/>
        <w:jc w:val="both"/>
        <w:rPr>
          <w:rFonts w:cs="Arial"/>
          <w:bCs/>
          <w:szCs w:val="24"/>
        </w:rPr>
      </w:pPr>
      <w:r w:rsidRPr="008010DA">
        <w:rPr>
          <w:rFonts w:cs="Arial"/>
          <w:color w:val="000000"/>
          <w:szCs w:val="24"/>
        </w:rPr>
        <w:lastRenderedPageBreak/>
        <w:t>Se han evaluado las implicaciones entre competitividad empresarial y comportamiento ético</w:t>
      </w:r>
      <w:r w:rsidR="006B5B5F">
        <w:rPr>
          <w:rFonts w:cs="Arial"/>
          <w:color w:val="000000"/>
          <w:szCs w:val="24"/>
        </w:rPr>
        <w:t xml:space="preserve">. </w:t>
      </w:r>
      <w:r w:rsidR="00897844">
        <w:rPr>
          <w:rFonts w:cs="Arial"/>
          <w:color w:val="000000"/>
          <w:szCs w:val="24"/>
        </w:rPr>
        <w:t>(</w:t>
      </w:r>
      <w:r w:rsidR="006B5B5F">
        <w:rPr>
          <w:rFonts w:cs="Arial"/>
          <w:color w:val="000000"/>
          <w:szCs w:val="24"/>
        </w:rPr>
        <w:t>10%</w:t>
      </w:r>
      <w:r w:rsidR="00897844">
        <w:rPr>
          <w:rFonts w:cs="Arial"/>
          <w:color w:val="000000"/>
          <w:szCs w:val="24"/>
        </w:rPr>
        <w:t>)</w:t>
      </w:r>
    </w:p>
    <w:p w:rsidR="008010DA" w:rsidRPr="008010DA" w:rsidRDefault="008010DA" w:rsidP="00981DC7">
      <w:pPr>
        <w:numPr>
          <w:ilvl w:val="0"/>
          <w:numId w:val="2"/>
        </w:numPr>
        <w:spacing w:before="120" w:after="120" w:line="264" w:lineRule="auto"/>
        <w:ind w:left="426" w:hanging="11"/>
        <w:jc w:val="both"/>
        <w:rPr>
          <w:rFonts w:cs="Arial"/>
          <w:bCs/>
          <w:szCs w:val="24"/>
        </w:rPr>
      </w:pPr>
      <w:r w:rsidRPr="008010DA">
        <w:rPr>
          <w:rFonts w:cs="Arial"/>
          <w:color w:val="000000"/>
          <w:szCs w:val="24"/>
        </w:rPr>
        <w:t>Se han definido estilos éticos de adaptación a los cambios empresariales, a la globalización y a la cultura social presente.</w:t>
      </w:r>
      <w:r w:rsidR="006B5B5F">
        <w:rPr>
          <w:rFonts w:cs="Arial"/>
          <w:color w:val="000000"/>
          <w:szCs w:val="24"/>
        </w:rPr>
        <w:t xml:space="preserve"> </w:t>
      </w:r>
      <w:r w:rsidR="00897844">
        <w:rPr>
          <w:rFonts w:cs="Arial"/>
          <w:color w:val="000000"/>
          <w:szCs w:val="24"/>
        </w:rPr>
        <w:t>(</w:t>
      </w:r>
      <w:r w:rsidR="006B5B5F">
        <w:rPr>
          <w:rFonts w:cs="Arial"/>
          <w:color w:val="000000"/>
          <w:szCs w:val="24"/>
        </w:rPr>
        <w:t>20%</w:t>
      </w:r>
      <w:r w:rsidR="00897844">
        <w:rPr>
          <w:rFonts w:cs="Arial"/>
          <w:color w:val="000000"/>
          <w:szCs w:val="24"/>
        </w:rPr>
        <w:t>)</w:t>
      </w:r>
    </w:p>
    <w:p w:rsidR="008010DA" w:rsidRPr="008010DA" w:rsidRDefault="008010DA" w:rsidP="00981DC7">
      <w:pPr>
        <w:numPr>
          <w:ilvl w:val="0"/>
          <w:numId w:val="2"/>
        </w:numPr>
        <w:spacing w:before="120" w:after="120" w:line="264" w:lineRule="auto"/>
        <w:ind w:left="426" w:hanging="11"/>
        <w:jc w:val="both"/>
        <w:rPr>
          <w:rFonts w:cs="Arial"/>
          <w:bCs/>
          <w:szCs w:val="24"/>
        </w:rPr>
      </w:pPr>
      <w:r w:rsidRPr="008010DA">
        <w:rPr>
          <w:rFonts w:cs="Arial"/>
          <w:color w:val="000000"/>
          <w:szCs w:val="24"/>
        </w:rPr>
        <w:t>Se han seleccionado indicadores para el diagnóstico de las relaciones de las empresas y los interesados (</w:t>
      </w:r>
      <w:proofErr w:type="spellStart"/>
      <w:r w:rsidRPr="008010DA">
        <w:rPr>
          <w:rFonts w:cs="Arial"/>
          <w:color w:val="000000"/>
          <w:szCs w:val="24"/>
        </w:rPr>
        <w:t>stakeholders</w:t>
      </w:r>
      <w:proofErr w:type="spellEnd"/>
      <w:r w:rsidRPr="008010DA">
        <w:rPr>
          <w:rFonts w:cs="Arial"/>
          <w:color w:val="000000"/>
          <w:szCs w:val="24"/>
        </w:rPr>
        <w:t>).</w:t>
      </w:r>
      <w:r w:rsidR="006B5B5F">
        <w:rPr>
          <w:rFonts w:cs="Arial"/>
          <w:color w:val="000000"/>
          <w:szCs w:val="24"/>
        </w:rPr>
        <w:t xml:space="preserve"> </w:t>
      </w:r>
      <w:r w:rsidR="00897844">
        <w:rPr>
          <w:rFonts w:cs="Arial"/>
          <w:color w:val="000000"/>
          <w:szCs w:val="24"/>
        </w:rPr>
        <w:t>(</w:t>
      </w:r>
      <w:r w:rsidR="006B5B5F">
        <w:rPr>
          <w:rFonts w:cs="Arial"/>
          <w:color w:val="000000"/>
          <w:szCs w:val="24"/>
        </w:rPr>
        <w:t>20%</w:t>
      </w:r>
      <w:r w:rsidR="00897844">
        <w:rPr>
          <w:rFonts w:cs="Arial"/>
          <w:color w:val="000000"/>
          <w:szCs w:val="24"/>
        </w:rPr>
        <w:t>)</w:t>
      </w:r>
    </w:p>
    <w:p w:rsidR="008010DA" w:rsidRPr="00A869CD" w:rsidRDefault="008010DA" w:rsidP="00981DC7">
      <w:pPr>
        <w:numPr>
          <w:ilvl w:val="0"/>
          <w:numId w:val="2"/>
        </w:numPr>
        <w:spacing w:before="120" w:after="120" w:line="264" w:lineRule="auto"/>
        <w:ind w:left="426" w:hanging="11"/>
        <w:jc w:val="both"/>
        <w:rPr>
          <w:rFonts w:cs="Arial"/>
          <w:bCs/>
          <w:szCs w:val="24"/>
        </w:rPr>
      </w:pPr>
      <w:r w:rsidRPr="008010DA">
        <w:rPr>
          <w:rFonts w:cs="Arial"/>
          <w:color w:val="000000"/>
          <w:szCs w:val="24"/>
        </w:rPr>
        <w:t>Se han determinado elementos de mejora de las comunicaciones de las organizaciones externas e internas que promuevan la transparencia, la cooperación y la confianza.</w:t>
      </w:r>
      <w:r w:rsidR="006B5B5F">
        <w:rPr>
          <w:rFonts w:cs="Arial"/>
          <w:color w:val="000000"/>
          <w:szCs w:val="24"/>
        </w:rPr>
        <w:t xml:space="preserve"> </w:t>
      </w:r>
      <w:r w:rsidR="00897844">
        <w:rPr>
          <w:rFonts w:cs="Arial"/>
          <w:color w:val="000000"/>
          <w:szCs w:val="24"/>
        </w:rPr>
        <w:t>(</w:t>
      </w:r>
      <w:r w:rsidR="006B5B5F">
        <w:rPr>
          <w:rFonts w:cs="Arial"/>
          <w:color w:val="000000"/>
          <w:szCs w:val="24"/>
        </w:rPr>
        <w:t>10%</w:t>
      </w:r>
      <w:r w:rsidR="00897844">
        <w:rPr>
          <w:rFonts w:cs="Arial"/>
          <w:color w:val="000000"/>
          <w:szCs w:val="24"/>
        </w:rPr>
        <w:t>)</w:t>
      </w:r>
    </w:p>
    <w:p w:rsidR="00A869CD" w:rsidRPr="008010DA" w:rsidRDefault="00A869CD" w:rsidP="00981DC7">
      <w:pPr>
        <w:spacing w:before="120" w:after="120" w:line="264" w:lineRule="auto"/>
        <w:ind w:left="426"/>
        <w:jc w:val="both"/>
        <w:rPr>
          <w:rFonts w:cs="Arial"/>
          <w:bCs/>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Tr="00090E69">
        <w:tc>
          <w:tcPr>
            <w:tcW w:w="9628" w:type="dxa"/>
            <w:shd w:val="clear" w:color="auto" w:fill="D9D9D9" w:themeFill="background1" w:themeFillShade="D9"/>
          </w:tcPr>
          <w:p w:rsidR="00090E69" w:rsidRPr="00090E69" w:rsidRDefault="00090E69" w:rsidP="00981DC7">
            <w:pPr>
              <w:spacing w:before="120" w:after="120" w:line="264" w:lineRule="auto"/>
              <w:ind w:firstLine="28"/>
              <w:rPr>
                <w:rFonts w:cs="Arial"/>
                <w:b/>
                <w:bCs/>
                <w:szCs w:val="24"/>
              </w:rPr>
            </w:pPr>
            <w:r w:rsidRPr="00090E69">
              <w:rPr>
                <w:rFonts w:cs="Arial"/>
                <w:b/>
                <w:bCs/>
                <w:szCs w:val="24"/>
              </w:rPr>
              <w:t>RA 2: Contrasta la aplicación de los principios de responsabilidad social corporativa en las políticas de desarrollo de los recursos humanos de las empresas, valorando su adecuación a las buenas prácticas validadas internacionalmente.</w:t>
            </w:r>
          </w:p>
        </w:tc>
      </w:tr>
    </w:tbl>
    <w:p w:rsidR="003813CB" w:rsidRDefault="003813CB" w:rsidP="00981DC7">
      <w:pPr>
        <w:spacing w:before="120" w:after="120" w:line="264" w:lineRule="auto"/>
        <w:jc w:val="both"/>
        <w:rPr>
          <w:rFonts w:cs="Arial"/>
          <w:b/>
          <w:szCs w:val="24"/>
        </w:rPr>
      </w:pPr>
      <w:r>
        <w:rPr>
          <w:rFonts w:cs="Arial"/>
          <w:b/>
          <w:szCs w:val="24"/>
        </w:rPr>
        <w:t>Contribución al total del módulo: 10%</w:t>
      </w:r>
    </w:p>
    <w:p w:rsidR="00717CB7" w:rsidRPr="00090E69" w:rsidRDefault="00717CB7" w:rsidP="00981DC7">
      <w:pPr>
        <w:spacing w:before="120" w:after="120" w:line="264" w:lineRule="auto"/>
        <w:jc w:val="both"/>
        <w:rPr>
          <w:rFonts w:cs="Arial"/>
          <w:b/>
          <w:szCs w:val="24"/>
        </w:rPr>
      </w:pPr>
      <w:r w:rsidRPr="00090E69">
        <w:rPr>
          <w:rFonts w:cs="Arial"/>
          <w:b/>
          <w:szCs w:val="24"/>
        </w:rPr>
        <w:t>Criterios de evaluación y porcentaje de contribución al Resultado de Aprendizaje</w:t>
      </w:r>
    </w:p>
    <w:p w:rsidR="008010DA" w:rsidRPr="008010DA" w:rsidRDefault="008010DA" w:rsidP="00981DC7">
      <w:pPr>
        <w:numPr>
          <w:ilvl w:val="0"/>
          <w:numId w:val="3"/>
        </w:numPr>
        <w:spacing w:before="120" w:after="120" w:line="264" w:lineRule="auto"/>
        <w:ind w:left="426" w:firstLine="0"/>
        <w:jc w:val="both"/>
        <w:rPr>
          <w:rFonts w:cs="Arial"/>
          <w:szCs w:val="24"/>
        </w:rPr>
      </w:pPr>
      <w:r w:rsidRPr="009C3E09">
        <w:rPr>
          <w:rFonts w:cs="Arial"/>
          <w:color w:val="000000"/>
          <w:szCs w:val="24"/>
        </w:rPr>
        <w:t>Se ha definido el concepto de responsabilidad social corporativa (RSC)</w:t>
      </w:r>
      <w:r w:rsidR="00897844">
        <w:rPr>
          <w:rFonts w:cs="Arial"/>
          <w:color w:val="000000"/>
          <w:szCs w:val="24"/>
        </w:rPr>
        <w:t>. (2</w:t>
      </w:r>
      <w:r w:rsidR="0025111E">
        <w:rPr>
          <w:rFonts w:cs="Arial"/>
          <w:color w:val="000000"/>
          <w:szCs w:val="24"/>
        </w:rPr>
        <w:t>0%</w:t>
      </w:r>
      <w:r w:rsidR="00897844">
        <w:rPr>
          <w:rFonts w:cs="Arial"/>
          <w:color w:val="000000"/>
          <w:szCs w:val="24"/>
        </w:rPr>
        <w:t>)</w:t>
      </w:r>
    </w:p>
    <w:p w:rsidR="008010DA" w:rsidRPr="008010DA" w:rsidRDefault="008010DA" w:rsidP="00981DC7">
      <w:pPr>
        <w:numPr>
          <w:ilvl w:val="0"/>
          <w:numId w:val="3"/>
        </w:numPr>
        <w:spacing w:before="120" w:after="120" w:line="264" w:lineRule="auto"/>
        <w:ind w:left="426" w:firstLine="0"/>
        <w:jc w:val="both"/>
        <w:rPr>
          <w:rFonts w:cs="Arial"/>
          <w:szCs w:val="24"/>
        </w:rPr>
      </w:pPr>
      <w:r w:rsidRPr="009C3E09">
        <w:rPr>
          <w:rFonts w:cs="Arial"/>
          <w:color w:val="000000"/>
          <w:szCs w:val="24"/>
        </w:rPr>
        <w:t>Se han analizado las recomendaciones y la normativa europea, de organizaciones intergubernamentales, así como la nacional con respecto a RSC y desarrollo de los recursos humanos.</w:t>
      </w:r>
      <w:r w:rsidR="0025111E">
        <w:rPr>
          <w:rFonts w:cs="Arial"/>
          <w:color w:val="000000"/>
          <w:szCs w:val="24"/>
        </w:rPr>
        <w:t xml:space="preserve"> </w:t>
      </w:r>
      <w:r w:rsidR="00897844">
        <w:rPr>
          <w:rFonts w:cs="Arial"/>
          <w:color w:val="000000"/>
          <w:szCs w:val="24"/>
        </w:rPr>
        <w:t>(</w:t>
      </w:r>
      <w:r w:rsidR="0025111E">
        <w:rPr>
          <w:rFonts w:cs="Arial"/>
          <w:color w:val="000000"/>
          <w:szCs w:val="24"/>
        </w:rPr>
        <w:t>20%</w:t>
      </w:r>
      <w:r w:rsidR="00897844">
        <w:rPr>
          <w:rFonts w:cs="Arial"/>
          <w:color w:val="000000"/>
          <w:szCs w:val="24"/>
        </w:rPr>
        <w:t>)</w:t>
      </w:r>
    </w:p>
    <w:p w:rsidR="008010DA" w:rsidRPr="008010DA" w:rsidRDefault="008010DA" w:rsidP="00981DC7">
      <w:pPr>
        <w:numPr>
          <w:ilvl w:val="0"/>
          <w:numId w:val="3"/>
        </w:numPr>
        <w:spacing w:before="120" w:after="120" w:line="264" w:lineRule="auto"/>
        <w:ind w:left="426" w:firstLine="0"/>
        <w:jc w:val="both"/>
        <w:rPr>
          <w:rFonts w:cs="Arial"/>
          <w:szCs w:val="24"/>
        </w:rPr>
      </w:pPr>
      <w:r w:rsidRPr="009C3E09">
        <w:rPr>
          <w:rFonts w:cs="Arial"/>
          <w:color w:val="000000"/>
          <w:szCs w:val="24"/>
        </w:rPr>
        <w:t>Se han analizado las políticas de recursos humanos en cuanto a motivación, mejora continua, promoción y recompensa, entre otros factores.</w:t>
      </w:r>
      <w:r w:rsidR="0025111E">
        <w:rPr>
          <w:rFonts w:cs="Arial"/>
          <w:color w:val="000000"/>
          <w:szCs w:val="24"/>
        </w:rPr>
        <w:t xml:space="preserve"> </w:t>
      </w:r>
      <w:r w:rsidR="00897844">
        <w:rPr>
          <w:rFonts w:cs="Arial"/>
          <w:color w:val="000000"/>
          <w:szCs w:val="24"/>
        </w:rPr>
        <w:t>(</w:t>
      </w:r>
      <w:r w:rsidR="0025111E">
        <w:rPr>
          <w:rFonts w:cs="Arial"/>
          <w:color w:val="000000"/>
          <w:szCs w:val="24"/>
        </w:rPr>
        <w:t>20%</w:t>
      </w:r>
      <w:r w:rsidR="00897844">
        <w:rPr>
          <w:rFonts w:cs="Arial"/>
          <w:color w:val="000000"/>
          <w:szCs w:val="24"/>
        </w:rPr>
        <w:t>)</w:t>
      </w:r>
    </w:p>
    <w:p w:rsidR="008010DA" w:rsidRPr="008010DA" w:rsidRDefault="008010DA" w:rsidP="00981DC7">
      <w:pPr>
        <w:numPr>
          <w:ilvl w:val="0"/>
          <w:numId w:val="3"/>
        </w:numPr>
        <w:spacing w:before="120" w:after="120" w:line="264" w:lineRule="auto"/>
        <w:ind w:left="426" w:firstLine="0"/>
        <w:jc w:val="both"/>
        <w:rPr>
          <w:rFonts w:cs="Arial"/>
          <w:szCs w:val="24"/>
        </w:rPr>
      </w:pPr>
      <w:r w:rsidRPr="009C3E09">
        <w:rPr>
          <w:rFonts w:cs="Arial"/>
          <w:color w:val="000000"/>
          <w:szCs w:val="24"/>
        </w:rPr>
        <w:t>Se han descrito las buenas prácticas e iniciativas en cuanto a códigos de conducta relacionados con los derechos de los trabajadores</w:t>
      </w:r>
      <w:r w:rsidR="0025111E">
        <w:rPr>
          <w:rFonts w:cs="Arial"/>
          <w:color w:val="000000"/>
          <w:szCs w:val="24"/>
        </w:rPr>
        <w:t xml:space="preserve">. </w:t>
      </w:r>
      <w:r w:rsidR="00897844">
        <w:rPr>
          <w:rFonts w:cs="Arial"/>
          <w:color w:val="000000"/>
          <w:szCs w:val="24"/>
        </w:rPr>
        <w:t>(</w:t>
      </w:r>
      <w:r w:rsidR="0025111E">
        <w:rPr>
          <w:rFonts w:cs="Arial"/>
          <w:color w:val="000000"/>
          <w:szCs w:val="24"/>
        </w:rPr>
        <w:t>20%</w:t>
      </w:r>
      <w:r w:rsidR="00897844">
        <w:rPr>
          <w:rFonts w:cs="Arial"/>
          <w:color w:val="000000"/>
          <w:szCs w:val="24"/>
        </w:rPr>
        <w:t>)</w:t>
      </w:r>
    </w:p>
    <w:p w:rsidR="00090E69" w:rsidRPr="00981DC7" w:rsidRDefault="008010DA" w:rsidP="00981DC7">
      <w:pPr>
        <w:numPr>
          <w:ilvl w:val="0"/>
          <w:numId w:val="3"/>
        </w:numPr>
        <w:spacing w:before="120" w:after="120" w:line="264" w:lineRule="auto"/>
        <w:ind w:left="426" w:firstLine="0"/>
        <w:jc w:val="both"/>
        <w:rPr>
          <w:rFonts w:cs="Arial"/>
          <w:szCs w:val="24"/>
        </w:rPr>
      </w:pPr>
      <w:r w:rsidRPr="009C3E09">
        <w:rPr>
          <w:rFonts w:cs="Arial"/>
          <w:color w:val="000000"/>
          <w:szCs w:val="24"/>
        </w:rPr>
        <w:t>Se han programado puntos de control para el contraste del cumplimiento de las políticas de RSC y códigos de conducta en la gestión de los recursos humanos.</w:t>
      </w:r>
      <w:r w:rsidR="00897844">
        <w:rPr>
          <w:rFonts w:cs="Arial"/>
          <w:color w:val="000000"/>
          <w:szCs w:val="24"/>
        </w:rPr>
        <w:t xml:space="preserve"> (2</w:t>
      </w:r>
      <w:r w:rsidR="0025111E">
        <w:rPr>
          <w:rFonts w:cs="Arial"/>
          <w:color w:val="000000"/>
          <w:szCs w:val="24"/>
        </w:rPr>
        <w:t>0%</w:t>
      </w:r>
      <w:r w:rsidR="00897844">
        <w:rPr>
          <w:rFonts w:cs="Arial"/>
          <w:color w:val="000000"/>
          <w:szCs w:val="24"/>
        </w:rPr>
        <w:t>)</w:t>
      </w:r>
    </w:p>
    <w:p w:rsidR="00A869CD" w:rsidRPr="00090E69" w:rsidRDefault="00A869CD" w:rsidP="00981DC7">
      <w:pPr>
        <w:spacing w:before="120" w:after="120" w:line="264" w:lineRule="auto"/>
        <w:ind w:left="426"/>
        <w:jc w:val="both"/>
        <w:rPr>
          <w:rFonts w:cs="Arial"/>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Tr="00981DC7">
        <w:tc>
          <w:tcPr>
            <w:tcW w:w="9628" w:type="dxa"/>
            <w:shd w:val="clear" w:color="auto" w:fill="FBE4D5" w:themeFill="accent2" w:themeFillTint="33"/>
          </w:tcPr>
          <w:p w:rsidR="00090E69" w:rsidRPr="00090E69" w:rsidRDefault="00090E69" w:rsidP="00981DC7">
            <w:pPr>
              <w:spacing w:before="120" w:after="120" w:line="264" w:lineRule="auto"/>
              <w:ind w:firstLine="28"/>
              <w:rPr>
                <w:rFonts w:cs="Arial"/>
                <w:b/>
                <w:bCs/>
                <w:szCs w:val="24"/>
              </w:rPr>
            </w:pPr>
            <w:r w:rsidRPr="00090E69">
              <w:rPr>
                <w:rFonts w:cs="Arial"/>
                <w:b/>
                <w:bCs/>
                <w:szCs w:val="24"/>
              </w:rPr>
              <w:t>RA 3: Coordina los flujos de información del departamento de recursos humanos a través de la organización, aplicando habilidades personales y sociales en procesos de gestión de recursos humanos</w:t>
            </w:r>
            <w:r w:rsidR="005914F6">
              <w:rPr>
                <w:rFonts w:cs="Arial"/>
                <w:b/>
                <w:bCs/>
                <w:szCs w:val="24"/>
              </w:rPr>
              <w:t xml:space="preserve">. </w:t>
            </w:r>
          </w:p>
        </w:tc>
      </w:tr>
    </w:tbl>
    <w:p w:rsidR="003813CB" w:rsidRDefault="003813CB" w:rsidP="00981DC7">
      <w:pPr>
        <w:spacing w:before="120" w:after="120" w:line="264" w:lineRule="auto"/>
        <w:jc w:val="both"/>
        <w:rPr>
          <w:rFonts w:cs="Arial"/>
          <w:b/>
          <w:szCs w:val="24"/>
        </w:rPr>
      </w:pPr>
      <w:r>
        <w:rPr>
          <w:rFonts w:cs="Arial"/>
          <w:b/>
          <w:szCs w:val="24"/>
        </w:rPr>
        <w:t>Cont</w:t>
      </w:r>
      <w:r w:rsidR="00FA1FBA">
        <w:rPr>
          <w:rFonts w:cs="Arial"/>
          <w:b/>
          <w:szCs w:val="24"/>
        </w:rPr>
        <w:t>ribución al total del módulo: 15</w:t>
      </w:r>
      <w:r>
        <w:rPr>
          <w:rFonts w:cs="Arial"/>
          <w:b/>
          <w:szCs w:val="24"/>
        </w:rPr>
        <w:t>%</w:t>
      </w:r>
      <w:r w:rsidR="005914F6">
        <w:rPr>
          <w:rFonts w:cs="Arial"/>
          <w:b/>
          <w:szCs w:val="24"/>
        </w:rPr>
        <w:t xml:space="preserve">. Este RA está </w:t>
      </w:r>
      <w:proofErr w:type="spellStart"/>
      <w:r w:rsidR="005914F6">
        <w:rPr>
          <w:rFonts w:cs="Arial"/>
          <w:b/>
          <w:szCs w:val="24"/>
        </w:rPr>
        <w:t>dualizado</w:t>
      </w:r>
      <w:proofErr w:type="spellEnd"/>
      <w:r w:rsidR="005914F6">
        <w:rPr>
          <w:rFonts w:cs="Arial"/>
          <w:b/>
          <w:szCs w:val="24"/>
        </w:rPr>
        <w:t xml:space="preserve"> en la empresa.</w:t>
      </w:r>
    </w:p>
    <w:p w:rsidR="00717CB7" w:rsidRPr="00090E69" w:rsidRDefault="00717CB7" w:rsidP="00981DC7">
      <w:pPr>
        <w:spacing w:before="120" w:after="120" w:line="264" w:lineRule="auto"/>
        <w:jc w:val="both"/>
        <w:rPr>
          <w:rFonts w:cs="Arial"/>
          <w:b/>
          <w:szCs w:val="24"/>
        </w:rPr>
      </w:pPr>
      <w:r w:rsidRPr="00090E69">
        <w:rPr>
          <w:rFonts w:cs="Arial"/>
          <w:b/>
          <w:szCs w:val="24"/>
        </w:rPr>
        <w:t>Criterios de evaluación y porcentaje de contribución al Resultado de Aprendizaje</w:t>
      </w:r>
    </w:p>
    <w:p w:rsidR="008010DA" w:rsidRPr="008010DA" w:rsidRDefault="008010DA" w:rsidP="00981DC7">
      <w:pPr>
        <w:numPr>
          <w:ilvl w:val="0"/>
          <w:numId w:val="4"/>
        </w:numPr>
        <w:spacing w:before="120" w:after="120" w:line="264" w:lineRule="auto"/>
        <w:jc w:val="both"/>
        <w:rPr>
          <w:rFonts w:cs="Arial"/>
          <w:szCs w:val="24"/>
        </w:rPr>
      </w:pPr>
      <w:r w:rsidRPr="009C3E09">
        <w:rPr>
          <w:rFonts w:cs="Arial"/>
          <w:color w:val="000000"/>
          <w:szCs w:val="24"/>
        </w:rPr>
        <w:t>Se han descrito las funciones que se deben desarrollar en el área de la empresa que se encarga de la gestión de recursos humanos</w:t>
      </w:r>
      <w:r>
        <w:rPr>
          <w:rFonts w:cs="Arial"/>
          <w:color w:val="000000"/>
          <w:szCs w:val="24"/>
        </w:rPr>
        <w:t>.</w:t>
      </w:r>
      <w:r w:rsidR="00897844">
        <w:rPr>
          <w:rFonts w:cs="Arial"/>
          <w:color w:val="000000"/>
          <w:szCs w:val="24"/>
        </w:rPr>
        <w:t xml:space="preserve"> (20%)</w:t>
      </w:r>
    </w:p>
    <w:p w:rsidR="008010DA" w:rsidRPr="008010DA" w:rsidRDefault="008010DA" w:rsidP="00981DC7">
      <w:pPr>
        <w:numPr>
          <w:ilvl w:val="0"/>
          <w:numId w:val="4"/>
        </w:numPr>
        <w:spacing w:before="120" w:after="120" w:line="264" w:lineRule="auto"/>
        <w:jc w:val="both"/>
        <w:rPr>
          <w:rFonts w:cs="Arial"/>
          <w:szCs w:val="24"/>
        </w:rPr>
      </w:pPr>
      <w:r w:rsidRPr="009C3E09">
        <w:rPr>
          <w:rFonts w:cs="Arial"/>
          <w:color w:val="000000"/>
          <w:szCs w:val="24"/>
        </w:rPr>
        <w:t>Se han caracterizado habilidades de comunicación efectiva en los diferentes roles laborales</w:t>
      </w:r>
      <w:r>
        <w:rPr>
          <w:rFonts w:cs="Arial"/>
          <w:color w:val="000000"/>
          <w:szCs w:val="24"/>
        </w:rPr>
        <w:t>.</w:t>
      </w:r>
      <w:r w:rsidR="00897844">
        <w:rPr>
          <w:rFonts w:cs="Arial"/>
          <w:color w:val="000000"/>
          <w:szCs w:val="24"/>
        </w:rPr>
        <w:t xml:space="preserve"> (20%)</w:t>
      </w:r>
    </w:p>
    <w:p w:rsidR="008010DA" w:rsidRPr="006B5B5F" w:rsidRDefault="006B5B5F" w:rsidP="00981DC7">
      <w:pPr>
        <w:numPr>
          <w:ilvl w:val="0"/>
          <w:numId w:val="4"/>
        </w:numPr>
        <w:spacing w:before="120" w:after="120" w:line="264" w:lineRule="auto"/>
        <w:jc w:val="both"/>
        <w:rPr>
          <w:rFonts w:cs="Arial"/>
          <w:szCs w:val="24"/>
        </w:rPr>
      </w:pPr>
      <w:r w:rsidRPr="009C3E09">
        <w:rPr>
          <w:rFonts w:cs="Arial"/>
          <w:color w:val="000000"/>
          <w:szCs w:val="24"/>
        </w:rPr>
        <w:lastRenderedPageBreak/>
        <w:t>Se han establecido los canales de comunicación interna entre los distintos departamentos de la empresa, así como entre el personal y los departamentos</w:t>
      </w:r>
      <w:r>
        <w:rPr>
          <w:rFonts w:cs="Arial"/>
          <w:color w:val="000000"/>
          <w:szCs w:val="24"/>
        </w:rPr>
        <w:t>.</w:t>
      </w:r>
      <w:r w:rsidR="00897844">
        <w:rPr>
          <w:rFonts w:cs="Arial"/>
          <w:color w:val="000000"/>
          <w:szCs w:val="24"/>
        </w:rPr>
        <w:t xml:space="preserve"> (20%)</w:t>
      </w:r>
    </w:p>
    <w:p w:rsidR="006B5B5F" w:rsidRPr="006B5B5F" w:rsidRDefault="006B5B5F" w:rsidP="00981DC7">
      <w:pPr>
        <w:numPr>
          <w:ilvl w:val="0"/>
          <w:numId w:val="4"/>
        </w:numPr>
        <w:spacing w:before="120" w:after="120" w:line="264" w:lineRule="auto"/>
        <w:jc w:val="both"/>
        <w:rPr>
          <w:rFonts w:cs="Arial"/>
          <w:szCs w:val="24"/>
        </w:rPr>
      </w:pPr>
      <w:r w:rsidRPr="009C3E09">
        <w:rPr>
          <w:rFonts w:cs="Arial"/>
          <w:color w:val="000000"/>
          <w:szCs w:val="24"/>
        </w:rPr>
        <w:t>Se ha analizado la información que proporcionan los sistemas de control de personal para la mejora de la gestión de la empresa</w:t>
      </w:r>
      <w:r>
        <w:rPr>
          <w:rFonts w:cs="Arial"/>
          <w:color w:val="000000"/>
          <w:szCs w:val="24"/>
        </w:rPr>
        <w:t>.</w:t>
      </w:r>
      <w:r w:rsidR="00897844">
        <w:rPr>
          <w:rFonts w:cs="Arial"/>
          <w:color w:val="000000"/>
          <w:szCs w:val="24"/>
        </w:rPr>
        <w:t xml:space="preserve"> (20%)</w:t>
      </w:r>
    </w:p>
    <w:p w:rsidR="006B5B5F" w:rsidRPr="006B5B5F" w:rsidRDefault="006B5B5F" w:rsidP="00981DC7">
      <w:pPr>
        <w:numPr>
          <w:ilvl w:val="0"/>
          <w:numId w:val="4"/>
        </w:numPr>
        <w:spacing w:before="120" w:after="120" w:line="264" w:lineRule="auto"/>
        <w:jc w:val="both"/>
        <w:rPr>
          <w:rFonts w:cs="Arial"/>
          <w:szCs w:val="24"/>
        </w:rPr>
      </w:pPr>
      <w:r w:rsidRPr="009C3E09">
        <w:rPr>
          <w:rFonts w:cs="Arial"/>
          <w:color w:val="000000"/>
          <w:szCs w:val="24"/>
        </w:rPr>
        <w:t>Se ha mantenido actualizada la información precisa para el desarrollo de las funciones del departamento de recursos humanos.</w:t>
      </w:r>
      <w:r w:rsidR="00897844">
        <w:rPr>
          <w:rFonts w:cs="Arial"/>
          <w:color w:val="000000"/>
          <w:szCs w:val="24"/>
        </w:rPr>
        <w:t xml:space="preserve"> (5%)</w:t>
      </w:r>
    </w:p>
    <w:p w:rsidR="006B5B5F" w:rsidRPr="006B5B5F" w:rsidRDefault="006B5B5F" w:rsidP="00981DC7">
      <w:pPr>
        <w:numPr>
          <w:ilvl w:val="0"/>
          <w:numId w:val="4"/>
        </w:numPr>
        <w:spacing w:before="120" w:after="120" w:line="264" w:lineRule="auto"/>
        <w:jc w:val="both"/>
        <w:rPr>
          <w:rFonts w:cs="Arial"/>
          <w:szCs w:val="24"/>
        </w:rPr>
      </w:pPr>
      <w:r w:rsidRPr="009C3E09">
        <w:rPr>
          <w:rFonts w:cs="Arial"/>
          <w:color w:val="000000"/>
          <w:szCs w:val="24"/>
        </w:rPr>
        <w:t>Se ha establecido la manera de organizar y conservar la documentación del departamento de recursos humanos en soporte convencional e informático</w:t>
      </w:r>
      <w:r>
        <w:rPr>
          <w:rFonts w:cs="Arial"/>
          <w:color w:val="000000"/>
          <w:szCs w:val="24"/>
        </w:rPr>
        <w:t>.</w:t>
      </w:r>
      <w:r w:rsidR="00897844">
        <w:rPr>
          <w:rFonts w:cs="Arial"/>
          <w:color w:val="000000"/>
          <w:szCs w:val="24"/>
        </w:rPr>
        <w:t xml:space="preserve"> (5%)</w:t>
      </w:r>
    </w:p>
    <w:p w:rsidR="006B5B5F" w:rsidRPr="006B5B5F" w:rsidRDefault="006B5B5F" w:rsidP="00981DC7">
      <w:pPr>
        <w:numPr>
          <w:ilvl w:val="0"/>
          <w:numId w:val="4"/>
        </w:numPr>
        <w:spacing w:before="120" w:after="120" w:line="264" w:lineRule="auto"/>
        <w:jc w:val="both"/>
        <w:rPr>
          <w:rFonts w:cs="Arial"/>
          <w:szCs w:val="24"/>
        </w:rPr>
      </w:pPr>
      <w:r w:rsidRPr="009C3E09">
        <w:rPr>
          <w:rFonts w:cs="Arial"/>
          <w:color w:val="000000"/>
          <w:szCs w:val="24"/>
        </w:rPr>
        <w:t>Se ha utilizado un sistema informático para el almacenamiento y tratamiento de la información en la gestión de los recursos humanos</w:t>
      </w:r>
      <w:r>
        <w:rPr>
          <w:rFonts w:cs="Arial"/>
          <w:color w:val="000000"/>
          <w:szCs w:val="24"/>
        </w:rPr>
        <w:t>.</w:t>
      </w:r>
      <w:r w:rsidR="00897844">
        <w:rPr>
          <w:rFonts w:cs="Arial"/>
          <w:color w:val="000000"/>
          <w:szCs w:val="24"/>
        </w:rPr>
        <w:t xml:space="preserve"> (5%)</w:t>
      </w:r>
    </w:p>
    <w:p w:rsidR="006B5B5F" w:rsidRPr="00090E69" w:rsidRDefault="006B5B5F" w:rsidP="00981DC7">
      <w:pPr>
        <w:numPr>
          <w:ilvl w:val="0"/>
          <w:numId w:val="4"/>
        </w:numPr>
        <w:spacing w:before="120" w:after="120" w:line="264" w:lineRule="auto"/>
        <w:jc w:val="both"/>
        <w:rPr>
          <w:rFonts w:cs="Arial"/>
          <w:szCs w:val="24"/>
        </w:rPr>
      </w:pPr>
      <w:r w:rsidRPr="009C3E09">
        <w:rPr>
          <w:rFonts w:cs="Arial"/>
          <w:color w:val="000000"/>
          <w:szCs w:val="24"/>
        </w:rPr>
        <w:t>Se ha valorado la importancia de la aplicación de criterios de seguridad, confidencialidad, integridad y accesibilidad en la tramitación de la información derivada de la administración de recursos humanos.</w:t>
      </w:r>
      <w:r w:rsidR="00897844">
        <w:rPr>
          <w:rFonts w:cs="Arial"/>
          <w:color w:val="000000"/>
          <w:szCs w:val="24"/>
        </w:rPr>
        <w:t xml:space="preserve"> (5%)</w:t>
      </w:r>
    </w:p>
    <w:p w:rsidR="00090E69" w:rsidRDefault="00090E69" w:rsidP="00981DC7">
      <w:pPr>
        <w:spacing w:before="120" w:after="120" w:line="264" w:lineRule="auto"/>
        <w:ind w:left="720"/>
        <w:jc w:val="both"/>
        <w:rPr>
          <w:rFonts w:cs="Arial"/>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Tr="00090E69">
        <w:tc>
          <w:tcPr>
            <w:tcW w:w="9628" w:type="dxa"/>
            <w:shd w:val="clear" w:color="auto" w:fill="D9D9D9" w:themeFill="background1" w:themeFillShade="D9"/>
          </w:tcPr>
          <w:p w:rsidR="00090E69" w:rsidRPr="00090E69" w:rsidRDefault="00090E69" w:rsidP="00981DC7">
            <w:pPr>
              <w:spacing w:before="120" w:after="120" w:line="264" w:lineRule="auto"/>
              <w:ind w:firstLine="28"/>
              <w:rPr>
                <w:rFonts w:cs="Arial"/>
                <w:b/>
                <w:bCs/>
                <w:szCs w:val="24"/>
              </w:rPr>
            </w:pPr>
            <w:r w:rsidRPr="00090E69">
              <w:rPr>
                <w:rFonts w:cs="Arial"/>
                <w:b/>
                <w:bCs/>
                <w:szCs w:val="24"/>
              </w:rPr>
              <w:t>RA 4: Aplica los procedimientos administrativos relativos a la selección de recursos humanos, eligiendo los métodos e instrumentos más adecuados a la política de cada organización.</w:t>
            </w:r>
          </w:p>
        </w:tc>
      </w:tr>
    </w:tbl>
    <w:p w:rsidR="003813CB" w:rsidRDefault="003813CB" w:rsidP="00981DC7">
      <w:pPr>
        <w:spacing w:before="120" w:after="120" w:line="264" w:lineRule="auto"/>
        <w:jc w:val="both"/>
        <w:rPr>
          <w:rFonts w:cs="Arial"/>
          <w:b/>
          <w:szCs w:val="24"/>
        </w:rPr>
      </w:pPr>
      <w:r>
        <w:rPr>
          <w:rFonts w:cs="Arial"/>
          <w:b/>
          <w:szCs w:val="24"/>
        </w:rPr>
        <w:t xml:space="preserve">Contribución al total del módulo: </w:t>
      </w:r>
      <w:r w:rsidR="00FA1FBA">
        <w:rPr>
          <w:rFonts w:cs="Arial"/>
          <w:b/>
          <w:szCs w:val="24"/>
        </w:rPr>
        <w:t>30</w:t>
      </w:r>
      <w:r>
        <w:rPr>
          <w:rFonts w:cs="Arial"/>
          <w:b/>
          <w:szCs w:val="24"/>
        </w:rPr>
        <w:t>%</w:t>
      </w:r>
    </w:p>
    <w:p w:rsidR="00717CB7" w:rsidRPr="00090E69" w:rsidRDefault="00717CB7" w:rsidP="00981DC7">
      <w:pPr>
        <w:spacing w:before="120" w:after="120" w:line="264" w:lineRule="auto"/>
        <w:jc w:val="both"/>
        <w:rPr>
          <w:rFonts w:cs="Arial"/>
          <w:b/>
          <w:szCs w:val="24"/>
        </w:rPr>
      </w:pPr>
      <w:r w:rsidRPr="00090E69">
        <w:rPr>
          <w:rFonts w:cs="Arial"/>
          <w:b/>
          <w:szCs w:val="24"/>
        </w:rPr>
        <w:t>Criterios de evaluación y porcentaje de contribución al Resultado de Aprendizaje</w:t>
      </w:r>
    </w:p>
    <w:p w:rsidR="006B5B5F" w:rsidRPr="006B5B5F" w:rsidRDefault="006B5B5F" w:rsidP="00981DC7">
      <w:pPr>
        <w:numPr>
          <w:ilvl w:val="0"/>
          <w:numId w:val="5"/>
        </w:numPr>
        <w:spacing w:before="120" w:after="120" w:line="264" w:lineRule="auto"/>
        <w:jc w:val="both"/>
        <w:rPr>
          <w:rFonts w:cs="Arial"/>
          <w:bCs/>
          <w:szCs w:val="24"/>
        </w:rPr>
      </w:pPr>
      <w:r w:rsidRPr="009C3E09">
        <w:rPr>
          <w:rFonts w:cs="Arial"/>
          <w:color w:val="000000"/>
          <w:szCs w:val="24"/>
        </w:rPr>
        <w:t>Se han identificado los organismos y empresas relevantes en el mercado laboral, dedicados a la selección y formación de recursos humanos.</w:t>
      </w:r>
      <w:r w:rsidR="00897844">
        <w:rPr>
          <w:rFonts w:cs="Arial"/>
          <w:color w:val="000000"/>
          <w:szCs w:val="24"/>
        </w:rPr>
        <w:t xml:space="preserve"> (10%)</w:t>
      </w:r>
    </w:p>
    <w:p w:rsidR="006B5B5F" w:rsidRPr="006B5B5F" w:rsidRDefault="006B5B5F" w:rsidP="00981DC7">
      <w:pPr>
        <w:numPr>
          <w:ilvl w:val="0"/>
          <w:numId w:val="5"/>
        </w:numPr>
        <w:spacing w:before="120" w:after="120" w:line="264" w:lineRule="auto"/>
        <w:jc w:val="both"/>
        <w:rPr>
          <w:rFonts w:cs="Arial"/>
          <w:bCs/>
          <w:szCs w:val="24"/>
        </w:rPr>
      </w:pPr>
      <w:r w:rsidRPr="009C3E09">
        <w:rPr>
          <w:rFonts w:cs="Arial"/>
          <w:color w:val="000000"/>
          <w:szCs w:val="24"/>
        </w:rPr>
        <w:t>Se han secuenciado las fases de un proceso de selección de personal y sus características fundamentales</w:t>
      </w:r>
      <w:r>
        <w:rPr>
          <w:rFonts w:cs="Arial"/>
          <w:color w:val="000000"/>
          <w:szCs w:val="24"/>
        </w:rPr>
        <w:t>.</w:t>
      </w:r>
      <w:r w:rsidR="00897844">
        <w:rPr>
          <w:rFonts w:cs="Arial"/>
          <w:color w:val="000000"/>
          <w:szCs w:val="24"/>
        </w:rPr>
        <w:t xml:space="preserve"> (20%)</w:t>
      </w:r>
    </w:p>
    <w:p w:rsidR="006B5B5F" w:rsidRPr="006B5B5F" w:rsidRDefault="006B5B5F" w:rsidP="00981DC7">
      <w:pPr>
        <w:numPr>
          <w:ilvl w:val="0"/>
          <w:numId w:val="5"/>
        </w:numPr>
        <w:spacing w:before="120" w:after="120" w:line="264" w:lineRule="auto"/>
        <w:jc w:val="both"/>
        <w:rPr>
          <w:rFonts w:cs="Arial"/>
          <w:bCs/>
          <w:szCs w:val="24"/>
        </w:rPr>
      </w:pPr>
      <w:r w:rsidRPr="009C3E09">
        <w:rPr>
          <w:rFonts w:cs="Arial"/>
          <w:color w:val="000000"/>
          <w:szCs w:val="24"/>
        </w:rPr>
        <w:t>Se ha identificado la información que se genera en cada una de las fases de un proceso de selección de personal.</w:t>
      </w:r>
      <w:r w:rsidR="00897844">
        <w:rPr>
          <w:rFonts w:cs="Arial"/>
          <w:color w:val="000000"/>
          <w:szCs w:val="24"/>
        </w:rPr>
        <w:t xml:space="preserve"> (20%)</w:t>
      </w:r>
    </w:p>
    <w:p w:rsidR="006B5B5F" w:rsidRPr="006B5B5F" w:rsidRDefault="006B5B5F" w:rsidP="00981DC7">
      <w:pPr>
        <w:numPr>
          <w:ilvl w:val="0"/>
          <w:numId w:val="5"/>
        </w:numPr>
        <w:spacing w:before="120" w:after="120" w:line="264" w:lineRule="auto"/>
        <w:jc w:val="both"/>
        <w:rPr>
          <w:rFonts w:cs="Arial"/>
          <w:bCs/>
          <w:szCs w:val="24"/>
        </w:rPr>
      </w:pPr>
      <w:r w:rsidRPr="009C3E09">
        <w:rPr>
          <w:rFonts w:cs="Arial"/>
          <w:color w:val="000000"/>
          <w:szCs w:val="24"/>
        </w:rPr>
        <w:t>Se ha valorado la importancia del reconocimiento del concepto de perfil del puesto de trabajo para seleccionar los currículos.</w:t>
      </w:r>
      <w:r w:rsidR="00897844">
        <w:rPr>
          <w:rFonts w:cs="Arial"/>
          <w:color w:val="000000"/>
          <w:szCs w:val="24"/>
        </w:rPr>
        <w:t xml:space="preserve"> (10%)</w:t>
      </w:r>
    </w:p>
    <w:p w:rsidR="006B5B5F" w:rsidRPr="006B5B5F" w:rsidRDefault="006B5B5F" w:rsidP="00981DC7">
      <w:pPr>
        <w:numPr>
          <w:ilvl w:val="0"/>
          <w:numId w:val="5"/>
        </w:numPr>
        <w:spacing w:before="120" w:after="120" w:line="264" w:lineRule="auto"/>
        <w:jc w:val="both"/>
        <w:rPr>
          <w:rFonts w:cs="Arial"/>
          <w:bCs/>
          <w:szCs w:val="24"/>
        </w:rPr>
      </w:pPr>
      <w:r w:rsidRPr="009C3E09">
        <w:rPr>
          <w:rFonts w:cs="Arial"/>
          <w:color w:val="000000"/>
          <w:szCs w:val="24"/>
        </w:rPr>
        <w:t>Se han establecidos las características de los métodos e instrumentos de selección de personal más utilizados en función del perfil del puesto de trabajo.</w:t>
      </w:r>
      <w:r w:rsidR="00897844">
        <w:rPr>
          <w:rFonts w:cs="Arial"/>
          <w:color w:val="000000"/>
          <w:szCs w:val="24"/>
        </w:rPr>
        <w:t xml:space="preserve"> (20%)</w:t>
      </w:r>
    </w:p>
    <w:p w:rsidR="006B5B5F" w:rsidRPr="006B5B5F" w:rsidRDefault="006B5B5F" w:rsidP="00981DC7">
      <w:pPr>
        <w:numPr>
          <w:ilvl w:val="0"/>
          <w:numId w:val="5"/>
        </w:numPr>
        <w:spacing w:before="120" w:after="120" w:line="264" w:lineRule="auto"/>
        <w:jc w:val="both"/>
        <w:rPr>
          <w:rFonts w:cs="Arial"/>
          <w:bCs/>
          <w:szCs w:val="24"/>
        </w:rPr>
      </w:pPr>
      <w:r w:rsidRPr="009C3E09">
        <w:rPr>
          <w:rFonts w:cs="Arial"/>
          <w:color w:val="000000"/>
          <w:szCs w:val="24"/>
        </w:rPr>
        <w:t>Se ha elaborado la documentación necesaria para llevar a cabo el proceso de selección.</w:t>
      </w:r>
      <w:r w:rsidR="00897844">
        <w:rPr>
          <w:rFonts w:cs="Arial"/>
          <w:color w:val="000000"/>
          <w:szCs w:val="24"/>
        </w:rPr>
        <w:t xml:space="preserve"> (10%)</w:t>
      </w:r>
    </w:p>
    <w:p w:rsidR="006B5B5F" w:rsidRPr="006B5B5F" w:rsidRDefault="006B5B5F" w:rsidP="00981DC7">
      <w:pPr>
        <w:numPr>
          <w:ilvl w:val="0"/>
          <w:numId w:val="5"/>
        </w:numPr>
        <w:spacing w:before="120" w:after="120" w:line="264" w:lineRule="auto"/>
        <w:jc w:val="both"/>
        <w:rPr>
          <w:rFonts w:cs="Arial"/>
          <w:bCs/>
          <w:szCs w:val="24"/>
        </w:rPr>
      </w:pPr>
      <w:r w:rsidRPr="009C3E09">
        <w:rPr>
          <w:rFonts w:cs="Arial"/>
          <w:color w:val="000000"/>
          <w:szCs w:val="24"/>
        </w:rPr>
        <w:t xml:space="preserve">Se han establecido las vías de </w:t>
      </w:r>
      <w:proofErr w:type="gramStart"/>
      <w:r w:rsidRPr="009C3E09">
        <w:rPr>
          <w:rFonts w:cs="Arial"/>
          <w:color w:val="000000"/>
          <w:szCs w:val="24"/>
        </w:rPr>
        <w:t>comunicación orales y escritas</w:t>
      </w:r>
      <w:proofErr w:type="gramEnd"/>
      <w:r w:rsidRPr="009C3E09">
        <w:rPr>
          <w:rFonts w:cs="Arial"/>
          <w:color w:val="000000"/>
          <w:szCs w:val="24"/>
        </w:rPr>
        <w:t xml:space="preserve"> con las personas que intervienen en el proceso de selección.</w:t>
      </w:r>
      <w:r w:rsidR="00897844">
        <w:rPr>
          <w:rFonts w:cs="Arial"/>
          <w:color w:val="000000"/>
          <w:szCs w:val="24"/>
        </w:rPr>
        <w:t xml:space="preserve"> (5%)</w:t>
      </w:r>
    </w:p>
    <w:p w:rsidR="00090E69" w:rsidRDefault="006B5B5F" w:rsidP="00981DC7">
      <w:pPr>
        <w:numPr>
          <w:ilvl w:val="0"/>
          <w:numId w:val="5"/>
        </w:numPr>
        <w:spacing w:before="120" w:after="120" w:line="264" w:lineRule="auto"/>
        <w:jc w:val="both"/>
        <w:rPr>
          <w:rFonts w:cs="Arial"/>
          <w:bCs/>
          <w:szCs w:val="24"/>
        </w:rPr>
      </w:pPr>
      <w:r w:rsidRPr="009C3E09">
        <w:rPr>
          <w:rFonts w:cs="Arial"/>
          <w:color w:val="000000"/>
          <w:szCs w:val="24"/>
        </w:rPr>
        <w:t>Se ha registrado y archivado la información y documentación relevante del proceso de selección</w:t>
      </w:r>
      <w:r>
        <w:rPr>
          <w:rFonts w:cs="Arial"/>
          <w:color w:val="000000"/>
          <w:szCs w:val="24"/>
        </w:rPr>
        <w:t>.</w:t>
      </w:r>
      <w:r w:rsidR="00897844">
        <w:rPr>
          <w:rFonts w:cs="Arial"/>
          <w:color w:val="000000"/>
          <w:szCs w:val="24"/>
        </w:rPr>
        <w:t xml:space="preserve"> (5%)</w:t>
      </w:r>
    </w:p>
    <w:p w:rsidR="00A869CD" w:rsidRPr="00A869CD" w:rsidRDefault="00A869CD" w:rsidP="00981DC7">
      <w:pPr>
        <w:spacing w:before="120" w:after="120" w:line="264" w:lineRule="auto"/>
        <w:ind w:left="720"/>
        <w:jc w:val="both"/>
        <w:rPr>
          <w:rFonts w:cs="Arial"/>
          <w:bCs/>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Tr="00090E69">
        <w:tc>
          <w:tcPr>
            <w:tcW w:w="9628" w:type="dxa"/>
            <w:shd w:val="clear" w:color="auto" w:fill="D9D9D9" w:themeFill="background1" w:themeFillShade="D9"/>
          </w:tcPr>
          <w:p w:rsidR="00090E69" w:rsidRPr="00090E69" w:rsidRDefault="00090E69" w:rsidP="00981DC7">
            <w:pPr>
              <w:spacing w:before="120" w:after="120" w:line="264" w:lineRule="auto"/>
              <w:ind w:firstLine="28"/>
              <w:rPr>
                <w:rFonts w:cs="Arial"/>
                <w:b/>
                <w:bCs/>
                <w:szCs w:val="24"/>
              </w:rPr>
            </w:pPr>
            <w:r w:rsidRPr="00090E69">
              <w:rPr>
                <w:rFonts w:cs="Arial"/>
                <w:b/>
                <w:bCs/>
                <w:szCs w:val="24"/>
              </w:rPr>
              <w:lastRenderedPageBreak/>
              <w:t>RA 5: Gestiona los procedimientos administrativos relativos a la formación, promoción y desarrollo de recursos humanos, designando los métodos e instrumentos más adecuados.</w:t>
            </w:r>
          </w:p>
        </w:tc>
      </w:tr>
    </w:tbl>
    <w:p w:rsidR="003813CB" w:rsidRDefault="003813CB" w:rsidP="00981DC7">
      <w:pPr>
        <w:spacing w:before="120" w:after="120" w:line="264" w:lineRule="auto"/>
        <w:jc w:val="both"/>
        <w:rPr>
          <w:rFonts w:cs="Arial"/>
          <w:b/>
          <w:szCs w:val="24"/>
        </w:rPr>
      </w:pPr>
      <w:r>
        <w:rPr>
          <w:rFonts w:cs="Arial"/>
          <w:b/>
          <w:szCs w:val="24"/>
        </w:rPr>
        <w:t>Cont</w:t>
      </w:r>
      <w:r w:rsidR="004346C7">
        <w:rPr>
          <w:rFonts w:cs="Arial"/>
          <w:b/>
          <w:szCs w:val="24"/>
        </w:rPr>
        <w:t>ribución al total del módulo: 25</w:t>
      </w:r>
      <w:r>
        <w:rPr>
          <w:rFonts w:cs="Arial"/>
          <w:b/>
          <w:szCs w:val="24"/>
        </w:rPr>
        <w:t>%</w:t>
      </w:r>
    </w:p>
    <w:p w:rsidR="00717CB7" w:rsidRPr="00090E69" w:rsidRDefault="00717CB7" w:rsidP="00981DC7">
      <w:pPr>
        <w:spacing w:before="120" w:after="120" w:line="264" w:lineRule="auto"/>
        <w:jc w:val="both"/>
        <w:rPr>
          <w:rFonts w:cs="Arial"/>
          <w:b/>
          <w:szCs w:val="24"/>
        </w:rPr>
      </w:pPr>
      <w:r w:rsidRPr="00090E69">
        <w:rPr>
          <w:rFonts w:cs="Arial"/>
          <w:b/>
          <w:szCs w:val="24"/>
        </w:rPr>
        <w:t>Criterios de evaluación y porcentaje de contribución al Resultado de Aprendizaje</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 xml:space="preserve">Se han </w:t>
      </w:r>
      <w:r w:rsidRPr="006B5B5F">
        <w:rPr>
          <w:rFonts w:cs="Arial"/>
          <w:bCs/>
          <w:color w:val="000000"/>
          <w:szCs w:val="24"/>
        </w:rPr>
        <w:t>planificado las fases</w:t>
      </w:r>
      <w:r w:rsidRPr="009C3E09">
        <w:rPr>
          <w:rFonts w:cs="Arial"/>
          <w:color w:val="000000"/>
          <w:szCs w:val="24"/>
        </w:rPr>
        <w:t xml:space="preserve"> de los procesos de formación y promoción de personal.</w:t>
      </w:r>
      <w:r w:rsidR="000E7DCE">
        <w:rPr>
          <w:rFonts w:cs="Arial"/>
          <w:color w:val="000000"/>
          <w:szCs w:val="24"/>
        </w:rPr>
        <w:t xml:space="preserve"> (10</w:t>
      </w:r>
      <w:r w:rsidR="000037CE">
        <w:rPr>
          <w:rFonts w:cs="Arial"/>
          <w:color w:val="000000"/>
          <w:szCs w:val="24"/>
        </w:rPr>
        <w:t>%)</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han establecido las características de los métodos e instrumentos de los procesos de formación</w:t>
      </w:r>
      <w:r>
        <w:rPr>
          <w:rFonts w:cs="Arial"/>
          <w:color w:val="000000"/>
          <w:szCs w:val="24"/>
        </w:rPr>
        <w:t>.</w:t>
      </w:r>
      <w:r w:rsidR="000037CE">
        <w:rPr>
          <w:rFonts w:cs="Arial"/>
          <w:color w:val="000000"/>
          <w:szCs w:val="24"/>
        </w:rPr>
        <w:t xml:space="preserve"> (10%)</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 identificado la información que se genera en cada una de las fases de los procesos de formación y promoción de personal.</w:t>
      </w:r>
      <w:r w:rsidR="000037CE">
        <w:rPr>
          <w:rFonts w:cs="Arial"/>
          <w:color w:val="000000"/>
          <w:szCs w:val="24"/>
        </w:rPr>
        <w:t xml:space="preserve"> (10%)</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 recabado información sobre las necesidades formativas de la empresa.</w:t>
      </w:r>
      <w:r w:rsidR="000037CE">
        <w:rPr>
          <w:rFonts w:cs="Arial"/>
          <w:color w:val="000000"/>
          <w:szCs w:val="24"/>
        </w:rPr>
        <w:t xml:space="preserve"> (10%)</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han detectado las necesidades de recursos materiales y humanos en el proceso de formación.</w:t>
      </w:r>
      <w:r w:rsidR="000037CE">
        <w:rPr>
          <w:rFonts w:cs="Arial"/>
          <w:color w:val="000000"/>
          <w:szCs w:val="24"/>
        </w:rPr>
        <w:t xml:space="preserve"> (10%)</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 elaborado la documentación necesaria para efectuar los procesos de formación y promoción de personal</w:t>
      </w:r>
      <w:r>
        <w:rPr>
          <w:rFonts w:cs="Arial"/>
          <w:color w:val="000000"/>
          <w:szCs w:val="24"/>
        </w:rPr>
        <w:t>.</w:t>
      </w:r>
      <w:r w:rsidR="000E7DCE">
        <w:rPr>
          <w:rFonts w:cs="Arial"/>
          <w:color w:val="000000"/>
          <w:szCs w:val="24"/>
        </w:rPr>
        <w:t xml:space="preserve"> (10</w:t>
      </w:r>
      <w:r w:rsidR="000037CE">
        <w:rPr>
          <w:rFonts w:cs="Arial"/>
          <w:color w:val="000000"/>
          <w:szCs w:val="24"/>
        </w:rPr>
        <w:t>%)</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han aplicado los procedimientos administrativos de seguimiento y evaluación de la formación.</w:t>
      </w:r>
      <w:r w:rsidR="000037CE">
        <w:rPr>
          <w:rFonts w:cs="Arial"/>
          <w:color w:val="000000"/>
          <w:szCs w:val="24"/>
        </w:rPr>
        <w:t xml:space="preserve"> (10%)</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han establecido los métodos de valoración del trabajo y de incentivos.</w:t>
      </w:r>
      <w:r w:rsidR="000E7DCE">
        <w:rPr>
          <w:rFonts w:cs="Arial"/>
          <w:color w:val="000000"/>
          <w:szCs w:val="24"/>
        </w:rPr>
        <w:t xml:space="preserve"> (1</w:t>
      </w:r>
      <w:r w:rsidR="000037CE">
        <w:rPr>
          <w:rFonts w:cs="Arial"/>
          <w:color w:val="000000"/>
          <w:szCs w:val="24"/>
        </w:rPr>
        <w:t>0%)</w:t>
      </w:r>
    </w:p>
    <w:p w:rsidR="006B5B5F" w:rsidRPr="006B5B5F"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han establecido las vías de comunicaciones orales y escritas con las personas que intervienen en los procesos de formación y promoción.</w:t>
      </w:r>
      <w:r w:rsidR="000E7DCE">
        <w:rPr>
          <w:rFonts w:cs="Arial"/>
          <w:color w:val="000000"/>
          <w:szCs w:val="24"/>
        </w:rPr>
        <w:t xml:space="preserve"> (10</w:t>
      </w:r>
      <w:r w:rsidR="000037CE">
        <w:rPr>
          <w:rFonts w:cs="Arial"/>
          <w:color w:val="000000"/>
          <w:szCs w:val="24"/>
        </w:rPr>
        <w:t>%)</w:t>
      </w:r>
    </w:p>
    <w:p w:rsidR="00FC4982" w:rsidRPr="00981DC7" w:rsidRDefault="006B5B5F" w:rsidP="00981DC7">
      <w:pPr>
        <w:numPr>
          <w:ilvl w:val="0"/>
          <w:numId w:val="7"/>
        </w:numPr>
        <w:spacing w:before="120" w:after="120" w:line="264" w:lineRule="auto"/>
        <w:ind w:left="709"/>
        <w:jc w:val="both"/>
        <w:rPr>
          <w:rFonts w:cs="Arial"/>
          <w:szCs w:val="24"/>
        </w:rPr>
      </w:pPr>
      <w:r w:rsidRPr="009C3E09">
        <w:rPr>
          <w:rFonts w:cs="Arial"/>
          <w:color w:val="000000"/>
          <w:szCs w:val="24"/>
        </w:rPr>
        <w:t>Se ha registrado y archivado la información y documentación relevante de los procesos de formación y promoción de personal</w:t>
      </w:r>
      <w:r>
        <w:rPr>
          <w:rFonts w:cs="Arial"/>
          <w:color w:val="000000"/>
          <w:szCs w:val="24"/>
        </w:rPr>
        <w:t>.</w:t>
      </w:r>
      <w:r w:rsidR="000E7DCE">
        <w:rPr>
          <w:rFonts w:cs="Arial"/>
          <w:color w:val="000000"/>
          <w:szCs w:val="24"/>
        </w:rPr>
        <w:t xml:space="preserve"> (10</w:t>
      </w:r>
      <w:r w:rsidR="000037CE">
        <w:rPr>
          <w:rFonts w:cs="Arial"/>
          <w:color w:val="000000"/>
          <w:szCs w:val="24"/>
        </w:rPr>
        <w:t>%)</w:t>
      </w:r>
    </w:p>
    <w:p w:rsidR="00757402" w:rsidRDefault="00757402" w:rsidP="00757402">
      <w:pPr>
        <w:spacing w:before="120" w:after="120" w:line="264" w:lineRule="auto"/>
        <w:jc w:val="both"/>
        <w:rPr>
          <w:rFonts w:cs="Arial"/>
          <w:b/>
          <w:lang w:val="es-ES_tradnl"/>
        </w:rPr>
      </w:pPr>
    </w:p>
    <w:p w:rsidR="00F90D62" w:rsidRDefault="00F90D62" w:rsidP="00757402">
      <w:pPr>
        <w:spacing w:before="120" w:after="120" w:line="264" w:lineRule="auto"/>
        <w:jc w:val="both"/>
        <w:rPr>
          <w:rFonts w:cs="Arial"/>
          <w:lang w:val="es-ES_tradnl"/>
        </w:rPr>
      </w:pPr>
      <w:r w:rsidRPr="00326E46">
        <w:rPr>
          <w:rFonts w:cs="Arial"/>
          <w:b/>
          <w:lang w:val="es-ES_tradnl"/>
        </w:rPr>
        <w:t>6.1. Procedimientos de evaluación.</w:t>
      </w:r>
      <w:r w:rsidRPr="00326E46">
        <w:rPr>
          <w:rFonts w:cs="Arial"/>
          <w:lang w:val="es-ES_tradnl"/>
        </w:rPr>
        <w:t xml:space="preserve"> </w:t>
      </w:r>
    </w:p>
    <w:p w:rsidR="004346C7" w:rsidRDefault="004346C7" w:rsidP="00981DC7">
      <w:pPr>
        <w:spacing w:before="120" w:after="120" w:line="264" w:lineRule="auto"/>
        <w:jc w:val="both"/>
        <w:rPr>
          <w:rFonts w:cs="Arial"/>
          <w:lang w:val="es-ES_tradnl"/>
        </w:rPr>
      </w:pPr>
      <w:r>
        <w:rPr>
          <w:rFonts w:cs="Arial"/>
          <w:lang w:val="es-ES_tradnl"/>
        </w:rPr>
        <w:t xml:space="preserve">Para organizar la evaluación se partirá de las pautas establecidas en la </w:t>
      </w:r>
      <w:r w:rsidRPr="00D35A8A">
        <w:rPr>
          <w:rFonts w:cs="Arial"/>
          <w:b/>
          <w:lang w:val="es-ES_tradnl"/>
        </w:rPr>
        <w:t>Orden de 18 de septiembre de 2025</w:t>
      </w:r>
      <w:r>
        <w:rPr>
          <w:rFonts w:cs="Arial"/>
          <w:lang w:val="es-ES_tradnl"/>
        </w:rPr>
        <w:t xml:space="preserve">. </w:t>
      </w:r>
    </w:p>
    <w:p w:rsidR="004346C7" w:rsidRDefault="004346C7" w:rsidP="00981DC7">
      <w:pPr>
        <w:spacing w:before="120" w:after="120" w:line="264" w:lineRule="auto"/>
        <w:jc w:val="both"/>
        <w:rPr>
          <w:rFonts w:cs="Arial"/>
          <w:lang w:val="es-ES_tradnl"/>
        </w:rPr>
      </w:pPr>
      <w:r>
        <w:rPr>
          <w:rFonts w:cs="Arial"/>
          <w:lang w:val="es-ES_tradnl"/>
        </w:rPr>
        <w:t xml:space="preserve">Dicha evaluación se hará sobre los criterios de evaluación que integran cada uno de los resultados de aprendizaje expuestos anteriormente. Todos estos criterios de evaluación se van trabajando y evaluando durante el curso, los cuales quedan integrados en las diferentes unidades didácticas que más adelante se exponen de manera desarrollada. </w:t>
      </w:r>
    </w:p>
    <w:p w:rsidR="004346C7" w:rsidRDefault="004346C7" w:rsidP="00981DC7">
      <w:pPr>
        <w:spacing w:before="120" w:after="120" w:line="264" w:lineRule="auto"/>
        <w:jc w:val="both"/>
        <w:rPr>
          <w:rFonts w:cs="Arial"/>
          <w:lang w:val="es-ES_tradnl"/>
        </w:rPr>
      </w:pPr>
      <w:r>
        <w:rPr>
          <w:rFonts w:cs="Arial"/>
          <w:lang w:val="es-ES_tradnl"/>
        </w:rPr>
        <w:t>En cada una de ellas se especifica qué criterios de evaluación se van a trabajar y su correspondiente instrumento de evaluación.</w:t>
      </w:r>
    </w:p>
    <w:p w:rsidR="004346C7" w:rsidRDefault="004346C7" w:rsidP="00981DC7">
      <w:pPr>
        <w:spacing w:before="120" w:after="120" w:line="264" w:lineRule="auto"/>
        <w:jc w:val="both"/>
        <w:rPr>
          <w:rFonts w:cs="Arial"/>
          <w:lang w:val="es-ES_tradnl"/>
        </w:rPr>
      </w:pPr>
      <w:r>
        <w:rPr>
          <w:rFonts w:cs="Arial"/>
          <w:lang w:val="es-ES_tradnl"/>
        </w:rPr>
        <w:t>Los instrumentos de evaluación que se van a utilizar en líneas generales son:</w:t>
      </w:r>
    </w:p>
    <w:p w:rsidR="004346C7" w:rsidRDefault="004346C7" w:rsidP="00981DC7">
      <w:pPr>
        <w:numPr>
          <w:ilvl w:val="0"/>
          <w:numId w:val="1"/>
        </w:numPr>
        <w:spacing w:before="120" w:after="120" w:line="264" w:lineRule="auto"/>
        <w:jc w:val="both"/>
        <w:rPr>
          <w:rFonts w:cs="Arial"/>
          <w:lang w:val="es-ES_tradnl"/>
        </w:rPr>
      </w:pPr>
      <w:r>
        <w:rPr>
          <w:rFonts w:cs="Arial"/>
          <w:lang w:val="es-ES_tradnl"/>
        </w:rPr>
        <w:t>Exámenes.</w:t>
      </w:r>
    </w:p>
    <w:p w:rsidR="004346C7" w:rsidRDefault="004346C7" w:rsidP="00981DC7">
      <w:pPr>
        <w:numPr>
          <w:ilvl w:val="0"/>
          <w:numId w:val="1"/>
        </w:numPr>
        <w:spacing w:before="120" w:after="120" w:line="264" w:lineRule="auto"/>
        <w:jc w:val="both"/>
        <w:rPr>
          <w:rFonts w:cs="Arial"/>
          <w:lang w:val="es-ES_tradnl"/>
        </w:rPr>
      </w:pPr>
      <w:r>
        <w:rPr>
          <w:rFonts w:cs="Arial"/>
          <w:lang w:val="es-ES_tradnl"/>
        </w:rPr>
        <w:t>Relaciones de ejercicios.</w:t>
      </w:r>
    </w:p>
    <w:p w:rsidR="004346C7" w:rsidRDefault="004346C7" w:rsidP="00981DC7">
      <w:pPr>
        <w:numPr>
          <w:ilvl w:val="0"/>
          <w:numId w:val="1"/>
        </w:numPr>
        <w:spacing w:before="120" w:after="120" w:line="264" w:lineRule="auto"/>
        <w:jc w:val="both"/>
        <w:rPr>
          <w:rFonts w:cs="Arial"/>
          <w:lang w:val="es-ES_tradnl"/>
        </w:rPr>
      </w:pPr>
      <w:r>
        <w:rPr>
          <w:rFonts w:cs="Arial"/>
          <w:lang w:val="es-ES_tradnl"/>
        </w:rPr>
        <w:t xml:space="preserve">Trabajos y/o prácticas en grupo. </w:t>
      </w:r>
    </w:p>
    <w:p w:rsidR="004346C7" w:rsidRDefault="004346C7" w:rsidP="00981DC7">
      <w:pPr>
        <w:numPr>
          <w:ilvl w:val="0"/>
          <w:numId w:val="1"/>
        </w:numPr>
        <w:spacing w:before="120" w:after="120" w:line="264" w:lineRule="auto"/>
        <w:jc w:val="both"/>
        <w:rPr>
          <w:rFonts w:cs="Arial"/>
          <w:lang w:val="es-ES_tradnl"/>
        </w:rPr>
      </w:pPr>
      <w:r>
        <w:rPr>
          <w:rFonts w:cs="Arial"/>
          <w:lang w:val="es-ES_tradnl"/>
        </w:rPr>
        <w:t>Observación en clase.</w:t>
      </w:r>
    </w:p>
    <w:p w:rsidR="00981DC7" w:rsidRPr="00757402" w:rsidRDefault="004346C7" w:rsidP="00981DC7">
      <w:pPr>
        <w:numPr>
          <w:ilvl w:val="0"/>
          <w:numId w:val="1"/>
        </w:numPr>
        <w:spacing w:before="120" w:after="120" w:line="264" w:lineRule="auto"/>
        <w:jc w:val="both"/>
        <w:rPr>
          <w:rFonts w:cs="Arial"/>
          <w:lang w:val="es-ES_tradnl"/>
        </w:rPr>
      </w:pPr>
      <w:r>
        <w:rPr>
          <w:rFonts w:cs="Arial"/>
          <w:lang w:val="es-ES_tradnl"/>
        </w:rPr>
        <w:lastRenderedPageBreak/>
        <w:t>Calificación del alumnado en la empresa.</w:t>
      </w:r>
    </w:p>
    <w:p w:rsidR="004346C7" w:rsidRDefault="004346C7" w:rsidP="00981DC7">
      <w:pPr>
        <w:spacing w:before="120" w:after="120" w:line="264" w:lineRule="auto"/>
        <w:jc w:val="both"/>
        <w:rPr>
          <w:rFonts w:cs="Arial"/>
          <w:lang w:val="es-ES_tradnl"/>
        </w:rPr>
      </w:pPr>
      <w:r>
        <w:rPr>
          <w:rFonts w:cs="Arial"/>
          <w:lang w:val="es-ES_tradnl"/>
        </w:rPr>
        <w:t>Se han desarrollado 8 Unidades</w:t>
      </w:r>
      <w:r w:rsidR="00C0609F">
        <w:rPr>
          <w:rFonts w:cs="Arial"/>
          <w:lang w:val="es-ES_tradnl"/>
        </w:rPr>
        <w:t xml:space="preserve"> de trabajo</w:t>
      </w:r>
      <w:r>
        <w:rPr>
          <w:rFonts w:cs="Arial"/>
          <w:lang w:val="es-ES_tradnl"/>
        </w:rPr>
        <w:t xml:space="preserve">. Se realizarán varias pruebas escritas. Aunque el alumnado podrá decidir el número de las mismas y las fechas, la propuesta </w:t>
      </w:r>
      <w:r w:rsidR="00C0609F">
        <w:rPr>
          <w:rFonts w:cs="Arial"/>
          <w:lang w:val="es-ES_tradnl"/>
        </w:rPr>
        <w:t xml:space="preserve">del profesor </w:t>
      </w:r>
      <w:r>
        <w:rPr>
          <w:rFonts w:cs="Arial"/>
          <w:lang w:val="es-ES_tradnl"/>
        </w:rPr>
        <w:t>es la siguiente:</w:t>
      </w:r>
    </w:p>
    <w:tbl>
      <w:tblPr>
        <w:tblW w:w="6880" w:type="dxa"/>
        <w:tblInd w:w="-5" w:type="dxa"/>
        <w:tblCellMar>
          <w:left w:w="70" w:type="dxa"/>
          <w:right w:w="70" w:type="dxa"/>
        </w:tblCellMar>
        <w:tblLook w:val="04A0" w:firstRow="1" w:lastRow="0" w:firstColumn="1" w:lastColumn="0" w:noHBand="0" w:noVBand="1"/>
      </w:tblPr>
      <w:tblGrid>
        <w:gridCol w:w="1595"/>
        <w:gridCol w:w="2080"/>
        <w:gridCol w:w="1200"/>
        <w:gridCol w:w="1200"/>
        <w:gridCol w:w="1200"/>
      </w:tblGrid>
      <w:tr w:rsidR="00FA1FBA" w:rsidRPr="00FA1FBA" w:rsidTr="00981DC7">
        <w:trPr>
          <w:trHeight w:val="260"/>
        </w:trPr>
        <w:tc>
          <w:tcPr>
            <w:tcW w:w="1200"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hideMark/>
          </w:tcPr>
          <w:p w:rsidR="00FA1FBA" w:rsidRPr="00FA1FBA" w:rsidRDefault="00FA1FBA" w:rsidP="00981DC7">
            <w:pPr>
              <w:spacing w:before="120" w:after="120" w:line="264" w:lineRule="auto"/>
              <w:rPr>
                <w:rFonts w:cs="Arial"/>
                <w:b/>
                <w:bCs/>
                <w:sz w:val="22"/>
                <w:szCs w:val="22"/>
              </w:rPr>
            </w:pPr>
            <w:r w:rsidRPr="00FA1FBA">
              <w:rPr>
                <w:rFonts w:cs="Arial"/>
                <w:b/>
                <w:bCs/>
                <w:sz w:val="22"/>
                <w:szCs w:val="22"/>
              </w:rPr>
              <w:t>EVALUACIÓN</w:t>
            </w:r>
          </w:p>
        </w:tc>
        <w:tc>
          <w:tcPr>
            <w:tcW w:w="208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FA1FBA" w:rsidRPr="00FA1FBA" w:rsidRDefault="00FA1FBA" w:rsidP="00981DC7">
            <w:pPr>
              <w:spacing w:before="120" w:after="120" w:line="264" w:lineRule="auto"/>
              <w:jc w:val="center"/>
              <w:rPr>
                <w:rFonts w:cs="Arial"/>
                <w:b/>
                <w:bCs/>
                <w:sz w:val="22"/>
                <w:szCs w:val="22"/>
              </w:rPr>
            </w:pPr>
            <w:r w:rsidRPr="00FA1FBA">
              <w:rPr>
                <w:rFonts w:cs="Arial"/>
                <w:b/>
                <w:bCs/>
                <w:sz w:val="22"/>
                <w:szCs w:val="22"/>
              </w:rPr>
              <w:t>INSTRUMENTO</w:t>
            </w:r>
          </w:p>
        </w:tc>
        <w:tc>
          <w:tcPr>
            <w:tcW w:w="120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FA1FBA" w:rsidRPr="00FA1FBA" w:rsidRDefault="00FA1FBA" w:rsidP="00981DC7">
            <w:pPr>
              <w:spacing w:before="120" w:after="120" w:line="264" w:lineRule="auto"/>
              <w:jc w:val="center"/>
              <w:rPr>
                <w:rFonts w:cs="Arial"/>
                <w:b/>
                <w:bCs/>
                <w:sz w:val="22"/>
                <w:szCs w:val="22"/>
              </w:rPr>
            </w:pPr>
            <w:r w:rsidRPr="00FA1FBA">
              <w:rPr>
                <w:rFonts w:cs="Arial"/>
                <w:b/>
                <w:bCs/>
                <w:sz w:val="22"/>
                <w:szCs w:val="22"/>
              </w:rPr>
              <w:t>UNIDAD</w:t>
            </w:r>
          </w:p>
        </w:tc>
        <w:tc>
          <w:tcPr>
            <w:tcW w:w="120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FA1FBA" w:rsidRPr="00FA1FBA" w:rsidRDefault="00FA1FBA" w:rsidP="00981DC7">
            <w:pPr>
              <w:spacing w:before="120" w:after="120" w:line="264" w:lineRule="auto"/>
              <w:jc w:val="center"/>
              <w:rPr>
                <w:rFonts w:cs="Arial"/>
                <w:b/>
                <w:bCs/>
                <w:sz w:val="22"/>
                <w:szCs w:val="22"/>
              </w:rPr>
            </w:pPr>
            <w:r w:rsidRPr="00FA1FBA">
              <w:rPr>
                <w:rFonts w:cs="Arial"/>
                <w:b/>
                <w:bCs/>
                <w:sz w:val="22"/>
                <w:szCs w:val="22"/>
              </w:rPr>
              <w:t>RA</w:t>
            </w:r>
          </w:p>
        </w:tc>
        <w:tc>
          <w:tcPr>
            <w:tcW w:w="120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FA1FBA" w:rsidRPr="00FA1FBA" w:rsidRDefault="00FA1FBA" w:rsidP="00981DC7">
            <w:pPr>
              <w:spacing w:before="120" w:after="120" w:line="264" w:lineRule="auto"/>
              <w:jc w:val="center"/>
              <w:rPr>
                <w:rFonts w:cs="Arial"/>
                <w:b/>
                <w:bCs/>
                <w:sz w:val="22"/>
                <w:szCs w:val="22"/>
              </w:rPr>
            </w:pPr>
            <w:r w:rsidRPr="00FA1FBA">
              <w:rPr>
                <w:rFonts w:cs="Arial"/>
                <w:b/>
                <w:bCs/>
                <w:sz w:val="22"/>
                <w:szCs w:val="22"/>
              </w:rPr>
              <w:t>PESO NOTA</w:t>
            </w:r>
          </w:p>
        </w:tc>
      </w:tr>
      <w:tr w:rsidR="00FA1FBA" w:rsidRPr="00FA1FBA" w:rsidTr="00FA1FBA">
        <w:trPr>
          <w:trHeight w:val="260"/>
        </w:trPr>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1ª</w:t>
            </w:r>
          </w:p>
        </w:tc>
        <w:tc>
          <w:tcPr>
            <w:tcW w:w="20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Prueba escrita 1</w:t>
            </w:r>
          </w:p>
        </w:tc>
        <w:tc>
          <w:tcPr>
            <w:tcW w:w="1200" w:type="dxa"/>
            <w:tcBorders>
              <w:top w:val="nil"/>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1</w:t>
            </w:r>
          </w:p>
        </w:tc>
        <w:tc>
          <w:tcPr>
            <w:tcW w:w="1200" w:type="dxa"/>
            <w:tcBorders>
              <w:top w:val="nil"/>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1</w:t>
            </w:r>
          </w:p>
        </w:tc>
        <w:tc>
          <w:tcPr>
            <w:tcW w:w="12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Pr>
                <w:rFonts w:cs="Arial"/>
                <w:sz w:val="22"/>
                <w:szCs w:val="22"/>
              </w:rPr>
              <w:t>30</w:t>
            </w:r>
            <w:r w:rsidRPr="00FA1FBA">
              <w:rPr>
                <w:rFonts w:cs="Arial"/>
                <w:sz w:val="22"/>
                <w:szCs w:val="22"/>
              </w:rPr>
              <w:t>%</w:t>
            </w:r>
          </w:p>
        </w:tc>
      </w:tr>
      <w:tr w:rsidR="00FA1FBA" w:rsidRPr="00FA1FBA" w:rsidTr="00FA1FBA">
        <w:trPr>
          <w:trHeight w:val="260"/>
        </w:trPr>
        <w:tc>
          <w:tcPr>
            <w:tcW w:w="1200" w:type="dxa"/>
            <w:vMerge/>
            <w:tcBorders>
              <w:top w:val="nil"/>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2080" w:type="dxa"/>
            <w:vMerge/>
            <w:tcBorders>
              <w:top w:val="nil"/>
              <w:left w:val="single" w:sz="4" w:space="0" w:color="auto"/>
              <w:bottom w:val="single" w:sz="4" w:space="0" w:color="auto"/>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2</w:t>
            </w:r>
          </w:p>
        </w:tc>
        <w:tc>
          <w:tcPr>
            <w:tcW w:w="1200" w:type="dxa"/>
            <w:tcBorders>
              <w:top w:val="nil"/>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2</w:t>
            </w:r>
          </w:p>
        </w:tc>
        <w:tc>
          <w:tcPr>
            <w:tcW w:w="1200" w:type="dxa"/>
            <w:vMerge/>
            <w:tcBorders>
              <w:top w:val="nil"/>
              <w:left w:val="single" w:sz="4" w:space="0" w:color="auto"/>
              <w:bottom w:val="single" w:sz="4" w:space="0" w:color="auto"/>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r>
      <w:tr w:rsidR="00FA1FBA" w:rsidRPr="00FA1FBA" w:rsidTr="00FA1FBA">
        <w:trPr>
          <w:trHeight w:val="260"/>
        </w:trPr>
        <w:tc>
          <w:tcPr>
            <w:tcW w:w="1200" w:type="dxa"/>
            <w:vMerge/>
            <w:tcBorders>
              <w:top w:val="nil"/>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20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Prueba escrita 2</w:t>
            </w:r>
          </w:p>
        </w:tc>
        <w:tc>
          <w:tcPr>
            <w:tcW w:w="1200" w:type="dxa"/>
            <w:tcBorders>
              <w:top w:val="nil"/>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3</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4</w:t>
            </w:r>
          </w:p>
        </w:tc>
        <w:tc>
          <w:tcPr>
            <w:tcW w:w="12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Pr>
                <w:rFonts w:cs="Arial"/>
                <w:sz w:val="22"/>
                <w:szCs w:val="22"/>
              </w:rPr>
              <w:t>20</w:t>
            </w:r>
            <w:r w:rsidRPr="00FA1FBA">
              <w:rPr>
                <w:rFonts w:cs="Arial"/>
                <w:sz w:val="22"/>
                <w:szCs w:val="22"/>
              </w:rPr>
              <w:t>%</w:t>
            </w:r>
          </w:p>
        </w:tc>
      </w:tr>
      <w:tr w:rsidR="00FA1FBA" w:rsidRPr="00FA1FBA" w:rsidTr="00FA1FBA">
        <w:trPr>
          <w:trHeight w:val="260"/>
        </w:trPr>
        <w:tc>
          <w:tcPr>
            <w:tcW w:w="1200" w:type="dxa"/>
            <w:vMerge/>
            <w:tcBorders>
              <w:top w:val="nil"/>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2080" w:type="dxa"/>
            <w:vMerge/>
            <w:tcBorders>
              <w:top w:val="nil"/>
              <w:left w:val="single" w:sz="4" w:space="0" w:color="auto"/>
              <w:bottom w:val="single" w:sz="4" w:space="0" w:color="auto"/>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4</w:t>
            </w:r>
          </w:p>
        </w:tc>
        <w:tc>
          <w:tcPr>
            <w:tcW w:w="1200" w:type="dxa"/>
            <w:vMerge/>
            <w:tcBorders>
              <w:top w:val="nil"/>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1200" w:type="dxa"/>
            <w:vMerge/>
            <w:tcBorders>
              <w:top w:val="nil"/>
              <w:left w:val="single" w:sz="4" w:space="0" w:color="auto"/>
              <w:bottom w:val="single" w:sz="4" w:space="0" w:color="auto"/>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r>
      <w:tr w:rsidR="00FA1FBA" w:rsidRPr="00FA1FBA" w:rsidTr="00FA1FBA">
        <w:trPr>
          <w:trHeight w:val="260"/>
        </w:trPr>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jc w:val="center"/>
              <w:rPr>
                <w:rFonts w:cs="Arial"/>
                <w:sz w:val="22"/>
                <w:szCs w:val="22"/>
              </w:rPr>
            </w:pPr>
          </w:p>
        </w:tc>
        <w:tc>
          <w:tcPr>
            <w:tcW w:w="208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r>
      <w:tr w:rsidR="00FA1FBA" w:rsidRPr="00FA1FBA" w:rsidTr="00FA1FBA">
        <w:trPr>
          <w:trHeight w:val="260"/>
        </w:trPr>
        <w:tc>
          <w:tcPr>
            <w:tcW w:w="688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Recuperación de RA pendientes antes de acudir a la empresa</w:t>
            </w:r>
          </w:p>
        </w:tc>
      </w:tr>
      <w:tr w:rsidR="00FA1FBA" w:rsidRPr="00FA1FBA" w:rsidTr="00FA1FBA">
        <w:trPr>
          <w:trHeight w:val="260"/>
        </w:trPr>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jc w:val="center"/>
              <w:rPr>
                <w:rFonts w:cs="Arial"/>
                <w:sz w:val="22"/>
                <w:szCs w:val="22"/>
              </w:rPr>
            </w:pPr>
          </w:p>
        </w:tc>
        <w:tc>
          <w:tcPr>
            <w:tcW w:w="208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r>
      <w:tr w:rsidR="00FA1FBA" w:rsidRPr="00FA1FBA" w:rsidTr="00FA1FBA">
        <w:trPr>
          <w:trHeight w:val="260"/>
        </w:trPr>
        <w:tc>
          <w:tcPr>
            <w:tcW w:w="1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2ª</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Prueba escrita 3</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5</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Pr>
                <w:rFonts w:cs="Arial"/>
                <w:sz w:val="22"/>
                <w:szCs w:val="22"/>
              </w:rPr>
              <w:t>10</w:t>
            </w:r>
            <w:r w:rsidRPr="00FA1FBA">
              <w:rPr>
                <w:rFonts w:cs="Arial"/>
                <w:sz w:val="22"/>
                <w:szCs w:val="22"/>
              </w:rPr>
              <w:t>%</w:t>
            </w:r>
          </w:p>
        </w:tc>
      </w:tr>
      <w:tr w:rsidR="00FA1FBA" w:rsidRPr="00FA1FBA" w:rsidTr="00FA1FBA">
        <w:trPr>
          <w:trHeight w:val="260"/>
        </w:trPr>
        <w:tc>
          <w:tcPr>
            <w:tcW w:w="1200" w:type="dxa"/>
            <w:vMerge/>
            <w:tcBorders>
              <w:top w:val="single" w:sz="4" w:space="0" w:color="auto"/>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20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Prueba escrita 4</w:t>
            </w:r>
          </w:p>
        </w:tc>
        <w:tc>
          <w:tcPr>
            <w:tcW w:w="1200" w:type="dxa"/>
            <w:tcBorders>
              <w:top w:val="nil"/>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6</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5</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Pr>
                <w:rFonts w:cs="Arial"/>
                <w:sz w:val="22"/>
                <w:szCs w:val="22"/>
              </w:rPr>
              <w:t>25%</w:t>
            </w:r>
          </w:p>
        </w:tc>
      </w:tr>
      <w:tr w:rsidR="00FA1FBA" w:rsidRPr="00FA1FBA" w:rsidTr="00FA1FBA">
        <w:trPr>
          <w:trHeight w:val="260"/>
        </w:trPr>
        <w:tc>
          <w:tcPr>
            <w:tcW w:w="1200" w:type="dxa"/>
            <w:vMerge/>
            <w:tcBorders>
              <w:top w:val="single" w:sz="4" w:space="0" w:color="auto"/>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2080" w:type="dxa"/>
            <w:vMerge/>
            <w:tcBorders>
              <w:top w:val="nil"/>
              <w:left w:val="single" w:sz="4" w:space="0" w:color="auto"/>
              <w:bottom w:val="single" w:sz="4" w:space="0" w:color="auto"/>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single" w:sz="4" w:space="0" w:color="auto"/>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7</w:t>
            </w:r>
          </w:p>
        </w:tc>
        <w:tc>
          <w:tcPr>
            <w:tcW w:w="1200" w:type="dxa"/>
            <w:vMerge/>
            <w:tcBorders>
              <w:top w:val="nil"/>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1200" w:type="dxa"/>
            <w:vMerge/>
            <w:tcBorders>
              <w:top w:val="nil"/>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r>
      <w:tr w:rsidR="00FA1FBA" w:rsidRPr="00FA1FBA" w:rsidTr="00FA1FBA">
        <w:trPr>
          <w:trHeight w:val="260"/>
        </w:trPr>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jc w:val="center"/>
              <w:rPr>
                <w:rFonts w:cs="Arial"/>
                <w:sz w:val="22"/>
                <w:szCs w:val="22"/>
              </w:rPr>
            </w:pPr>
          </w:p>
        </w:tc>
        <w:tc>
          <w:tcPr>
            <w:tcW w:w="208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r>
      <w:tr w:rsidR="00FA1FBA" w:rsidRPr="00FA1FBA" w:rsidTr="00FA1FBA">
        <w:trPr>
          <w:trHeight w:val="260"/>
        </w:trPr>
        <w:tc>
          <w:tcPr>
            <w:tcW w:w="68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Recuperación de RA pendientes antes del periodo de prácticas</w:t>
            </w:r>
          </w:p>
        </w:tc>
      </w:tr>
      <w:tr w:rsidR="00FA1FBA" w:rsidRPr="00FA1FBA" w:rsidTr="00FA1FBA">
        <w:trPr>
          <w:trHeight w:val="260"/>
        </w:trPr>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jc w:val="center"/>
              <w:rPr>
                <w:rFonts w:cs="Arial"/>
                <w:sz w:val="22"/>
                <w:szCs w:val="22"/>
              </w:rPr>
            </w:pPr>
          </w:p>
        </w:tc>
        <w:tc>
          <w:tcPr>
            <w:tcW w:w="208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c>
          <w:tcPr>
            <w:tcW w:w="1200" w:type="dxa"/>
            <w:tcBorders>
              <w:top w:val="nil"/>
              <w:left w:val="nil"/>
              <w:bottom w:val="nil"/>
              <w:right w:val="nil"/>
            </w:tcBorders>
            <w:shd w:val="clear" w:color="auto" w:fill="auto"/>
            <w:noWrap/>
            <w:vAlign w:val="bottom"/>
            <w:hideMark/>
          </w:tcPr>
          <w:p w:rsidR="00FA1FBA" w:rsidRPr="00FA1FBA" w:rsidRDefault="00FA1FBA" w:rsidP="00981DC7">
            <w:pPr>
              <w:spacing w:before="120" w:after="120" w:line="264" w:lineRule="auto"/>
              <w:rPr>
                <w:rFonts w:cs="Arial"/>
                <w:sz w:val="22"/>
                <w:szCs w:val="22"/>
              </w:rPr>
            </w:pPr>
          </w:p>
        </w:tc>
      </w:tr>
      <w:tr w:rsidR="00FA1FBA" w:rsidRPr="00FA1FBA" w:rsidTr="00FA1FBA">
        <w:trPr>
          <w:trHeight w:val="398"/>
        </w:trPr>
        <w:tc>
          <w:tcPr>
            <w:tcW w:w="1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3ª</w:t>
            </w:r>
          </w:p>
        </w:tc>
        <w:tc>
          <w:tcPr>
            <w:tcW w:w="2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 xml:space="preserve">Plan inicial de actividades en empresa </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8</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sidRPr="00FA1FBA">
              <w:rPr>
                <w:rFonts w:cs="Arial"/>
                <w:sz w:val="22"/>
                <w:szCs w:val="22"/>
              </w:rPr>
              <w:t>3</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A1FBA" w:rsidRPr="00FA1FBA" w:rsidRDefault="00FA1FBA" w:rsidP="00981DC7">
            <w:pPr>
              <w:spacing w:before="120" w:after="120" w:line="264" w:lineRule="auto"/>
              <w:jc w:val="center"/>
              <w:rPr>
                <w:rFonts w:cs="Arial"/>
                <w:sz w:val="22"/>
                <w:szCs w:val="22"/>
              </w:rPr>
            </w:pPr>
            <w:r>
              <w:rPr>
                <w:rFonts w:cs="Arial"/>
                <w:sz w:val="22"/>
                <w:szCs w:val="22"/>
              </w:rPr>
              <w:t>15</w:t>
            </w:r>
            <w:r w:rsidRPr="00FA1FBA">
              <w:rPr>
                <w:rFonts w:cs="Arial"/>
                <w:sz w:val="22"/>
                <w:szCs w:val="22"/>
              </w:rPr>
              <w:t>%</w:t>
            </w:r>
          </w:p>
        </w:tc>
      </w:tr>
      <w:tr w:rsidR="00FA1FBA" w:rsidRPr="00FA1FBA" w:rsidTr="00FA1FBA">
        <w:trPr>
          <w:trHeight w:val="518"/>
        </w:trPr>
        <w:tc>
          <w:tcPr>
            <w:tcW w:w="1200" w:type="dxa"/>
            <w:vMerge/>
            <w:tcBorders>
              <w:top w:val="single" w:sz="4" w:space="0" w:color="auto"/>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2080" w:type="dxa"/>
            <w:vMerge/>
            <w:tcBorders>
              <w:top w:val="single" w:sz="4" w:space="0" w:color="auto"/>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rsidR="00FA1FBA" w:rsidRPr="00FA1FBA" w:rsidRDefault="00FA1FBA" w:rsidP="00981DC7">
            <w:pPr>
              <w:spacing w:before="120" w:after="120" w:line="264" w:lineRule="auto"/>
              <w:rPr>
                <w:rFonts w:cs="Arial"/>
                <w:sz w:val="22"/>
                <w:szCs w:val="22"/>
              </w:rPr>
            </w:pPr>
          </w:p>
        </w:tc>
      </w:tr>
    </w:tbl>
    <w:p w:rsidR="004346C7" w:rsidRDefault="004346C7" w:rsidP="00981DC7">
      <w:pPr>
        <w:spacing w:before="120" w:after="120" w:line="264" w:lineRule="auto"/>
        <w:jc w:val="both"/>
        <w:rPr>
          <w:rFonts w:cs="Arial"/>
          <w:lang w:val="es-ES_tradnl"/>
        </w:rPr>
      </w:pPr>
    </w:p>
    <w:p w:rsidR="004346C7" w:rsidRDefault="004346C7" w:rsidP="00981DC7">
      <w:pPr>
        <w:spacing w:before="120" w:after="120" w:line="264" w:lineRule="auto"/>
        <w:jc w:val="both"/>
        <w:rPr>
          <w:rFonts w:cs="Arial"/>
          <w:lang w:val="es-ES_tradnl"/>
        </w:rPr>
      </w:pPr>
      <w:r>
        <w:rPr>
          <w:rFonts w:cs="Arial"/>
          <w:lang w:val="es-ES_tradnl"/>
        </w:rPr>
        <w:t>Además,</w:t>
      </w:r>
      <w:r w:rsidR="00C0609F">
        <w:rPr>
          <w:rFonts w:cs="Arial"/>
          <w:lang w:val="es-ES_tradnl"/>
        </w:rPr>
        <w:t xml:space="preserve"> como instrumento de evaluación añadido,</w:t>
      </w:r>
      <w:r>
        <w:rPr>
          <w:rFonts w:cs="Arial"/>
          <w:lang w:val="es-ES_tradnl"/>
        </w:rPr>
        <w:t xml:space="preserve"> en cada Unidad se realizarán </w:t>
      </w:r>
      <w:r w:rsidR="00981DC7">
        <w:rPr>
          <w:rFonts w:cs="Arial"/>
          <w:lang w:val="es-ES_tradnl"/>
        </w:rPr>
        <w:t xml:space="preserve">en clase </w:t>
      </w:r>
      <w:r>
        <w:rPr>
          <w:rFonts w:cs="Arial"/>
          <w:lang w:val="es-ES_tradnl"/>
        </w:rPr>
        <w:t xml:space="preserve">una serie de relaciones de ejercicios, </w:t>
      </w:r>
      <w:r w:rsidR="00C0609F">
        <w:rPr>
          <w:rFonts w:cs="Arial"/>
          <w:lang w:val="es-ES_tradnl"/>
        </w:rPr>
        <w:t xml:space="preserve">y </w:t>
      </w:r>
      <w:r>
        <w:rPr>
          <w:rFonts w:cs="Arial"/>
          <w:lang w:val="es-ES_tradnl"/>
        </w:rPr>
        <w:t xml:space="preserve">serán entregadas por el alumnado en la plataforma </w:t>
      </w:r>
      <w:proofErr w:type="spellStart"/>
      <w:r>
        <w:rPr>
          <w:rFonts w:cs="Arial"/>
          <w:lang w:val="es-ES_tradnl"/>
        </w:rPr>
        <w:t>Classroom</w:t>
      </w:r>
      <w:proofErr w:type="spellEnd"/>
      <w:r>
        <w:rPr>
          <w:rFonts w:cs="Arial"/>
          <w:lang w:val="es-ES_tradnl"/>
        </w:rPr>
        <w:t>, dejando</w:t>
      </w:r>
      <w:r w:rsidR="00981DC7">
        <w:rPr>
          <w:rFonts w:cs="Arial"/>
          <w:lang w:val="es-ES_tradnl"/>
        </w:rPr>
        <w:t xml:space="preserve"> constancia de su trabajo diario</w:t>
      </w:r>
      <w:r>
        <w:rPr>
          <w:rFonts w:cs="Arial"/>
          <w:lang w:val="es-ES_tradnl"/>
        </w:rPr>
        <w:t>.</w:t>
      </w:r>
    </w:p>
    <w:p w:rsidR="00757402" w:rsidRPr="0051482A" w:rsidRDefault="00757402" w:rsidP="00981DC7">
      <w:pPr>
        <w:spacing w:before="120" w:after="120" w:line="264" w:lineRule="auto"/>
        <w:jc w:val="both"/>
        <w:rPr>
          <w:rFonts w:cs="Arial"/>
          <w:lang w:val="es-ES_tradnl"/>
        </w:rPr>
      </w:pPr>
    </w:p>
    <w:p w:rsidR="004346C7" w:rsidRPr="00326E46" w:rsidRDefault="004346C7" w:rsidP="00757402">
      <w:pPr>
        <w:spacing w:before="120" w:after="120" w:line="264" w:lineRule="auto"/>
        <w:jc w:val="both"/>
        <w:rPr>
          <w:rFonts w:cs="Arial"/>
        </w:rPr>
      </w:pPr>
      <w:r w:rsidRPr="00326E46">
        <w:rPr>
          <w:rFonts w:cs="Arial"/>
          <w:b/>
        </w:rPr>
        <w:t>6.2. Criterios de corrección generales de pruebas y trabajos.</w:t>
      </w:r>
      <w:r w:rsidRPr="00326E46">
        <w:rPr>
          <w:rFonts w:cs="Arial"/>
        </w:rPr>
        <w:t xml:space="preserve"> </w:t>
      </w:r>
    </w:p>
    <w:p w:rsidR="004346C7" w:rsidRDefault="004346C7" w:rsidP="00981DC7">
      <w:pPr>
        <w:tabs>
          <w:tab w:val="left" w:pos="1440"/>
        </w:tabs>
        <w:spacing w:before="120" w:after="120" w:line="264" w:lineRule="auto"/>
        <w:ind w:hanging="2"/>
        <w:jc w:val="both"/>
        <w:rPr>
          <w:rFonts w:cs="Arial"/>
        </w:rPr>
      </w:pPr>
      <w:r>
        <w:rPr>
          <w:rFonts w:cs="Arial"/>
        </w:rPr>
        <w:t xml:space="preserve">Cada prueba o examen </w:t>
      </w:r>
      <w:r w:rsidRPr="00FC4982">
        <w:rPr>
          <w:rFonts w:cs="Arial"/>
        </w:rPr>
        <w:t>tendrá una puntua</w:t>
      </w:r>
      <w:r w:rsidR="00981DC7">
        <w:rPr>
          <w:rFonts w:cs="Arial"/>
        </w:rPr>
        <w:t xml:space="preserve">ción que será </w:t>
      </w:r>
      <w:r>
        <w:rPr>
          <w:rFonts w:cs="Arial"/>
        </w:rPr>
        <w:t>conocida por el alumno/a.</w:t>
      </w:r>
    </w:p>
    <w:p w:rsidR="00D35A8A" w:rsidRDefault="00D35A8A" w:rsidP="00981DC7">
      <w:pPr>
        <w:tabs>
          <w:tab w:val="left" w:pos="1440"/>
        </w:tabs>
        <w:spacing w:before="120" w:after="120" w:line="264" w:lineRule="auto"/>
        <w:ind w:hanging="2"/>
        <w:jc w:val="both"/>
        <w:rPr>
          <w:rFonts w:cs="Arial"/>
        </w:rPr>
      </w:pPr>
      <w:r>
        <w:rPr>
          <w:rFonts w:cs="Arial"/>
        </w:rPr>
        <w:t>El alumnado que no pueda asistir a la prueba deberá justificar documentalmente su ausencia. En tal caso se buscará otra fecha posterior. Ni no queda justificado la calificación será de 0 puntos.</w:t>
      </w:r>
    </w:p>
    <w:p w:rsidR="00C0609F" w:rsidRDefault="004346C7" w:rsidP="00981DC7">
      <w:pPr>
        <w:tabs>
          <w:tab w:val="left" w:pos="1440"/>
        </w:tabs>
        <w:spacing w:before="120" w:after="120" w:line="264" w:lineRule="auto"/>
        <w:ind w:hanging="2"/>
        <w:jc w:val="both"/>
        <w:rPr>
          <w:rFonts w:cs="Arial"/>
        </w:rPr>
      </w:pPr>
      <w:r>
        <w:rPr>
          <w:rFonts w:cs="Arial"/>
        </w:rPr>
        <w:lastRenderedPageBreak/>
        <w:t xml:space="preserve">Las preguntas podrán ser de todo tipo, </w:t>
      </w:r>
      <w:r w:rsidR="00C0609F">
        <w:rPr>
          <w:rFonts w:cs="Arial"/>
        </w:rPr>
        <w:t>pero normalmente serán un test y preguntas de desarrollo (crí</w:t>
      </w:r>
      <w:r w:rsidR="00C40ACB">
        <w:rPr>
          <w:rFonts w:cs="Arial"/>
        </w:rPr>
        <w:t>ticas, reflexiones, argumentos,</w:t>
      </w:r>
      <w:r w:rsidR="00C0609F">
        <w:rPr>
          <w:rFonts w:cs="Arial"/>
        </w:rPr>
        <w:t xml:space="preserve"> elaboración de tablas…)</w:t>
      </w:r>
    </w:p>
    <w:p w:rsidR="004346C7" w:rsidRDefault="004346C7" w:rsidP="00981DC7">
      <w:pPr>
        <w:tabs>
          <w:tab w:val="left" w:pos="1440"/>
        </w:tabs>
        <w:spacing w:before="120" w:after="120" w:line="264" w:lineRule="auto"/>
        <w:ind w:hanging="2"/>
        <w:jc w:val="both"/>
        <w:rPr>
          <w:rFonts w:cs="Arial"/>
        </w:rPr>
      </w:pPr>
      <w:r>
        <w:rPr>
          <w:rFonts w:cs="Arial"/>
        </w:rPr>
        <w:t>Dichos exámenes tendrán una calificación de 10 puntos, siendo necesario obtener un 5 para superarlos.</w:t>
      </w:r>
    </w:p>
    <w:p w:rsidR="00C0609F" w:rsidRDefault="004346C7" w:rsidP="00981DC7">
      <w:pPr>
        <w:tabs>
          <w:tab w:val="left" w:pos="1440"/>
        </w:tabs>
        <w:spacing w:before="120" w:after="120" w:line="264" w:lineRule="auto"/>
        <w:ind w:hanging="2"/>
        <w:jc w:val="both"/>
        <w:rPr>
          <w:rFonts w:cs="Arial"/>
        </w:rPr>
      </w:pPr>
      <w:r>
        <w:rPr>
          <w:rFonts w:cs="Arial"/>
        </w:rPr>
        <w:t xml:space="preserve">Para aprobar el módulo es necesario superar todos los Resultados de Aprendizaje, y </w:t>
      </w:r>
      <w:r w:rsidR="00C0609F">
        <w:rPr>
          <w:rFonts w:cs="Arial"/>
        </w:rPr>
        <w:t>esto implica en la práctica aprobar todos los exámenes.</w:t>
      </w:r>
    </w:p>
    <w:p w:rsidR="00FA1FBA" w:rsidRDefault="00C0609F" w:rsidP="00981DC7">
      <w:pPr>
        <w:tabs>
          <w:tab w:val="left" w:pos="1440"/>
        </w:tabs>
        <w:spacing w:before="120" w:after="120" w:line="264" w:lineRule="auto"/>
        <w:ind w:hanging="2"/>
        <w:jc w:val="both"/>
        <w:rPr>
          <w:rFonts w:cs="Arial"/>
        </w:rPr>
      </w:pPr>
      <w:r>
        <w:rPr>
          <w:rFonts w:cs="Arial"/>
        </w:rPr>
        <w:t>Caso</w:t>
      </w:r>
      <w:r w:rsidR="00FA1FBA">
        <w:rPr>
          <w:rFonts w:cs="Arial"/>
        </w:rPr>
        <w:t>s</w:t>
      </w:r>
      <w:r>
        <w:rPr>
          <w:rFonts w:cs="Arial"/>
        </w:rPr>
        <w:t xml:space="preserve"> particular</w:t>
      </w:r>
      <w:r w:rsidR="00FA1FBA">
        <w:rPr>
          <w:rFonts w:cs="Arial"/>
        </w:rPr>
        <w:t xml:space="preserve">es: </w:t>
      </w:r>
    </w:p>
    <w:p w:rsidR="00354507" w:rsidRPr="00981DC7" w:rsidRDefault="00FA1FBA" w:rsidP="00981DC7">
      <w:pPr>
        <w:pStyle w:val="Prrafodelista"/>
        <w:numPr>
          <w:ilvl w:val="0"/>
          <w:numId w:val="15"/>
        </w:numPr>
        <w:tabs>
          <w:tab w:val="left" w:pos="1440"/>
        </w:tabs>
        <w:spacing w:before="120" w:after="120" w:line="264" w:lineRule="auto"/>
        <w:contextualSpacing w:val="0"/>
        <w:jc w:val="both"/>
        <w:rPr>
          <w:rFonts w:ascii="Arial" w:hAnsi="Arial" w:cs="Arial"/>
          <w:sz w:val="24"/>
          <w:szCs w:val="24"/>
        </w:rPr>
      </w:pPr>
      <w:r w:rsidRPr="00354507">
        <w:rPr>
          <w:rFonts w:ascii="Arial" w:hAnsi="Arial" w:cs="Arial"/>
          <w:sz w:val="24"/>
          <w:szCs w:val="24"/>
        </w:rPr>
        <w:t>RA1 y 2: Como se evalúan en un solo examen, puede superarse un RA por separado aunque la calificación del examen sea inferior a 5.</w:t>
      </w:r>
    </w:p>
    <w:p w:rsidR="00C0609F" w:rsidRPr="00354507" w:rsidRDefault="00FA1FBA" w:rsidP="00981DC7">
      <w:pPr>
        <w:pStyle w:val="Prrafodelista"/>
        <w:numPr>
          <w:ilvl w:val="0"/>
          <w:numId w:val="15"/>
        </w:numPr>
        <w:tabs>
          <w:tab w:val="left" w:pos="1440"/>
        </w:tabs>
        <w:spacing w:before="120" w:after="120" w:line="264" w:lineRule="auto"/>
        <w:contextualSpacing w:val="0"/>
        <w:jc w:val="both"/>
        <w:rPr>
          <w:rFonts w:ascii="Arial" w:hAnsi="Arial" w:cs="Arial"/>
          <w:sz w:val="24"/>
          <w:szCs w:val="24"/>
        </w:rPr>
      </w:pPr>
      <w:r w:rsidRPr="00354507">
        <w:rPr>
          <w:rFonts w:ascii="Arial" w:hAnsi="Arial" w:cs="Arial"/>
          <w:sz w:val="24"/>
          <w:szCs w:val="24"/>
        </w:rPr>
        <w:t>RA4:</w:t>
      </w:r>
      <w:r w:rsidR="00C0609F" w:rsidRPr="00354507">
        <w:rPr>
          <w:rFonts w:ascii="Arial" w:hAnsi="Arial" w:cs="Arial"/>
          <w:sz w:val="24"/>
          <w:szCs w:val="24"/>
        </w:rPr>
        <w:t xml:space="preserve"> </w:t>
      </w:r>
      <w:r w:rsidRPr="00354507">
        <w:rPr>
          <w:rFonts w:ascii="Arial" w:hAnsi="Arial" w:cs="Arial"/>
          <w:sz w:val="24"/>
          <w:szCs w:val="24"/>
        </w:rPr>
        <w:t xml:space="preserve">por no tener tiempo suficiente para impartirlo en la 1ª evaluación, se dividirá en </w:t>
      </w:r>
      <w:r w:rsidR="002F145F">
        <w:rPr>
          <w:rFonts w:ascii="Arial" w:hAnsi="Arial" w:cs="Arial"/>
          <w:sz w:val="24"/>
          <w:szCs w:val="24"/>
        </w:rPr>
        <w:t xml:space="preserve">3 unidades y </w:t>
      </w:r>
      <w:r w:rsidRPr="00354507">
        <w:rPr>
          <w:rFonts w:ascii="Arial" w:hAnsi="Arial" w:cs="Arial"/>
          <w:sz w:val="24"/>
          <w:szCs w:val="24"/>
        </w:rPr>
        <w:t xml:space="preserve">2 pruebas. La primera </w:t>
      </w:r>
      <w:r w:rsidR="002F145F">
        <w:rPr>
          <w:rFonts w:ascii="Arial" w:hAnsi="Arial" w:cs="Arial"/>
          <w:sz w:val="24"/>
          <w:szCs w:val="24"/>
        </w:rPr>
        <w:t xml:space="preserve">prueba </w:t>
      </w:r>
      <w:r w:rsidRPr="00354507">
        <w:rPr>
          <w:rFonts w:ascii="Arial" w:hAnsi="Arial" w:cs="Arial"/>
          <w:sz w:val="24"/>
          <w:szCs w:val="24"/>
        </w:rPr>
        <w:t>será en la 1ª evaluación de las unidades 3 y 4 y la segunda en la 2ª evaluación de la Unidad 5.  P</w:t>
      </w:r>
      <w:r w:rsidR="00C0609F" w:rsidRPr="00354507">
        <w:rPr>
          <w:rFonts w:ascii="Arial" w:hAnsi="Arial" w:cs="Arial"/>
          <w:sz w:val="24"/>
          <w:szCs w:val="24"/>
        </w:rPr>
        <w:t xml:space="preserve">uede valorarse la opción de hacer una media ponderada entre </w:t>
      </w:r>
      <w:r w:rsidR="00C40ACB" w:rsidRPr="00354507">
        <w:rPr>
          <w:rFonts w:ascii="Arial" w:hAnsi="Arial" w:cs="Arial"/>
          <w:sz w:val="24"/>
          <w:szCs w:val="24"/>
        </w:rPr>
        <w:t>dichos exám</w:t>
      </w:r>
      <w:r w:rsidRPr="00354507">
        <w:rPr>
          <w:rFonts w:ascii="Arial" w:hAnsi="Arial" w:cs="Arial"/>
          <w:sz w:val="24"/>
          <w:szCs w:val="24"/>
        </w:rPr>
        <w:t>e</w:t>
      </w:r>
      <w:r w:rsidR="00C40ACB" w:rsidRPr="00354507">
        <w:rPr>
          <w:rFonts w:ascii="Arial" w:hAnsi="Arial" w:cs="Arial"/>
          <w:sz w:val="24"/>
          <w:szCs w:val="24"/>
        </w:rPr>
        <w:t>nes</w:t>
      </w:r>
      <w:r w:rsidR="00C0609F" w:rsidRPr="00354507">
        <w:rPr>
          <w:rFonts w:ascii="Arial" w:hAnsi="Arial" w:cs="Arial"/>
          <w:sz w:val="24"/>
          <w:szCs w:val="24"/>
        </w:rPr>
        <w:t xml:space="preserve"> pudiendo darse el caso de suspender una prueba y compens</w:t>
      </w:r>
      <w:r w:rsidRPr="00354507">
        <w:rPr>
          <w:rFonts w:ascii="Arial" w:hAnsi="Arial" w:cs="Arial"/>
          <w:sz w:val="24"/>
          <w:szCs w:val="24"/>
        </w:rPr>
        <w:t>ar con la otra para poder superar el RA</w:t>
      </w:r>
      <w:r w:rsidR="00C0609F" w:rsidRPr="00354507">
        <w:rPr>
          <w:rFonts w:ascii="Arial" w:hAnsi="Arial" w:cs="Arial"/>
          <w:sz w:val="24"/>
          <w:szCs w:val="24"/>
        </w:rPr>
        <w:t xml:space="preserve">. </w:t>
      </w:r>
    </w:p>
    <w:p w:rsidR="00C0609F" w:rsidRDefault="00354507" w:rsidP="00981DC7">
      <w:pPr>
        <w:tabs>
          <w:tab w:val="left" w:pos="709"/>
        </w:tabs>
        <w:spacing w:before="120" w:after="120" w:line="264" w:lineRule="auto"/>
        <w:ind w:hanging="2"/>
        <w:jc w:val="both"/>
        <w:rPr>
          <w:rFonts w:cs="Arial"/>
        </w:rPr>
      </w:pPr>
      <w:r>
        <w:rPr>
          <w:rFonts w:cs="Arial"/>
        </w:rPr>
        <w:tab/>
      </w:r>
      <w:r>
        <w:rPr>
          <w:rFonts w:cs="Arial"/>
        </w:rPr>
        <w:tab/>
      </w:r>
      <w:r w:rsidR="00C0609F">
        <w:rPr>
          <w:rFonts w:cs="Arial"/>
        </w:rPr>
        <w:t xml:space="preserve">No obstante, para poder tener acceso a dicha media será necesario obtener una </w:t>
      </w:r>
      <w:r>
        <w:rPr>
          <w:rFonts w:cs="Arial"/>
        </w:rPr>
        <w:tab/>
      </w:r>
      <w:r w:rsidR="00C0609F">
        <w:rPr>
          <w:rFonts w:cs="Arial"/>
        </w:rPr>
        <w:t>nota mínima de 3 en cada examen y ten</w:t>
      </w:r>
      <w:r w:rsidR="002F145F">
        <w:rPr>
          <w:rFonts w:cs="Arial"/>
        </w:rPr>
        <w:t xml:space="preserve">er entregadas las relaciones de </w:t>
      </w:r>
      <w:r w:rsidR="00C0609F">
        <w:rPr>
          <w:rFonts w:cs="Arial"/>
        </w:rPr>
        <w:t>ejercicios.</w:t>
      </w:r>
    </w:p>
    <w:p w:rsidR="004346C7" w:rsidRDefault="004346C7" w:rsidP="00981DC7">
      <w:pPr>
        <w:tabs>
          <w:tab w:val="left" w:pos="1440"/>
        </w:tabs>
        <w:spacing w:before="120" w:after="120" w:line="264" w:lineRule="auto"/>
        <w:ind w:hanging="2"/>
        <w:jc w:val="both"/>
        <w:rPr>
          <w:rFonts w:cs="Arial"/>
        </w:rPr>
      </w:pPr>
      <w:r>
        <w:rPr>
          <w:rFonts w:cs="Arial"/>
        </w:rPr>
        <w:t>En caso de Resultados de aprendizaje no superados, se establecerá un calendario de recuperación, que constará de pruebas escritas o trabajos de carácter individual o grupal.</w:t>
      </w:r>
    </w:p>
    <w:p w:rsidR="00757402" w:rsidRPr="00650D0D" w:rsidRDefault="00757402" w:rsidP="00981DC7">
      <w:pPr>
        <w:tabs>
          <w:tab w:val="left" w:pos="1440"/>
        </w:tabs>
        <w:spacing w:before="120" w:after="120" w:line="264" w:lineRule="auto"/>
        <w:ind w:hanging="2"/>
        <w:jc w:val="both"/>
        <w:rPr>
          <w:rFonts w:cs="Arial"/>
        </w:rPr>
      </w:pPr>
    </w:p>
    <w:p w:rsidR="00981DC7" w:rsidRPr="00326E46" w:rsidRDefault="00981DC7" w:rsidP="00757402">
      <w:pPr>
        <w:pStyle w:val="Sangra2detindependiente"/>
        <w:overflowPunct/>
        <w:autoSpaceDE/>
        <w:autoSpaceDN/>
        <w:adjustRightInd/>
        <w:spacing w:before="120" w:after="120" w:line="264" w:lineRule="auto"/>
        <w:ind w:firstLine="0"/>
        <w:textAlignment w:val="auto"/>
        <w:rPr>
          <w:rFonts w:ascii="Arial" w:hAnsi="Arial" w:cs="Arial"/>
          <w:lang w:val="es-ES_tradnl"/>
        </w:rPr>
      </w:pPr>
      <w:r w:rsidRPr="00326E46">
        <w:rPr>
          <w:rFonts w:ascii="Arial" w:hAnsi="Arial" w:cs="Arial"/>
          <w:b/>
        </w:rPr>
        <w:t xml:space="preserve">6.3. </w:t>
      </w:r>
      <w:r>
        <w:rPr>
          <w:rFonts w:ascii="Arial" w:hAnsi="Arial" w:cs="Arial"/>
          <w:b/>
        </w:rPr>
        <w:t>C</w:t>
      </w:r>
      <w:proofErr w:type="spellStart"/>
      <w:r>
        <w:rPr>
          <w:rFonts w:ascii="Arial" w:hAnsi="Arial" w:cs="Arial"/>
          <w:b/>
          <w:lang w:val="es-ES_tradnl"/>
        </w:rPr>
        <w:t>riterios</w:t>
      </w:r>
      <w:proofErr w:type="spellEnd"/>
      <w:r>
        <w:rPr>
          <w:rFonts w:ascii="Arial" w:hAnsi="Arial" w:cs="Arial"/>
          <w:b/>
          <w:lang w:val="es-ES_tradnl"/>
        </w:rPr>
        <w:t xml:space="preserve"> de evaluación evaluados en la empresa</w:t>
      </w:r>
      <w:r w:rsidRPr="00326E46">
        <w:rPr>
          <w:rFonts w:ascii="Arial" w:hAnsi="Arial" w:cs="Arial"/>
          <w:b/>
          <w:lang w:val="es-ES_tradnl"/>
        </w:rPr>
        <w:t>.</w:t>
      </w:r>
      <w:r w:rsidRPr="00326E46">
        <w:rPr>
          <w:rFonts w:ascii="Arial" w:hAnsi="Arial" w:cs="Arial"/>
          <w:lang w:val="es-ES_tradnl"/>
        </w:rPr>
        <w:t xml:space="preserve"> </w:t>
      </w:r>
    </w:p>
    <w:p w:rsidR="00981DC7" w:rsidRPr="002F145F" w:rsidRDefault="004346C7" w:rsidP="00981DC7">
      <w:pPr>
        <w:pStyle w:val="Sangra2detindependiente"/>
        <w:overflowPunct/>
        <w:autoSpaceDE/>
        <w:autoSpaceDN/>
        <w:adjustRightInd/>
        <w:spacing w:before="120" w:after="120" w:line="264" w:lineRule="auto"/>
        <w:ind w:firstLine="0"/>
        <w:textAlignment w:val="auto"/>
        <w:rPr>
          <w:rFonts w:ascii="Arial" w:hAnsi="Arial" w:cs="Arial"/>
        </w:rPr>
      </w:pPr>
      <w:r>
        <w:rPr>
          <w:rFonts w:ascii="Arial" w:hAnsi="Arial" w:cs="Arial"/>
        </w:rPr>
        <w:t>En</w:t>
      </w:r>
      <w:r w:rsidRPr="007D6872">
        <w:rPr>
          <w:rFonts w:ascii="Arial" w:hAnsi="Arial" w:cs="Arial"/>
        </w:rPr>
        <w:t xml:space="preserve"> FP Dual, </w:t>
      </w:r>
      <w:r w:rsidR="00C40ACB">
        <w:rPr>
          <w:rFonts w:ascii="Arial" w:hAnsi="Arial" w:cs="Arial"/>
        </w:rPr>
        <w:t xml:space="preserve">el RA 3 se trabaja </w:t>
      </w:r>
      <w:r w:rsidR="00981DC7">
        <w:rPr>
          <w:rFonts w:ascii="Arial" w:hAnsi="Arial" w:cs="Arial"/>
        </w:rPr>
        <w:t xml:space="preserve">íntegramente </w:t>
      </w:r>
      <w:r w:rsidR="00C40ACB">
        <w:rPr>
          <w:rFonts w:ascii="Arial" w:hAnsi="Arial" w:cs="Arial"/>
        </w:rPr>
        <w:t xml:space="preserve">en la empresa </w:t>
      </w:r>
      <w:r w:rsidR="002F145F">
        <w:rPr>
          <w:rFonts w:ascii="Arial" w:hAnsi="Arial" w:cs="Arial"/>
        </w:rPr>
        <w:t xml:space="preserve">si el alumnado supera previamente los criterios de evaluación necesarios en el módulo de IPE, </w:t>
      </w:r>
      <w:r w:rsidR="00C40ACB">
        <w:rPr>
          <w:rFonts w:ascii="Arial" w:hAnsi="Arial" w:cs="Arial"/>
        </w:rPr>
        <w:t xml:space="preserve">y el </w:t>
      </w:r>
      <w:r w:rsidR="002F145F">
        <w:rPr>
          <w:rFonts w:ascii="Arial" w:hAnsi="Arial" w:cs="Arial"/>
        </w:rPr>
        <w:t>tutor</w:t>
      </w:r>
      <w:r w:rsidR="00C40ACB">
        <w:rPr>
          <w:rFonts w:ascii="Arial" w:hAnsi="Arial" w:cs="Arial"/>
        </w:rPr>
        <w:t xml:space="preserve"> laboral lo valorará a través de un plan de actividades iniciales</w:t>
      </w:r>
      <w:r w:rsidRPr="007D6872">
        <w:rPr>
          <w:rFonts w:ascii="Arial" w:hAnsi="Arial" w:cs="Arial"/>
        </w:rPr>
        <w:t>. Si por algún motivo el alumnado no pudiese asistir a la empresa</w:t>
      </w:r>
      <w:r>
        <w:rPr>
          <w:rFonts w:ascii="Arial" w:hAnsi="Arial" w:cs="Arial"/>
        </w:rPr>
        <w:t xml:space="preserve"> o no pudiese trabajarlos</w:t>
      </w:r>
      <w:r w:rsidRPr="007D6872">
        <w:rPr>
          <w:rFonts w:ascii="Arial" w:hAnsi="Arial" w:cs="Arial"/>
        </w:rPr>
        <w:t>, se preparará una batería de actividades para poder ev</w:t>
      </w:r>
      <w:r w:rsidR="00C40ACB">
        <w:rPr>
          <w:rFonts w:ascii="Arial" w:hAnsi="Arial" w:cs="Arial"/>
        </w:rPr>
        <w:t xml:space="preserve">aluarlos en el centro educativo (Unidad </w:t>
      </w:r>
      <w:r w:rsidR="00354507">
        <w:rPr>
          <w:rFonts w:ascii="Arial" w:hAnsi="Arial" w:cs="Arial"/>
        </w:rPr>
        <w:t>8</w:t>
      </w:r>
      <w:r w:rsidR="00C40ACB">
        <w:rPr>
          <w:rFonts w:ascii="Arial" w:hAnsi="Arial" w:cs="Arial"/>
        </w:rPr>
        <w:t>).</w:t>
      </w:r>
      <w:r w:rsidR="00981DC7">
        <w:rPr>
          <w:rFonts w:ascii="Arial" w:hAnsi="Arial" w:cs="Arial"/>
        </w:rPr>
        <w:fldChar w:fldCharType="begin"/>
      </w:r>
      <w:r w:rsidR="00981DC7">
        <w:rPr>
          <w:rFonts w:ascii="Arial" w:hAnsi="Arial" w:cs="Arial"/>
        </w:rPr>
        <w:instrText xml:space="preserve"> LINK </w:instrText>
      </w:r>
      <w:r w:rsidR="00BB63DE">
        <w:rPr>
          <w:rFonts w:ascii="Arial" w:hAnsi="Arial" w:cs="Arial"/>
        </w:rPr>
        <w:instrText xml:space="preserve">Excel.Sheet.12 "C:\\Users\\eazcu\\OneDrive\\Escritorio\\CURSO 25-26.xlsx" "RA y CE RHyRSC!F45C21:F51C23" </w:instrText>
      </w:r>
      <w:r w:rsidR="00981DC7">
        <w:rPr>
          <w:rFonts w:ascii="Arial" w:hAnsi="Arial" w:cs="Arial"/>
        </w:rPr>
        <w:instrText xml:space="preserve">\a \f 5 \h  \* MERGEFORMAT </w:instrText>
      </w:r>
      <w:r w:rsidR="00981DC7">
        <w:rPr>
          <w:rFonts w:ascii="Arial" w:hAnsi="Arial" w:cs="Arial"/>
        </w:rPr>
        <w:fldChar w:fldCharType="separate"/>
      </w:r>
    </w:p>
    <w:tbl>
      <w:tblPr>
        <w:tblStyle w:val="Tablaconcuadrcula"/>
        <w:tblW w:w="9493" w:type="dxa"/>
        <w:tblLook w:val="04A0" w:firstRow="1" w:lastRow="0" w:firstColumn="1" w:lastColumn="0" w:noHBand="0" w:noVBand="1"/>
      </w:tblPr>
      <w:tblGrid>
        <w:gridCol w:w="5098"/>
        <w:gridCol w:w="4395"/>
      </w:tblGrid>
      <w:tr w:rsidR="00981DC7" w:rsidRPr="00981DC7" w:rsidTr="00981DC7">
        <w:trPr>
          <w:trHeight w:val="1170"/>
        </w:trPr>
        <w:tc>
          <w:tcPr>
            <w:tcW w:w="5098" w:type="dxa"/>
            <w:shd w:val="clear" w:color="auto" w:fill="FBE4D5" w:themeFill="accent2" w:themeFillTint="33"/>
            <w:vAlign w:val="center"/>
            <w:hideMark/>
          </w:tcPr>
          <w:p w:rsidR="00981DC7" w:rsidRPr="00981DC7" w:rsidRDefault="00981DC7" w:rsidP="00981DC7">
            <w:pPr>
              <w:pStyle w:val="Sangra2detindependiente"/>
              <w:spacing w:before="120" w:after="120" w:line="264" w:lineRule="auto"/>
              <w:ind w:right="175" w:firstLine="0"/>
              <w:rPr>
                <w:rFonts w:ascii="Arial Nova Cond Light" w:hAnsi="Arial Nova Cond Light" w:cs="Arial"/>
                <w:b/>
                <w:bCs/>
                <w:sz w:val="22"/>
                <w:szCs w:val="22"/>
              </w:rPr>
            </w:pPr>
            <w:r w:rsidRPr="00981DC7">
              <w:rPr>
                <w:rFonts w:ascii="Arial Nova Cond Light" w:hAnsi="Arial Nova Cond Light" w:cs="Arial"/>
                <w:b/>
                <w:bCs/>
                <w:sz w:val="22"/>
                <w:szCs w:val="22"/>
              </w:rPr>
              <w:t>RA 3. Coordina los flujos de información del departamento de recursos humanos a través de la organización, aplicando habilidades personales y sociales en procesos de gestión de recursos humanos.</w:t>
            </w:r>
          </w:p>
        </w:tc>
        <w:tc>
          <w:tcPr>
            <w:tcW w:w="4395" w:type="dxa"/>
            <w:shd w:val="clear" w:color="auto" w:fill="FBE4D5" w:themeFill="accent2" w:themeFillTint="33"/>
            <w:vAlign w:val="center"/>
            <w:hideMark/>
          </w:tcPr>
          <w:p w:rsidR="00981DC7" w:rsidRPr="00981DC7" w:rsidRDefault="00981DC7" w:rsidP="00981DC7">
            <w:pPr>
              <w:pStyle w:val="Sangra2detindependiente"/>
              <w:spacing w:before="120" w:after="120" w:line="264" w:lineRule="auto"/>
              <w:rPr>
                <w:rFonts w:ascii="Arial Nova Cond Light" w:hAnsi="Arial Nova Cond Light" w:cs="Arial"/>
                <w:b/>
                <w:bCs/>
                <w:sz w:val="22"/>
                <w:szCs w:val="22"/>
              </w:rPr>
            </w:pPr>
            <w:r w:rsidRPr="00981DC7">
              <w:rPr>
                <w:rFonts w:ascii="Arial Nova Cond Light" w:hAnsi="Arial Nova Cond Light" w:cs="Arial"/>
                <w:b/>
                <w:bCs/>
                <w:sz w:val="22"/>
                <w:szCs w:val="22"/>
              </w:rPr>
              <w:t>Actividad en empresa</w:t>
            </w:r>
          </w:p>
        </w:tc>
      </w:tr>
      <w:tr w:rsidR="00981DC7" w:rsidRPr="00981DC7" w:rsidTr="00981DC7">
        <w:trPr>
          <w:trHeight w:val="850"/>
        </w:trPr>
        <w:tc>
          <w:tcPr>
            <w:tcW w:w="5098" w:type="dxa"/>
            <w:vAlign w:val="center"/>
            <w:hideMark/>
          </w:tcPr>
          <w:p w:rsidR="00981DC7" w:rsidRPr="00981DC7" w:rsidRDefault="00981DC7" w:rsidP="00981DC7">
            <w:pPr>
              <w:pStyle w:val="Sangra2detindependiente"/>
              <w:spacing w:before="120" w:after="120" w:line="264" w:lineRule="auto"/>
              <w:ind w:left="171" w:right="175" w:firstLine="0"/>
              <w:rPr>
                <w:rFonts w:ascii="Arial Nova Cond Light" w:hAnsi="Arial Nova Cond Light" w:cs="Arial"/>
                <w:sz w:val="20"/>
                <w:szCs w:val="20"/>
              </w:rPr>
            </w:pPr>
            <w:r w:rsidRPr="00981DC7">
              <w:rPr>
                <w:rFonts w:ascii="Arial Nova Cond Light" w:hAnsi="Arial Nova Cond Light" w:cs="Arial"/>
                <w:sz w:val="20"/>
                <w:szCs w:val="20"/>
              </w:rPr>
              <w:t>c) Se han establecido los canales de comunicación interna entre los distintos departamentos de la empresa, así como entre el personal y los departamentos.</w:t>
            </w:r>
          </w:p>
        </w:tc>
        <w:tc>
          <w:tcPr>
            <w:tcW w:w="4395" w:type="dxa"/>
            <w:vMerge w:val="restart"/>
            <w:vAlign w:val="center"/>
            <w:hideMark/>
          </w:tcPr>
          <w:p w:rsidR="00981DC7" w:rsidRPr="00981DC7" w:rsidRDefault="00981DC7" w:rsidP="00981DC7">
            <w:pPr>
              <w:pStyle w:val="Sangra2detindependiente"/>
              <w:spacing w:before="120" w:after="120" w:line="264" w:lineRule="auto"/>
              <w:ind w:left="176" w:right="318" w:firstLine="0"/>
              <w:rPr>
                <w:rFonts w:ascii="Arial Nova Cond Light" w:hAnsi="Arial Nova Cond Light" w:cs="Arial"/>
                <w:sz w:val="20"/>
                <w:szCs w:val="20"/>
              </w:rPr>
            </w:pPr>
            <w:r w:rsidRPr="00981DC7">
              <w:rPr>
                <w:rFonts w:ascii="Arial Nova Cond Light" w:hAnsi="Arial Nova Cond Light" w:cs="Arial"/>
                <w:sz w:val="20"/>
                <w:szCs w:val="20"/>
              </w:rPr>
              <w:t>Analiza los canales de comunicación utilizados con compañeros y clientes, utiliza el correo electrónico, teléfono para establecer comunicaciones con dichos agentes y conoce las ventajas de comunicarse de manera oral y/o escrita.</w:t>
            </w:r>
          </w:p>
        </w:tc>
      </w:tr>
      <w:tr w:rsidR="00981DC7" w:rsidRPr="00981DC7" w:rsidTr="00981DC7">
        <w:trPr>
          <w:trHeight w:val="570"/>
        </w:trPr>
        <w:tc>
          <w:tcPr>
            <w:tcW w:w="5098" w:type="dxa"/>
            <w:vAlign w:val="center"/>
            <w:hideMark/>
          </w:tcPr>
          <w:p w:rsidR="00981DC7" w:rsidRPr="00981DC7" w:rsidRDefault="00981DC7" w:rsidP="00981DC7">
            <w:pPr>
              <w:pStyle w:val="Sangra2detindependiente"/>
              <w:spacing w:before="120" w:after="120" w:line="264" w:lineRule="auto"/>
              <w:ind w:left="171" w:right="175" w:firstLine="0"/>
              <w:rPr>
                <w:rFonts w:ascii="Arial Nova Cond Light" w:hAnsi="Arial Nova Cond Light" w:cs="Arial"/>
                <w:sz w:val="20"/>
                <w:szCs w:val="20"/>
              </w:rPr>
            </w:pPr>
            <w:r w:rsidRPr="00981DC7">
              <w:rPr>
                <w:rFonts w:ascii="Arial Nova Cond Light" w:hAnsi="Arial Nova Cond Light" w:cs="Arial"/>
                <w:sz w:val="20"/>
                <w:szCs w:val="20"/>
              </w:rPr>
              <w:t>b) Se han caracterizado habilidades de comunicación efectiva en los diferentes roles laborales.</w:t>
            </w:r>
          </w:p>
        </w:tc>
        <w:tc>
          <w:tcPr>
            <w:tcW w:w="4395" w:type="dxa"/>
            <w:vMerge/>
            <w:vAlign w:val="center"/>
            <w:hideMark/>
          </w:tcPr>
          <w:p w:rsidR="00981DC7" w:rsidRPr="00981DC7" w:rsidRDefault="00981DC7" w:rsidP="00981DC7">
            <w:pPr>
              <w:pStyle w:val="Sangra2detindependiente"/>
              <w:spacing w:before="120" w:after="120" w:line="264" w:lineRule="auto"/>
              <w:ind w:left="176" w:right="318"/>
              <w:rPr>
                <w:rFonts w:ascii="Arial Nova Cond Light" w:hAnsi="Arial Nova Cond Light" w:cs="Arial"/>
                <w:sz w:val="20"/>
                <w:szCs w:val="20"/>
              </w:rPr>
            </w:pPr>
          </w:p>
        </w:tc>
      </w:tr>
      <w:tr w:rsidR="00981DC7" w:rsidRPr="00981DC7" w:rsidTr="00981DC7">
        <w:trPr>
          <w:trHeight w:val="850"/>
        </w:trPr>
        <w:tc>
          <w:tcPr>
            <w:tcW w:w="5098" w:type="dxa"/>
            <w:vAlign w:val="center"/>
            <w:hideMark/>
          </w:tcPr>
          <w:p w:rsidR="00981DC7" w:rsidRPr="00981DC7" w:rsidRDefault="00981DC7" w:rsidP="00981DC7">
            <w:pPr>
              <w:pStyle w:val="Sangra2detindependiente"/>
              <w:spacing w:before="120" w:after="120" w:line="264" w:lineRule="auto"/>
              <w:ind w:left="171" w:right="175" w:firstLine="0"/>
              <w:rPr>
                <w:rFonts w:ascii="Arial Nova Cond Light" w:hAnsi="Arial Nova Cond Light" w:cs="Arial"/>
                <w:sz w:val="20"/>
                <w:szCs w:val="20"/>
              </w:rPr>
            </w:pPr>
            <w:r w:rsidRPr="00981DC7">
              <w:rPr>
                <w:rFonts w:ascii="Arial Nova Cond Light" w:hAnsi="Arial Nova Cond Light" w:cs="Arial"/>
                <w:sz w:val="20"/>
                <w:szCs w:val="20"/>
              </w:rPr>
              <w:t>a) Se han descrito las funciones que se deben desarrollar en el área de la empresa que se encarga de la gestión de recursos humanos</w:t>
            </w:r>
          </w:p>
        </w:tc>
        <w:tc>
          <w:tcPr>
            <w:tcW w:w="4395" w:type="dxa"/>
            <w:vMerge w:val="restart"/>
            <w:vAlign w:val="center"/>
            <w:hideMark/>
          </w:tcPr>
          <w:p w:rsidR="00981DC7" w:rsidRPr="00981DC7" w:rsidRDefault="00981DC7" w:rsidP="00981DC7">
            <w:pPr>
              <w:pStyle w:val="Sangra2detindependiente"/>
              <w:spacing w:before="120" w:after="120" w:line="264" w:lineRule="auto"/>
              <w:ind w:left="176" w:right="318" w:firstLine="0"/>
              <w:rPr>
                <w:rFonts w:ascii="Arial Nova Cond Light" w:hAnsi="Arial Nova Cond Light" w:cs="Arial"/>
                <w:sz w:val="20"/>
                <w:szCs w:val="20"/>
              </w:rPr>
            </w:pPr>
            <w:r w:rsidRPr="00981DC7">
              <w:rPr>
                <w:rFonts w:ascii="Arial Nova Cond Light" w:hAnsi="Arial Nova Cond Light" w:cs="Arial"/>
                <w:sz w:val="20"/>
                <w:szCs w:val="20"/>
              </w:rPr>
              <w:t>Analiza los canales de comunicación utilizados con compañeros y clientes, utiliza el correo electrónico, teléfono para establecer comunicaciones con dichos agentes y conoce las ventajas de comunicarse de manera oral y/o escrita.</w:t>
            </w:r>
          </w:p>
        </w:tc>
      </w:tr>
      <w:tr w:rsidR="00981DC7" w:rsidRPr="00981DC7" w:rsidTr="00981DC7">
        <w:trPr>
          <w:trHeight w:val="850"/>
        </w:trPr>
        <w:tc>
          <w:tcPr>
            <w:tcW w:w="5098" w:type="dxa"/>
            <w:vAlign w:val="center"/>
            <w:hideMark/>
          </w:tcPr>
          <w:p w:rsidR="00981DC7" w:rsidRPr="00981DC7" w:rsidRDefault="00981DC7" w:rsidP="00981DC7">
            <w:pPr>
              <w:pStyle w:val="Sangra2detindependiente"/>
              <w:spacing w:before="120" w:after="120" w:line="264" w:lineRule="auto"/>
              <w:ind w:left="171" w:right="175" w:firstLine="0"/>
              <w:rPr>
                <w:rFonts w:ascii="Arial Nova Cond Light" w:hAnsi="Arial Nova Cond Light" w:cs="Arial"/>
                <w:sz w:val="20"/>
                <w:szCs w:val="20"/>
              </w:rPr>
            </w:pPr>
            <w:r w:rsidRPr="00981DC7">
              <w:rPr>
                <w:rFonts w:ascii="Arial Nova Cond Light" w:hAnsi="Arial Nova Cond Light" w:cs="Arial"/>
                <w:sz w:val="20"/>
                <w:szCs w:val="20"/>
              </w:rPr>
              <w:t>d) Se ha analizado la información que proporcionan los sistemas de control de personal para la mejora de la gestión de la empresa.</w:t>
            </w:r>
          </w:p>
        </w:tc>
        <w:tc>
          <w:tcPr>
            <w:tcW w:w="4395" w:type="dxa"/>
            <w:vMerge/>
            <w:vAlign w:val="center"/>
            <w:hideMark/>
          </w:tcPr>
          <w:p w:rsidR="00981DC7" w:rsidRPr="00981DC7" w:rsidRDefault="00981DC7" w:rsidP="00981DC7">
            <w:pPr>
              <w:pStyle w:val="Sangra2detindependiente"/>
              <w:spacing w:before="120" w:after="120" w:line="264" w:lineRule="auto"/>
              <w:ind w:left="176" w:right="318"/>
              <w:rPr>
                <w:rFonts w:ascii="Arial Nova Cond Light" w:hAnsi="Arial Nova Cond Light" w:cs="Arial"/>
                <w:sz w:val="20"/>
                <w:szCs w:val="20"/>
              </w:rPr>
            </w:pPr>
          </w:p>
        </w:tc>
      </w:tr>
      <w:tr w:rsidR="00981DC7" w:rsidRPr="00981DC7" w:rsidTr="00981DC7">
        <w:trPr>
          <w:trHeight w:val="850"/>
        </w:trPr>
        <w:tc>
          <w:tcPr>
            <w:tcW w:w="5098" w:type="dxa"/>
            <w:vAlign w:val="center"/>
            <w:hideMark/>
          </w:tcPr>
          <w:p w:rsidR="00981DC7" w:rsidRPr="00981DC7" w:rsidRDefault="00981DC7" w:rsidP="00981DC7">
            <w:pPr>
              <w:pStyle w:val="Sangra2detindependiente"/>
              <w:spacing w:before="120" w:after="120" w:line="264" w:lineRule="auto"/>
              <w:ind w:left="171" w:right="175" w:firstLine="0"/>
              <w:rPr>
                <w:rFonts w:ascii="Arial Nova Cond Light" w:hAnsi="Arial Nova Cond Light" w:cs="Arial"/>
                <w:sz w:val="20"/>
                <w:szCs w:val="20"/>
              </w:rPr>
            </w:pPr>
            <w:r w:rsidRPr="00981DC7">
              <w:rPr>
                <w:rFonts w:ascii="Arial Nova Cond Light" w:hAnsi="Arial Nova Cond Light" w:cs="Arial"/>
                <w:sz w:val="20"/>
                <w:szCs w:val="20"/>
              </w:rPr>
              <w:lastRenderedPageBreak/>
              <w:t>f) Se ha establecido la manera de organizar y conservar la documentación del departamento de recursos humanos en soporte convencional e informático</w:t>
            </w:r>
          </w:p>
        </w:tc>
        <w:tc>
          <w:tcPr>
            <w:tcW w:w="4395" w:type="dxa"/>
            <w:vMerge w:val="restart"/>
            <w:vAlign w:val="center"/>
            <w:hideMark/>
          </w:tcPr>
          <w:p w:rsidR="00981DC7" w:rsidRPr="00981DC7" w:rsidRDefault="00981DC7" w:rsidP="00981DC7">
            <w:pPr>
              <w:pStyle w:val="Sangra2detindependiente"/>
              <w:spacing w:before="120" w:after="120" w:line="264" w:lineRule="auto"/>
              <w:ind w:left="176" w:right="318" w:firstLine="0"/>
              <w:rPr>
                <w:rFonts w:ascii="Arial Nova Cond Light" w:hAnsi="Arial Nova Cond Light" w:cs="Arial"/>
                <w:sz w:val="20"/>
                <w:szCs w:val="20"/>
              </w:rPr>
            </w:pPr>
            <w:r w:rsidRPr="00981DC7">
              <w:rPr>
                <w:rFonts w:ascii="Arial Nova Cond Light" w:hAnsi="Arial Nova Cond Light" w:cs="Arial"/>
                <w:sz w:val="20"/>
                <w:szCs w:val="20"/>
              </w:rPr>
              <w:t>Conoce y aplica los criterios de custodia, organización y acceso a los documentos de la empresa ubicados en los archivos, ya sean físicos o digitales.</w:t>
            </w:r>
          </w:p>
        </w:tc>
      </w:tr>
      <w:tr w:rsidR="00981DC7" w:rsidRPr="00981DC7" w:rsidTr="002F145F">
        <w:trPr>
          <w:trHeight w:val="698"/>
        </w:trPr>
        <w:tc>
          <w:tcPr>
            <w:tcW w:w="5098" w:type="dxa"/>
            <w:vAlign w:val="center"/>
            <w:hideMark/>
          </w:tcPr>
          <w:p w:rsidR="00981DC7" w:rsidRPr="002F145F" w:rsidRDefault="00981DC7" w:rsidP="002F145F">
            <w:pPr>
              <w:pStyle w:val="Sangra2detindependiente"/>
              <w:spacing w:before="120" w:after="120" w:line="264" w:lineRule="auto"/>
              <w:ind w:left="171" w:right="175" w:firstLine="0"/>
              <w:rPr>
                <w:rFonts w:ascii="Arial Nova Cond Light" w:hAnsi="Arial Nova Cond Light" w:cs="Arial"/>
                <w:sz w:val="20"/>
                <w:szCs w:val="20"/>
              </w:rPr>
            </w:pPr>
            <w:r w:rsidRPr="00981DC7">
              <w:rPr>
                <w:rFonts w:ascii="Arial Nova Cond Light" w:hAnsi="Arial Nova Cond Light" w:cs="Arial"/>
                <w:sz w:val="20"/>
                <w:szCs w:val="20"/>
              </w:rPr>
              <w:t>h) Se ha valorado la importancia de la aplicación de criterios de seguridad, confidencialidad, integridad y accesibilidad en la tramitación de la información derivada de la adm</w:t>
            </w:r>
            <w:r w:rsidR="002F145F">
              <w:rPr>
                <w:rFonts w:ascii="Arial Nova Cond Light" w:hAnsi="Arial Nova Cond Light" w:cs="Arial"/>
                <w:sz w:val="20"/>
                <w:szCs w:val="20"/>
              </w:rPr>
              <w:t>inistración de recursos humanos.</w:t>
            </w:r>
          </w:p>
        </w:tc>
        <w:tc>
          <w:tcPr>
            <w:tcW w:w="4395" w:type="dxa"/>
            <w:vMerge/>
            <w:vAlign w:val="center"/>
            <w:hideMark/>
          </w:tcPr>
          <w:p w:rsidR="00981DC7" w:rsidRPr="00981DC7" w:rsidRDefault="00981DC7" w:rsidP="00981DC7">
            <w:pPr>
              <w:pStyle w:val="Sangra2detindependiente"/>
              <w:spacing w:before="120" w:after="120" w:line="264" w:lineRule="auto"/>
              <w:rPr>
                <w:rFonts w:ascii="Arial Nova Cond Light" w:hAnsi="Arial Nova Cond Light" w:cs="Arial"/>
                <w:sz w:val="20"/>
                <w:szCs w:val="20"/>
              </w:rPr>
            </w:pPr>
          </w:p>
        </w:tc>
      </w:tr>
    </w:tbl>
    <w:p w:rsidR="00981DC7" w:rsidRPr="007D6872" w:rsidRDefault="00981DC7" w:rsidP="00981DC7">
      <w:pPr>
        <w:pStyle w:val="Sangra2detindependiente"/>
        <w:overflowPunct/>
        <w:autoSpaceDE/>
        <w:autoSpaceDN/>
        <w:adjustRightInd/>
        <w:spacing w:before="120" w:after="120" w:line="264" w:lineRule="auto"/>
        <w:ind w:firstLine="0"/>
        <w:textAlignment w:val="auto"/>
        <w:rPr>
          <w:rFonts w:ascii="Arial" w:hAnsi="Arial" w:cs="Arial"/>
        </w:rPr>
      </w:pPr>
      <w:r>
        <w:rPr>
          <w:rFonts w:ascii="Arial" w:hAnsi="Arial" w:cs="Arial"/>
        </w:rPr>
        <w:fldChar w:fldCharType="end"/>
      </w:r>
    </w:p>
    <w:p w:rsidR="004346C7" w:rsidRPr="00326E46" w:rsidRDefault="004346C7" w:rsidP="00757402">
      <w:pPr>
        <w:pStyle w:val="Sangra2detindependiente"/>
        <w:overflowPunct/>
        <w:autoSpaceDE/>
        <w:autoSpaceDN/>
        <w:adjustRightInd/>
        <w:spacing w:before="120" w:after="120" w:line="264" w:lineRule="auto"/>
        <w:ind w:firstLine="0"/>
        <w:textAlignment w:val="auto"/>
        <w:rPr>
          <w:rFonts w:ascii="Arial" w:hAnsi="Arial" w:cs="Arial"/>
          <w:lang w:val="es-ES_tradnl"/>
        </w:rPr>
      </w:pPr>
      <w:r>
        <w:rPr>
          <w:rFonts w:ascii="Arial" w:hAnsi="Arial" w:cs="Arial"/>
          <w:b/>
        </w:rPr>
        <w:t>6.4</w:t>
      </w:r>
      <w:r w:rsidRPr="00326E46">
        <w:rPr>
          <w:rFonts w:ascii="Arial" w:hAnsi="Arial" w:cs="Arial"/>
          <w:b/>
        </w:rPr>
        <w:t xml:space="preserve">. </w:t>
      </w:r>
      <w:r w:rsidRPr="00326E46">
        <w:rPr>
          <w:rFonts w:ascii="Arial" w:hAnsi="Arial" w:cs="Arial"/>
          <w:b/>
          <w:lang w:val="es-ES_tradnl"/>
        </w:rPr>
        <w:t>Obtención de la nota de evaluación.</w:t>
      </w:r>
      <w:r w:rsidRPr="00326E46">
        <w:rPr>
          <w:rFonts w:ascii="Arial" w:hAnsi="Arial" w:cs="Arial"/>
          <w:lang w:val="es-ES_tradnl"/>
        </w:rPr>
        <w:t xml:space="preserve"> </w:t>
      </w:r>
    </w:p>
    <w:p w:rsidR="004346C7" w:rsidRPr="00757402" w:rsidRDefault="004346C7" w:rsidP="00757402">
      <w:pPr>
        <w:pStyle w:val="Prrafodelista"/>
        <w:numPr>
          <w:ilvl w:val="0"/>
          <w:numId w:val="20"/>
        </w:numPr>
        <w:spacing w:before="120" w:after="120" w:line="264" w:lineRule="auto"/>
        <w:jc w:val="both"/>
        <w:rPr>
          <w:rFonts w:ascii="Arial" w:hAnsi="Arial" w:cs="Arial"/>
          <w:b/>
          <w:sz w:val="24"/>
          <w:szCs w:val="24"/>
        </w:rPr>
      </w:pPr>
      <w:r w:rsidRPr="00757402">
        <w:rPr>
          <w:rFonts w:ascii="Arial" w:hAnsi="Arial" w:cs="Arial"/>
          <w:b/>
          <w:sz w:val="24"/>
          <w:szCs w:val="24"/>
          <w:u w:val="single"/>
        </w:rPr>
        <w:t>Evaluación inicial</w:t>
      </w:r>
    </w:p>
    <w:p w:rsidR="004346C7" w:rsidRPr="00C53222" w:rsidRDefault="004346C7" w:rsidP="00757402">
      <w:pPr>
        <w:spacing w:before="120" w:after="120" w:line="264" w:lineRule="auto"/>
        <w:ind w:left="709" w:hanging="2"/>
        <w:jc w:val="both"/>
        <w:rPr>
          <w:rFonts w:cs="Arial"/>
        </w:rPr>
      </w:pPr>
      <w:r w:rsidRPr="00C53222">
        <w:rPr>
          <w:rFonts w:cs="Arial"/>
        </w:rPr>
        <w:t>En el mes de octubre se realizará una evaluación inicial que será de tipo cualitativo y cuyo objetivo básico consiste en indagar sobre las características y el nivel de competencias que presenta el alumnado en relación con los resultados de aprendizaje y contenidos de las enseñanzas que va a cursar.</w:t>
      </w:r>
    </w:p>
    <w:p w:rsidR="004346C7" w:rsidRPr="00757402" w:rsidRDefault="004346C7" w:rsidP="00757402">
      <w:pPr>
        <w:pStyle w:val="Prrafodelista"/>
        <w:numPr>
          <w:ilvl w:val="0"/>
          <w:numId w:val="20"/>
        </w:numPr>
        <w:spacing w:before="120" w:after="120" w:line="264" w:lineRule="auto"/>
        <w:jc w:val="both"/>
        <w:rPr>
          <w:rFonts w:ascii="Arial" w:hAnsi="Arial" w:cs="Arial"/>
          <w:b/>
          <w:sz w:val="24"/>
          <w:szCs w:val="24"/>
        </w:rPr>
      </w:pPr>
      <w:r w:rsidRPr="00757402">
        <w:rPr>
          <w:rFonts w:ascii="Arial" w:hAnsi="Arial" w:cs="Arial"/>
          <w:b/>
          <w:sz w:val="24"/>
          <w:szCs w:val="24"/>
          <w:u w:val="single"/>
        </w:rPr>
        <w:t>Evaluaciones parciales</w:t>
      </w:r>
      <w:r w:rsidRPr="00757402">
        <w:rPr>
          <w:rFonts w:ascii="Arial" w:hAnsi="Arial" w:cs="Arial"/>
          <w:b/>
          <w:sz w:val="24"/>
          <w:szCs w:val="24"/>
        </w:rPr>
        <w:t>:</w:t>
      </w:r>
    </w:p>
    <w:p w:rsidR="004346C7" w:rsidRPr="001B43D8" w:rsidRDefault="004346C7" w:rsidP="00757402">
      <w:pPr>
        <w:pStyle w:val="Prrafodelista"/>
        <w:numPr>
          <w:ilvl w:val="0"/>
          <w:numId w:val="14"/>
        </w:numPr>
        <w:spacing w:before="120" w:after="120" w:line="264" w:lineRule="auto"/>
        <w:ind w:left="993"/>
        <w:contextualSpacing w:val="0"/>
        <w:jc w:val="both"/>
        <w:rPr>
          <w:rFonts w:ascii="Arial" w:hAnsi="Arial" w:cs="Arial"/>
          <w:sz w:val="24"/>
          <w:szCs w:val="24"/>
        </w:rPr>
      </w:pPr>
      <w:r w:rsidRPr="001B43D8">
        <w:rPr>
          <w:rFonts w:ascii="Arial" w:hAnsi="Arial" w:cs="Arial"/>
          <w:sz w:val="24"/>
          <w:szCs w:val="24"/>
        </w:rPr>
        <w:t xml:space="preserve">Para superar las evaluaciones parciales será necesario superar los instrumentos ya comentados.  En caso de haber un Resultado </w:t>
      </w:r>
      <w:r w:rsidR="00981DC7">
        <w:rPr>
          <w:rFonts w:ascii="Arial" w:hAnsi="Arial" w:cs="Arial"/>
          <w:sz w:val="24"/>
          <w:szCs w:val="24"/>
        </w:rPr>
        <w:t xml:space="preserve">no superado </w:t>
      </w:r>
      <w:r w:rsidRPr="001B43D8">
        <w:rPr>
          <w:rFonts w:ascii="Arial" w:hAnsi="Arial" w:cs="Arial"/>
          <w:sz w:val="24"/>
          <w:szCs w:val="24"/>
        </w:rPr>
        <w:t xml:space="preserve">la calificación será como máximo de 4 puntos hasta que sea </w:t>
      </w:r>
      <w:r w:rsidR="00981DC7">
        <w:rPr>
          <w:rFonts w:ascii="Arial" w:hAnsi="Arial" w:cs="Arial"/>
          <w:sz w:val="24"/>
          <w:szCs w:val="24"/>
        </w:rPr>
        <w:t>apruebe</w:t>
      </w:r>
      <w:r w:rsidRPr="001B43D8">
        <w:rPr>
          <w:rFonts w:ascii="Arial" w:hAnsi="Arial" w:cs="Arial"/>
          <w:sz w:val="24"/>
          <w:szCs w:val="24"/>
        </w:rPr>
        <w:t>.</w:t>
      </w:r>
    </w:p>
    <w:p w:rsidR="004346C7" w:rsidRPr="001B43D8" w:rsidRDefault="00C40ACB" w:rsidP="00757402">
      <w:pPr>
        <w:pStyle w:val="Prrafodelista"/>
        <w:numPr>
          <w:ilvl w:val="0"/>
          <w:numId w:val="14"/>
        </w:numPr>
        <w:spacing w:before="120" w:after="120" w:line="264" w:lineRule="auto"/>
        <w:ind w:left="993"/>
        <w:contextualSpacing w:val="0"/>
        <w:jc w:val="both"/>
        <w:rPr>
          <w:rFonts w:ascii="Arial" w:hAnsi="Arial" w:cs="Arial"/>
          <w:sz w:val="24"/>
          <w:szCs w:val="24"/>
        </w:rPr>
      </w:pPr>
      <w:r>
        <w:rPr>
          <w:rFonts w:ascii="Arial" w:hAnsi="Arial" w:cs="Arial"/>
          <w:sz w:val="24"/>
          <w:szCs w:val="24"/>
        </w:rPr>
        <w:t>En caso de haberlos superado todos, l</w:t>
      </w:r>
      <w:r w:rsidR="004346C7" w:rsidRPr="001B43D8">
        <w:rPr>
          <w:rFonts w:ascii="Arial" w:hAnsi="Arial" w:cs="Arial"/>
          <w:sz w:val="24"/>
          <w:szCs w:val="24"/>
        </w:rPr>
        <w:t xml:space="preserve">a nota de la evaluación parcial se obtendrá realizando una media ponderada en función del peso que los Resultados de aprendizaje tengan en dicha evaluación. </w:t>
      </w:r>
    </w:p>
    <w:p w:rsidR="004346C7" w:rsidRPr="00354507" w:rsidRDefault="004346C7" w:rsidP="00757402">
      <w:pPr>
        <w:pStyle w:val="Prrafodelista"/>
        <w:numPr>
          <w:ilvl w:val="0"/>
          <w:numId w:val="13"/>
        </w:numPr>
        <w:spacing w:before="120" w:after="120" w:line="264" w:lineRule="auto"/>
        <w:ind w:left="1418"/>
        <w:contextualSpacing w:val="0"/>
        <w:jc w:val="both"/>
        <w:rPr>
          <w:rFonts w:ascii="Arial" w:hAnsi="Arial" w:cs="Arial"/>
          <w:sz w:val="24"/>
          <w:szCs w:val="24"/>
        </w:rPr>
      </w:pPr>
      <w:r w:rsidRPr="00354507">
        <w:rPr>
          <w:rFonts w:ascii="Arial" w:hAnsi="Arial" w:cs="Arial"/>
          <w:sz w:val="24"/>
          <w:szCs w:val="24"/>
        </w:rPr>
        <w:t>1ª evaluación: unidades 1, 2, 3</w:t>
      </w:r>
      <w:r w:rsidR="00354507" w:rsidRPr="00354507">
        <w:rPr>
          <w:rFonts w:ascii="Arial" w:hAnsi="Arial" w:cs="Arial"/>
          <w:sz w:val="24"/>
          <w:szCs w:val="24"/>
        </w:rPr>
        <w:t>, 4</w:t>
      </w:r>
      <w:r w:rsidRPr="00354507">
        <w:rPr>
          <w:rFonts w:ascii="Arial" w:hAnsi="Arial" w:cs="Arial"/>
          <w:sz w:val="24"/>
          <w:szCs w:val="24"/>
        </w:rPr>
        <w:t xml:space="preserve">. </w:t>
      </w:r>
    </w:p>
    <w:p w:rsidR="004346C7" w:rsidRPr="00354507" w:rsidRDefault="004346C7" w:rsidP="00757402">
      <w:pPr>
        <w:pStyle w:val="Prrafodelista"/>
        <w:numPr>
          <w:ilvl w:val="0"/>
          <w:numId w:val="13"/>
        </w:numPr>
        <w:spacing w:before="120" w:after="120" w:line="264" w:lineRule="auto"/>
        <w:ind w:left="1418"/>
        <w:contextualSpacing w:val="0"/>
        <w:jc w:val="both"/>
        <w:rPr>
          <w:rFonts w:ascii="Arial" w:hAnsi="Arial" w:cs="Arial"/>
          <w:sz w:val="24"/>
          <w:szCs w:val="24"/>
        </w:rPr>
      </w:pPr>
      <w:r w:rsidRPr="00354507">
        <w:rPr>
          <w:rFonts w:ascii="Arial" w:hAnsi="Arial" w:cs="Arial"/>
          <w:sz w:val="24"/>
          <w:szCs w:val="24"/>
        </w:rPr>
        <w:t xml:space="preserve">2ª evaluación: unidades </w:t>
      </w:r>
      <w:r w:rsidR="00354507" w:rsidRPr="00354507">
        <w:rPr>
          <w:rFonts w:ascii="Arial" w:hAnsi="Arial" w:cs="Arial"/>
          <w:sz w:val="24"/>
          <w:szCs w:val="24"/>
        </w:rPr>
        <w:t>5, 6, 7</w:t>
      </w:r>
      <w:r w:rsidRPr="00354507">
        <w:rPr>
          <w:rFonts w:ascii="Arial" w:hAnsi="Arial" w:cs="Arial"/>
          <w:sz w:val="24"/>
          <w:szCs w:val="24"/>
        </w:rPr>
        <w:t xml:space="preserve">. </w:t>
      </w:r>
    </w:p>
    <w:p w:rsidR="004346C7" w:rsidRDefault="004346C7" w:rsidP="00757402">
      <w:pPr>
        <w:spacing w:before="120" w:after="120" w:line="264" w:lineRule="auto"/>
        <w:ind w:left="993" w:hanging="2"/>
        <w:jc w:val="both"/>
        <w:rPr>
          <w:rFonts w:cs="Arial"/>
        </w:rPr>
      </w:pPr>
      <w:r>
        <w:rPr>
          <w:rFonts w:cs="Arial"/>
        </w:rPr>
        <w:t xml:space="preserve">No debemos olvidar que </w:t>
      </w:r>
      <w:r w:rsidR="00354507">
        <w:rPr>
          <w:rFonts w:cs="Arial"/>
        </w:rPr>
        <w:t>el RA 3, con un peso del 15% en el total del módulo, se trabaja íntegramente en la empresa, que será la encargada de valorar la superación del mismo a través del</w:t>
      </w:r>
      <w:r w:rsidR="00981DC7">
        <w:rPr>
          <w:rFonts w:cs="Arial"/>
        </w:rPr>
        <w:t xml:space="preserve"> plan de actividades iniciales comentado en la tabla anterior. </w:t>
      </w:r>
    </w:p>
    <w:p w:rsidR="004346C7" w:rsidRPr="00757402" w:rsidRDefault="004346C7" w:rsidP="00757402">
      <w:pPr>
        <w:pStyle w:val="Prrafodelista"/>
        <w:numPr>
          <w:ilvl w:val="0"/>
          <w:numId w:val="20"/>
        </w:numPr>
        <w:spacing w:before="120" w:after="120" w:line="264" w:lineRule="auto"/>
        <w:jc w:val="both"/>
        <w:rPr>
          <w:rFonts w:ascii="Arial" w:hAnsi="Arial" w:cs="Arial"/>
          <w:b/>
          <w:sz w:val="24"/>
          <w:szCs w:val="24"/>
          <w:u w:val="single"/>
        </w:rPr>
      </w:pPr>
      <w:r w:rsidRPr="00757402">
        <w:rPr>
          <w:rFonts w:ascii="Arial" w:hAnsi="Arial" w:cs="Arial"/>
          <w:b/>
          <w:sz w:val="24"/>
          <w:szCs w:val="24"/>
          <w:u w:val="single"/>
        </w:rPr>
        <w:t>Evaluación final:</w:t>
      </w:r>
    </w:p>
    <w:p w:rsidR="004346C7" w:rsidRPr="00C53222" w:rsidRDefault="00757402" w:rsidP="00981DC7">
      <w:pPr>
        <w:spacing w:before="120" w:after="120" w:line="264" w:lineRule="auto"/>
        <w:ind w:hanging="2"/>
        <w:jc w:val="both"/>
        <w:rPr>
          <w:rFonts w:cs="Arial"/>
        </w:rPr>
      </w:pPr>
      <w:r>
        <w:rPr>
          <w:rFonts w:cs="Arial"/>
        </w:rPr>
        <w:tab/>
      </w:r>
      <w:r>
        <w:rPr>
          <w:rFonts w:cs="Arial"/>
        </w:rPr>
        <w:tab/>
      </w:r>
      <w:r w:rsidR="004346C7" w:rsidRPr="00C53222">
        <w:rPr>
          <w:rFonts w:cs="Arial"/>
        </w:rPr>
        <w:t xml:space="preserve">Para el cálculo de la nota final: </w:t>
      </w:r>
    </w:p>
    <w:p w:rsidR="004346C7" w:rsidRDefault="004346C7" w:rsidP="00757402">
      <w:pPr>
        <w:pStyle w:val="Prrafodelista"/>
        <w:numPr>
          <w:ilvl w:val="0"/>
          <w:numId w:val="12"/>
        </w:numPr>
        <w:spacing w:before="120" w:after="120" w:line="264" w:lineRule="auto"/>
        <w:ind w:left="993" w:hanging="357"/>
        <w:contextualSpacing w:val="0"/>
        <w:jc w:val="both"/>
        <w:rPr>
          <w:rFonts w:ascii="Arial" w:hAnsi="Arial" w:cs="Arial"/>
          <w:sz w:val="24"/>
          <w:szCs w:val="24"/>
        </w:rPr>
      </w:pPr>
      <w:r>
        <w:rPr>
          <w:rFonts w:ascii="Arial" w:hAnsi="Arial" w:cs="Arial"/>
          <w:sz w:val="24"/>
          <w:szCs w:val="24"/>
        </w:rPr>
        <w:t>Tras el periodo de recuperacio</w:t>
      </w:r>
      <w:r w:rsidRPr="0051482A">
        <w:rPr>
          <w:rFonts w:ascii="Arial" w:hAnsi="Arial" w:cs="Arial"/>
          <w:sz w:val="24"/>
          <w:szCs w:val="24"/>
        </w:rPr>
        <w:t>n</w:t>
      </w:r>
      <w:r>
        <w:rPr>
          <w:rFonts w:ascii="Arial" w:hAnsi="Arial" w:cs="Arial"/>
          <w:sz w:val="24"/>
          <w:szCs w:val="24"/>
        </w:rPr>
        <w:t>es y/o</w:t>
      </w:r>
      <w:r w:rsidRPr="0051482A">
        <w:rPr>
          <w:rFonts w:ascii="Arial" w:hAnsi="Arial" w:cs="Arial"/>
          <w:sz w:val="24"/>
          <w:szCs w:val="24"/>
        </w:rPr>
        <w:t xml:space="preserve"> subida de nota, se </w:t>
      </w:r>
      <w:r>
        <w:rPr>
          <w:rFonts w:ascii="Arial" w:hAnsi="Arial" w:cs="Arial"/>
          <w:sz w:val="24"/>
          <w:szCs w:val="24"/>
        </w:rPr>
        <w:t xml:space="preserve">ponderará el peso de cada </w:t>
      </w:r>
      <w:r w:rsidRPr="001B43D8">
        <w:rPr>
          <w:rFonts w:ascii="Arial" w:hAnsi="Arial" w:cs="Arial"/>
          <w:sz w:val="24"/>
          <w:szCs w:val="24"/>
        </w:rPr>
        <w:t>Resultado de Aprendizaje</w:t>
      </w:r>
      <w:r w:rsidRPr="0051482A">
        <w:rPr>
          <w:rFonts w:ascii="Arial" w:hAnsi="Arial" w:cs="Arial"/>
          <w:sz w:val="24"/>
          <w:szCs w:val="24"/>
        </w:rPr>
        <w:t xml:space="preserve">, obteniendo así una nota </w:t>
      </w:r>
      <w:r>
        <w:rPr>
          <w:rFonts w:ascii="Arial" w:hAnsi="Arial" w:cs="Arial"/>
          <w:sz w:val="24"/>
          <w:szCs w:val="24"/>
        </w:rPr>
        <w:t>final.</w:t>
      </w:r>
    </w:p>
    <w:p w:rsidR="004346C7" w:rsidRPr="0051482A" w:rsidRDefault="004346C7" w:rsidP="00757402">
      <w:pPr>
        <w:pStyle w:val="Prrafodelista"/>
        <w:numPr>
          <w:ilvl w:val="0"/>
          <w:numId w:val="12"/>
        </w:numPr>
        <w:spacing w:before="120" w:after="120" w:line="264" w:lineRule="auto"/>
        <w:ind w:left="993" w:hanging="357"/>
        <w:contextualSpacing w:val="0"/>
        <w:jc w:val="both"/>
        <w:rPr>
          <w:rFonts w:ascii="Arial" w:hAnsi="Arial" w:cs="Arial"/>
          <w:sz w:val="24"/>
          <w:szCs w:val="24"/>
        </w:rPr>
      </w:pPr>
      <w:r w:rsidRPr="0051482A">
        <w:rPr>
          <w:rFonts w:ascii="Arial" w:hAnsi="Arial" w:cs="Arial"/>
          <w:sz w:val="24"/>
          <w:szCs w:val="24"/>
        </w:rPr>
        <w:t xml:space="preserve">Para aprobar el módulo es necesario tener </w:t>
      </w:r>
      <w:r>
        <w:rPr>
          <w:rFonts w:ascii="Arial" w:hAnsi="Arial" w:cs="Arial"/>
          <w:sz w:val="24"/>
          <w:szCs w:val="24"/>
        </w:rPr>
        <w:t>superados</w:t>
      </w:r>
      <w:r w:rsidRPr="0051482A">
        <w:rPr>
          <w:rFonts w:ascii="Arial" w:hAnsi="Arial" w:cs="Arial"/>
          <w:sz w:val="24"/>
          <w:szCs w:val="24"/>
        </w:rPr>
        <w:t xml:space="preserve"> todos los resultados de aprendizaje</w:t>
      </w:r>
      <w:r>
        <w:rPr>
          <w:rFonts w:ascii="Arial" w:hAnsi="Arial" w:cs="Arial"/>
          <w:sz w:val="24"/>
          <w:szCs w:val="24"/>
        </w:rPr>
        <w:t>. En caso negativo</w:t>
      </w:r>
      <w:r w:rsidRPr="0051482A">
        <w:rPr>
          <w:rFonts w:ascii="Arial" w:hAnsi="Arial" w:cs="Arial"/>
          <w:sz w:val="24"/>
          <w:szCs w:val="24"/>
        </w:rPr>
        <w:t>,</w:t>
      </w:r>
      <w:r>
        <w:rPr>
          <w:rFonts w:ascii="Arial" w:hAnsi="Arial" w:cs="Arial"/>
          <w:sz w:val="24"/>
          <w:szCs w:val="24"/>
        </w:rPr>
        <w:t xml:space="preserve"> </w:t>
      </w:r>
      <w:r w:rsidRPr="0051482A">
        <w:rPr>
          <w:rFonts w:ascii="Arial" w:hAnsi="Arial" w:cs="Arial"/>
          <w:sz w:val="24"/>
          <w:szCs w:val="24"/>
        </w:rPr>
        <w:t>el alumno tendrá una nota final máxima de 4. Si cabe, también se detallará en el informe valorativo individualizado del alumno/a.</w:t>
      </w:r>
    </w:p>
    <w:p w:rsidR="004346C7" w:rsidRPr="00C53222" w:rsidRDefault="004346C7" w:rsidP="00981DC7">
      <w:pPr>
        <w:pStyle w:val="Sangra2detindependiente"/>
        <w:overflowPunct/>
        <w:autoSpaceDE/>
        <w:autoSpaceDN/>
        <w:adjustRightInd/>
        <w:spacing w:before="120" w:after="120" w:line="264" w:lineRule="auto"/>
        <w:ind w:firstLine="0"/>
        <w:textAlignment w:val="auto"/>
        <w:rPr>
          <w:rFonts w:ascii="Arial" w:hAnsi="Arial" w:cs="Arial"/>
          <w:b/>
          <w:u w:val="single"/>
        </w:rPr>
      </w:pPr>
      <w:r w:rsidRPr="00C53222">
        <w:rPr>
          <w:rFonts w:ascii="Arial" w:hAnsi="Arial" w:cs="Arial"/>
          <w:b/>
          <w:u w:val="single"/>
        </w:rPr>
        <w:t>Alumnado aprobado que desee subir nota</w:t>
      </w:r>
    </w:p>
    <w:p w:rsidR="004346C7" w:rsidRDefault="004346C7" w:rsidP="00981DC7">
      <w:pPr>
        <w:spacing w:before="120" w:after="120" w:line="264" w:lineRule="auto"/>
        <w:ind w:hanging="2"/>
        <w:jc w:val="both"/>
        <w:rPr>
          <w:rFonts w:cs="Arial"/>
        </w:rPr>
      </w:pPr>
      <w:r w:rsidRPr="00C53222">
        <w:rPr>
          <w:rFonts w:cs="Arial"/>
        </w:rPr>
        <w:t>En el mes de junio podrá subir nota el alumnado aprobado que lo desee</w:t>
      </w:r>
      <w:r>
        <w:rPr>
          <w:rFonts w:cs="Arial"/>
        </w:rPr>
        <w:t xml:space="preserve"> presentándose a una prueba específica</w:t>
      </w:r>
      <w:r w:rsidRPr="00C53222">
        <w:rPr>
          <w:rFonts w:cs="Arial"/>
        </w:rPr>
        <w:t xml:space="preserve">.  Al tener un carácter continuo la evaluación, si un alumno con el módulo aprobado hasta este periodo decide probar a subir nota y la baja, se le tendrá ésta última nota como nota final. </w:t>
      </w:r>
    </w:p>
    <w:p w:rsidR="00757402" w:rsidRPr="00C53222" w:rsidRDefault="00757402" w:rsidP="00981DC7">
      <w:pPr>
        <w:spacing w:before="120" w:after="120" w:line="264" w:lineRule="auto"/>
        <w:ind w:hanging="2"/>
        <w:jc w:val="both"/>
        <w:rPr>
          <w:rFonts w:cs="Arial"/>
        </w:rPr>
      </w:pPr>
    </w:p>
    <w:p w:rsidR="004346C7" w:rsidRPr="00C53222" w:rsidRDefault="004346C7" w:rsidP="00981DC7">
      <w:pPr>
        <w:spacing w:before="120" w:after="120" w:line="264" w:lineRule="auto"/>
        <w:ind w:hanging="2"/>
        <w:jc w:val="both"/>
        <w:rPr>
          <w:rFonts w:cs="Arial"/>
          <w:b/>
          <w:u w:val="single"/>
        </w:rPr>
      </w:pPr>
      <w:r>
        <w:rPr>
          <w:rFonts w:cs="Arial"/>
          <w:b/>
          <w:u w:val="single"/>
        </w:rPr>
        <w:lastRenderedPageBreak/>
        <w:t>Alumnado absentista</w:t>
      </w:r>
    </w:p>
    <w:p w:rsidR="004346C7" w:rsidRPr="00C53222" w:rsidRDefault="004346C7" w:rsidP="00981DC7">
      <w:pPr>
        <w:spacing w:before="120" w:after="120" w:line="264" w:lineRule="auto"/>
        <w:ind w:hanging="2"/>
        <w:jc w:val="both"/>
        <w:rPr>
          <w:rFonts w:cs="Arial"/>
        </w:rPr>
      </w:pPr>
      <w:r w:rsidRPr="00C53222">
        <w:rPr>
          <w:rFonts w:cs="Arial"/>
        </w:rPr>
        <w:t xml:space="preserve">La aplicación del proceso de evaluación continua del alumnado requerirá, en la modalidad presencial, su </w:t>
      </w:r>
      <w:r w:rsidRPr="001B43D8">
        <w:rPr>
          <w:rFonts w:cs="Arial"/>
        </w:rPr>
        <w:t>asistencia regular a clase</w:t>
      </w:r>
      <w:r w:rsidRPr="00C53222">
        <w:rPr>
          <w:rFonts w:cs="Arial"/>
        </w:rPr>
        <w:t xml:space="preserve"> y su participación en las actividades programadas para los distintos módulos profesionales del ciclo formativo.</w:t>
      </w:r>
    </w:p>
    <w:p w:rsidR="004346C7" w:rsidRPr="00C53222" w:rsidRDefault="004346C7" w:rsidP="00981DC7">
      <w:pPr>
        <w:spacing w:before="120" w:after="120" w:line="264" w:lineRule="auto"/>
        <w:ind w:hanging="2"/>
        <w:jc w:val="both"/>
        <w:rPr>
          <w:rFonts w:cs="Arial"/>
        </w:rPr>
      </w:pPr>
      <w:r w:rsidRPr="00C53222">
        <w:rPr>
          <w:rFonts w:cs="Arial"/>
        </w:rPr>
        <w:t xml:space="preserve">A partir </w:t>
      </w:r>
      <w:r>
        <w:rPr>
          <w:rFonts w:cs="Arial"/>
        </w:rPr>
        <w:t>del 20% de absentismo</w:t>
      </w:r>
      <w:r w:rsidRPr="00C53222">
        <w:rPr>
          <w:rFonts w:cs="Arial"/>
        </w:rPr>
        <w:t xml:space="preserve"> se pu</w:t>
      </w:r>
      <w:r>
        <w:rPr>
          <w:rFonts w:cs="Arial"/>
        </w:rPr>
        <w:t>e</w:t>
      </w:r>
      <w:r w:rsidRPr="00C53222">
        <w:rPr>
          <w:rFonts w:cs="Arial"/>
        </w:rPr>
        <w:t xml:space="preserve">de perder el derecho a </w:t>
      </w:r>
      <w:r>
        <w:rPr>
          <w:rFonts w:cs="Arial"/>
        </w:rPr>
        <w:t>realizar exámenes parciales y eliminatorios de la materia</w:t>
      </w:r>
      <w:r w:rsidRPr="00C53222">
        <w:rPr>
          <w:rFonts w:cs="Arial"/>
        </w:rPr>
        <w:t>, sin perjuicio de que puedan seguir asistiendo a clase y s</w:t>
      </w:r>
      <w:r>
        <w:rPr>
          <w:rFonts w:cs="Arial"/>
        </w:rPr>
        <w:t>er evaluados en cada evaluación con una prueba específica al finalizar la misma.</w:t>
      </w:r>
    </w:p>
    <w:p w:rsidR="004346C7" w:rsidRPr="00C53222" w:rsidRDefault="004346C7" w:rsidP="00981DC7">
      <w:pPr>
        <w:spacing w:before="120" w:after="120" w:line="264" w:lineRule="auto"/>
        <w:ind w:hanging="2"/>
        <w:jc w:val="both"/>
        <w:rPr>
          <w:rFonts w:cs="Arial"/>
        </w:rPr>
      </w:pPr>
    </w:p>
    <w:p w:rsidR="004346C7" w:rsidRPr="00326E46" w:rsidRDefault="004346C7" w:rsidP="00757402">
      <w:pPr>
        <w:pStyle w:val="Sangra2detindependiente"/>
        <w:overflowPunct/>
        <w:autoSpaceDE/>
        <w:autoSpaceDN/>
        <w:adjustRightInd/>
        <w:spacing w:before="120" w:after="120" w:line="264" w:lineRule="auto"/>
        <w:ind w:firstLine="0"/>
        <w:textAlignment w:val="auto"/>
        <w:rPr>
          <w:rFonts w:ascii="Arial" w:hAnsi="Arial" w:cs="Arial"/>
          <w:lang w:val="es-ES_tradnl"/>
        </w:rPr>
      </w:pPr>
      <w:r>
        <w:rPr>
          <w:rFonts w:ascii="Arial" w:hAnsi="Arial" w:cs="Arial"/>
          <w:b/>
          <w:lang w:val="es-ES_tradnl"/>
        </w:rPr>
        <w:t>6.5</w:t>
      </w:r>
      <w:r w:rsidRPr="00326E46">
        <w:rPr>
          <w:rFonts w:ascii="Arial" w:hAnsi="Arial" w:cs="Arial"/>
          <w:b/>
          <w:lang w:val="es-ES_tradnl"/>
        </w:rPr>
        <w:t>. Criterios de Recuperación.</w:t>
      </w:r>
      <w:r w:rsidRPr="00326E46">
        <w:rPr>
          <w:rFonts w:ascii="Arial" w:hAnsi="Arial" w:cs="Arial"/>
          <w:lang w:val="es-ES_tradnl"/>
        </w:rPr>
        <w:t xml:space="preserve"> </w:t>
      </w:r>
    </w:p>
    <w:p w:rsidR="004346C7" w:rsidRDefault="004346C7" w:rsidP="00981DC7">
      <w:pPr>
        <w:spacing w:before="120" w:after="120" w:line="264" w:lineRule="auto"/>
        <w:ind w:hanging="2"/>
        <w:jc w:val="both"/>
        <w:rPr>
          <w:rFonts w:cs="Arial"/>
        </w:rPr>
      </w:pPr>
      <w:r>
        <w:rPr>
          <w:rFonts w:cs="Arial"/>
        </w:rPr>
        <w:t>Finalizada cada evaluación</w:t>
      </w:r>
      <w:r w:rsidRPr="00757169">
        <w:rPr>
          <w:rFonts w:cs="Arial"/>
        </w:rPr>
        <w:t xml:space="preserve"> se hará una recuperación de los </w:t>
      </w:r>
      <w:r>
        <w:rPr>
          <w:rFonts w:cs="Arial"/>
        </w:rPr>
        <w:t>resultados de aprendizaje</w:t>
      </w:r>
      <w:r w:rsidRPr="00757169">
        <w:rPr>
          <w:rFonts w:cs="Arial"/>
        </w:rPr>
        <w:t xml:space="preserve"> que estén pe</w:t>
      </w:r>
      <w:r>
        <w:rPr>
          <w:rFonts w:cs="Arial"/>
        </w:rPr>
        <w:t>ndientes de superar de la misma</w:t>
      </w:r>
      <w:r w:rsidRPr="00757169">
        <w:rPr>
          <w:rFonts w:cs="Arial"/>
        </w:rPr>
        <w:t xml:space="preserve">. </w:t>
      </w:r>
    </w:p>
    <w:p w:rsidR="00FC4982" w:rsidRDefault="004346C7" w:rsidP="002F145F">
      <w:pPr>
        <w:spacing w:before="120" w:after="120" w:line="264" w:lineRule="auto"/>
        <w:ind w:hanging="2"/>
        <w:jc w:val="both"/>
        <w:rPr>
          <w:rFonts w:cs="Arial"/>
        </w:rPr>
      </w:pPr>
      <w:r>
        <w:rPr>
          <w:rFonts w:cs="Arial"/>
        </w:rPr>
        <w:t>A falta de concretar, se hará una recuperación durante el mes de enero</w:t>
      </w:r>
      <w:r w:rsidR="00354507">
        <w:rPr>
          <w:rFonts w:cs="Arial"/>
        </w:rPr>
        <w:t xml:space="preserve"> y otra justo antes de comenzar el periodo de prácticas en la empresa</w:t>
      </w:r>
      <w:r>
        <w:rPr>
          <w:rFonts w:cs="Arial"/>
        </w:rPr>
        <w:t xml:space="preserve">. </w:t>
      </w:r>
    </w:p>
    <w:p w:rsidR="00757402" w:rsidRPr="002F145F" w:rsidRDefault="00757402" w:rsidP="002F145F">
      <w:pPr>
        <w:spacing w:before="120" w:after="120" w:line="264" w:lineRule="auto"/>
        <w:ind w:hanging="2"/>
        <w:jc w:val="both"/>
        <w:rPr>
          <w:rFonts w:cs="Arial"/>
        </w:rPr>
      </w:pPr>
    </w:p>
    <w:p w:rsidR="00552AF9" w:rsidRPr="00612CF6" w:rsidRDefault="00757402" w:rsidP="00757402">
      <w:pPr>
        <w:pStyle w:val="Sangra2detindependiente"/>
        <w:tabs>
          <w:tab w:val="left" w:pos="284"/>
        </w:tabs>
        <w:overflowPunct/>
        <w:autoSpaceDE/>
        <w:autoSpaceDN/>
        <w:adjustRightInd/>
        <w:spacing w:before="120" w:after="120" w:line="264" w:lineRule="auto"/>
        <w:ind w:firstLine="0"/>
        <w:textAlignment w:val="auto"/>
        <w:rPr>
          <w:rFonts w:ascii="Arial" w:hAnsi="Arial" w:cs="Arial"/>
          <w:b/>
          <w:lang w:val="es-ES_tradnl"/>
        </w:rPr>
      </w:pPr>
      <w:r>
        <w:rPr>
          <w:rFonts w:ascii="Arial" w:hAnsi="Arial" w:cs="Arial"/>
          <w:b/>
          <w:lang w:val="es-ES_tradnl"/>
        </w:rPr>
        <w:t>6.6</w:t>
      </w:r>
      <w:r w:rsidR="00552AF9" w:rsidRPr="00612CF6">
        <w:rPr>
          <w:rFonts w:ascii="Arial" w:hAnsi="Arial" w:cs="Arial"/>
          <w:b/>
          <w:lang w:val="es-ES_tradnl"/>
        </w:rPr>
        <w:t>. Procedimiento para</w:t>
      </w:r>
      <w:r w:rsidR="003F1BCD" w:rsidRPr="00612CF6">
        <w:rPr>
          <w:rFonts w:ascii="Arial" w:hAnsi="Arial" w:cs="Arial"/>
          <w:b/>
          <w:lang w:val="es-ES_tradnl"/>
        </w:rPr>
        <w:t xml:space="preserve"> la adaptación del alumnado que se matricula con el curso ya comenzado</w:t>
      </w:r>
      <w:r w:rsidR="00552AF9" w:rsidRPr="00612CF6">
        <w:rPr>
          <w:rFonts w:ascii="Arial" w:hAnsi="Arial" w:cs="Arial"/>
          <w:b/>
          <w:lang w:val="es-ES_tradnl"/>
        </w:rPr>
        <w:t xml:space="preserve">. </w:t>
      </w:r>
    </w:p>
    <w:p w:rsidR="00612CF6" w:rsidRDefault="00612CF6" w:rsidP="00981DC7">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r w:rsidRPr="00612CF6">
        <w:rPr>
          <w:rFonts w:ascii="Arial" w:hAnsi="Arial" w:cs="Arial"/>
          <w:lang w:val="es-ES_tradnl"/>
        </w:rPr>
        <w:t>Este alumnado deberá hacer un esfuerzo extra por ponerse al día y llevar el ritmo normal de clase. Para ello se le explicarán los contenidos más relevantes que se hayan dado, se le aconsejará que trabaje las actividades realizadas y podrá entregar las actividades evaluables que se hayan realizado con más flexibilidad en cuanto a los plazos.</w:t>
      </w:r>
    </w:p>
    <w:p w:rsidR="00090E69" w:rsidRPr="00612CF6" w:rsidRDefault="00090E69" w:rsidP="00981DC7">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p>
    <w:p w:rsidR="00532684" w:rsidRDefault="00532684" w:rsidP="00981DC7">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DD20C5">
        <w:rPr>
          <w:rFonts w:ascii="Arial" w:hAnsi="Arial" w:cs="Arial"/>
          <w:b/>
          <w:sz w:val="28"/>
          <w:szCs w:val="28"/>
          <w:u w:val="single"/>
        </w:rPr>
        <w:t xml:space="preserve">7 ACTIVIDADES DE RECUPERACIÓN </w:t>
      </w:r>
      <w:r w:rsidR="00E06B2E">
        <w:rPr>
          <w:rFonts w:ascii="Arial" w:hAnsi="Arial" w:cs="Arial"/>
          <w:b/>
          <w:sz w:val="28"/>
          <w:szCs w:val="28"/>
          <w:u w:val="single"/>
        </w:rPr>
        <w:t>PARA REPETIDORES</w:t>
      </w:r>
      <w:r w:rsidRPr="00DD20C5">
        <w:rPr>
          <w:rFonts w:ascii="Arial" w:hAnsi="Arial" w:cs="Arial"/>
          <w:b/>
          <w:sz w:val="28"/>
          <w:szCs w:val="28"/>
          <w:u w:val="single"/>
        </w:rPr>
        <w:t>.</w:t>
      </w:r>
    </w:p>
    <w:p w:rsidR="00E06B2E" w:rsidRDefault="00D35A8A" w:rsidP="00981DC7">
      <w:pPr>
        <w:pStyle w:val="Sangra2detindependiente"/>
        <w:overflowPunct/>
        <w:autoSpaceDE/>
        <w:autoSpaceDN/>
        <w:adjustRightInd/>
        <w:spacing w:before="120" w:after="120" w:line="264" w:lineRule="auto"/>
        <w:ind w:firstLine="0"/>
        <w:textAlignment w:val="auto"/>
        <w:rPr>
          <w:rFonts w:ascii="Arial" w:hAnsi="Arial" w:cs="Arial"/>
        </w:rPr>
      </w:pPr>
      <w:r>
        <w:rPr>
          <w:rFonts w:ascii="Arial" w:hAnsi="Arial" w:cs="Arial"/>
        </w:rPr>
        <w:t>No procede.</w:t>
      </w:r>
    </w:p>
    <w:p w:rsidR="002F145F" w:rsidRDefault="002F145F" w:rsidP="00981DC7">
      <w:pPr>
        <w:pStyle w:val="Sangra2detindependiente"/>
        <w:overflowPunct/>
        <w:autoSpaceDE/>
        <w:autoSpaceDN/>
        <w:adjustRightInd/>
        <w:spacing w:before="120" w:after="120" w:line="264" w:lineRule="auto"/>
        <w:ind w:firstLine="0"/>
        <w:textAlignment w:val="auto"/>
        <w:rPr>
          <w:rFonts w:ascii="Arial" w:hAnsi="Arial" w:cs="Arial"/>
        </w:rPr>
      </w:pPr>
    </w:p>
    <w:p w:rsidR="00E06B2E" w:rsidRDefault="00E06B2E" w:rsidP="00981DC7">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r>
        <w:rPr>
          <w:rFonts w:ascii="Arial" w:hAnsi="Arial" w:cs="Arial"/>
          <w:b/>
          <w:bCs/>
          <w:sz w:val="28"/>
          <w:szCs w:val="28"/>
          <w:u w:val="single"/>
        </w:rPr>
        <w:t>8.</w:t>
      </w:r>
      <w:r w:rsidRPr="00DD20C5">
        <w:rPr>
          <w:rFonts w:ascii="Arial" w:hAnsi="Arial" w:cs="Arial"/>
          <w:b/>
          <w:bCs/>
          <w:sz w:val="28"/>
          <w:szCs w:val="28"/>
          <w:u w:val="single"/>
        </w:rPr>
        <w:t>-</w:t>
      </w:r>
      <w:r>
        <w:rPr>
          <w:rFonts w:ascii="Arial" w:hAnsi="Arial" w:cs="Arial"/>
          <w:b/>
          <w:bCs/>
          <w:sz w:val="28"/>
          <w:szCs w:val="28"/>
          <w:u w:val="single"/>
        </w:rPr>
        <w:t>MODULOS TRANSVERSALES</w:t>
      </w:r>
    </w:p>
    <w:p w:rsidR="008646B5" w:rsidRDefault="008646B5" w:rsidP="00981DC7">
      <w:pPr>
        <w:pStyle w:val="Sangra2detindependiente"/>
        <w:overflowPunct/>
        <w:autoSpaceDE/>
        <w:autoSpaceDN/>
        <w:adjustRightInd/>
        <w:spacing w:before="120" w:after="120" w:line="264" w:lineRule="auto"/>
        <w:ind w:firstLine="0"/>
        <w:textAlignment w:val="auto"/>
        <w:rPr>
          <w:rFonts w:ascii="Arial" w:hAnsi="Arial" w:cs="Arial"/>
        </w:rPr>
      </w:pPr>
      <w:r w:rsidRPr="00AA2738">
        <w:rPr>
          <w:rFonts w:ascii="Arial" w:hAnsi="Arial" w:cs="Arial"/>
        </w:rPr>
        <w:t>En el desarrollo de las unidades didácticas, se tiene que tratar transversalmente las condiciones de salud y riesgo de la profesión, fomentando actitudes de prevención, protección y mejora de la defensa de la salud y el medio en que se desarrolla la actividad profesional.</w:t>
      </w:r>
    </w:p>
    <w:p w:rsidR="00F56C9A" w:rsidRDefault="00F56C9A" w:rsidP="00981DC7">
      <w:pPr>
        <w:pStyle w:val="Sangra2detindependiente"/>
        <w:overflowPunct/>
        <w:autoSpaceDE/>
        <w:autoSpaceDN/>
        <w:adjustRightInd/>
        <w:spacing w:before="120" w:after="120" w:line="264" w:lineRule="auto"/>
        <w:ind w:firstLine="0"/>
        <w:textAlignment w:val="auto"/>
        <w:rPr>
          <w:rFonts w:ascii="Arial" w:hAnsi="Arial" w:cs="Arial"/>
        </w:rPr>
      </w:pPr>
      <w:r>
        <w:rPr>
          <w:rFonts w:ascii="Arial" w:hAnsi="Arial" w:cs="Arial"/>
        </w:rPr>
        <w:t>Algunos contenidos transversales son los siguientes:</w:t>
      </w:r>
    </w:p>
    <w:p w:rsidR="00F56C9A" w:rsidRPr="00F56C9A" w:rsidRDefault="00F56C9A" w:rsidP="00981DC7">
      <w:pPr>
        <w:pStyle w:val="Sangra2detindependiente"/>
        <w:spacing w:before="120" w:after="120" w:line="264" w:lineRule="auto"/>
        <w:ind w:left="284" w:hanging="284"/>
        <w:rPr>
          <w:rFonts w:ascii="Arial" w:hAnsi="Arial" w:cs="Arial"/>
        </w:rPr>
      </w:pPr>
      <w:r w:rsidRPr="00F56C9A">
        <w:rPr>
          <w:rFonts w:ascii="Arial" w:hAnsi="Arial" w:cs="Arial"/>
        </w:rPr>
        <w:t>1. Respeto a los derechos y libertades, la diversidad y la interculturalidad: toma conjunta de decisiones y respeto a las mismas, resolución conjunta de actividades, participación en las actividades de convivencia que el centro desarrolle, realización</w:t>
      </w:r>
      <w:r w:rsidR="00E06B2E">
        <w:rPr>
          <w:rFonts w:ascii="Arial" w:hAnsi="Arial" w:cs="Arial"/>
        </w:rPr>
        <w:t xml:space="preserve"> de visitas y jornadas de</w:t>
      </w:r>
      <w:r w:rsidRPr="00F56C9A">
        <w:rPr>
          <w:rFonts w:ascii="Arial" w:hAnsi="Arial" w:cs="Arial"/>
        </w:rPr>
        <w:t xml:space="preserve"> convivencia extraescolar. </w:t>
      </w:r>
    </w:p>
    <w:p w:rsidR="00F56C9A" w:rsidRPr="00F56C9A" w:rsidRDefault="00F56C9A" w:rsidP="00981DC7">
      <w:pPr>
        <w:pStyle w:val="Sangra2detindependiente"/>
        <w:spacing w:before="120" w:after="120" w:line="264" w:lineRule="auto"/>
        <w:ind w:left="284" w:hanging="284"/>
        <w:rPr>
          <w:rFonts w:ascii="Arial" w:hAnsi="Arial" w:cs="Arial"/>
        </w:rPr>
      </w:pPr>
      <w:r w:rsidRPr="00F56C9A">
        <w:rPr>
          <w:rFonts w:ascii="Arial" w:hAnsi="Arial" w:cs="Arial"/>
        </w:rPr>
        <w:t xml:space="preserve">2. Igualdad efectiva y real de hombre y mujer: lenguaje no sexista, reparto igualitario de tareas, parejas mixtas, fomento del diálogo en la realización de las actividades. </w:t>
      </w:r>
    </w:p>
    <w:p w:rsidR="00F56C9A" w:rsidRPr="00F56C9A" w:rsidRDefault="00F56C9A" w:rsidP="00981DC7">
      <w:pPr>
        <w:pStyle w:val="Sangra2detindependiente"/>
        <w:spacing w:before="120" w:after="120" w:line="264" w:lineRule="auto"/>
        <w:ind w:left="284" w:hanging="284"/>
        <w:rPr>
          <w:rFonts w:ascii="Arial" w:hAnsi="Arial" w:cs="Arial"/>
        </w:rPr>
      </w:pPr>
      <w:r w:rsidRPr="00F56C9A">
        <w:rPr>
          <w:rFonts w:ascii="Arial" w:hAnsi="Arial" w:cs="Arial"/>
        </w:rPr>
        <w:t xml:space="preserve">3. Salud laboral y medioambiental: trabajar respetando las normas de seguridad, salud y medioambiente. </w:t>
      </w:r>
    </w:p>
    <w:p w:rsidR="00F56C9A" w:rsidRPr="00F56C9A" w:rsidRDefault="00F56C9A" w:rsidP="00981DC7">
      <w:pPr>
        <w:pStyle w:val="Sangra2detindependiente"/>
        <w:spacing w:before="120" w:after="120" w:line="264" w:lineRule="auto"/>
        <w:ind w:left="284" w:hanging="284"/>
        <w:rPr>
          <w:rFonts w:ascii="Arial" w:hAnsi="Arial" w:cs="Arial"/>
        </w:rPr>
      </w:pPr>
      <w:r w:rsidRPr="00F56C9A">
        <w:rPr>
          <w:rFonts w:ascii="Arial" w:hAnsi="Arial" w:cs="Arial"/>
        </w:rPr>
        <w:lastRenderedPageBreak/>
        <w:t xml:space="preserve">4. Igualdad efectiva y real de hombre y mujer: lenguaje no sexista, reparto igualitario de tareas, parejas mixtas, fomento del diálogo en la realización de las actividades. </w:t>
      </w:r>
    </w:p>
    <w:p w:rsidR="00F56C9A" w:rsidRPr="00F56C9A" w:rsidRDefault="00F56C9A" w:rsidP="00981DC7">
      <w:pPr>
        <w:pStyle w:val="Sangra2detindependiente"/>
        <w:spacing w:before="120" w:after="120" w:line="264" w:lineRule="auto"/>
        <w:ind w:left="284" w:hanging="284"/>
        <w:rPr>
          <w:rFonts w:ascii="Arial" w:hAnsi="Arial" w:cs="Arial"/>
        </w:rPr>
      </w:pPr>
      <w:r w:rsidRPr="00F56C9A">
        <w:rPr>
          <w:rFonts w:ascii="Arial" w:hAnsi="Arial" w:cs="Arial"/>
        </w:rPr>
        <w:t>5. Educación para la igualdad de oportunidades de ambos sexos</w:t>
      </w:r>
      <w:r>
        <w:rPr>
          <w:rFonts w:ascii="Arial" w:hAnsi="Arial" w:cs="Arial"/>
        </w:rPr>
        <w:t>.</w:t>
      </w:r>
      <w:r w:rsidRPr="00F56C9A">
        <w:rPr>
          <w:rFonts w:ascii="Arial" w:hAnsi="Arial" w:cs="Arial"/>
        </w:rPr>
        <w:t xml:space="preserve"> </w:t>
      </w:r>
    </w:p>
    <w:p w:rsidR="00F56C9A" w:rsidRDefault="00F56C9A" w:rsidP="00981DC7">
      <w:pPr>
        <w:pStyle w:val="Sangra2detindependiente"/>
        <w:overflowPunct/>
        <w:autoSpaceDE/>
        <w:autoSpaceDN/>
        <w:adjustRightInd/>
        <w:spacing w:before="120" w:after="120" w:line="264" w:lineRule="auto"/>
        <w:ind w:left="284" w:hanging="284"/>
        <w:textAlignment w:val="auto"/>
        <w:rPr>
          <w:rFonts w:ascii="Arial" w:hAnsi="Arial" w:cs="Arial"/>
        </w:rPr>
      </w:pPr>
      <w:r w:rsidRPr="00F56C9A">
        <w:rPr>
          <w:rFonts w:ascii="Arial" w:hAnsi="Arial" w:cs="Arial"/>
        </w:rPr>
        <w:t>6. Educación del consumidor.</w:t>
      </w:r>
    </w:p>
    <w:p w:rsidR="00090E69" w:rsidRPr="00AA2738" w:rsidRDefault="00090E69" w:rsidP="00981DC7">
      <w:pPr>
        <w:pStyle w:val="Sangra2detindependiente"/>
        <w:overflowPunct/>
        <w:autoSpaceDE/>
        <w:autoSpaceDN/>
        <w:adjustRightInd/>
        <w:spacing w:before="120" w:after="120" w:line="264" w:lineRule="auto"/>
        <w:ind w:left="284" w:hanging="284"/>
        <w:textAlignment w:val="auto"/>
        <w:rPr>
          <w:rFonts w:ascii="Arial" w:hAnsi="Arial" w:cs="Arial"/>
        </w:rPr>
      </w:pPr>
    </w:p>
    <w:p w:rsidR="008646B5" w:rsidRPr="00DD20C5" w:rsidRDefault="008646B5" w:rsidP="00981DC7">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r w:rsidRPr="00DD20C5">
        <w:rPr>
          <w:rFonts w:ascii="Arial" w:hAnsi="Arial" w:cs="Arial"/>
          <w:b/>
          <w:bCs/>
          <w:sz w:val="28"/>
          <w:szCs w:val="28"/>
          <w:u w:val="single"/>
        </w:rPr>
        <w:t>9.-ACTIVIDADES COMPLEMENTARIAS Y EXTRAESCOLARES.</w:t>
      </w:r>
    </w:p>
    <w:p w:rsidR="008646B5" w:rsidRDefault="008646B5" w:rsidP="00981DC7">
      <w:pPr>
        <w:pStyle w:val="Sangra2detindependiente"/>
        <w:overflowPunct/>
        <w:autoSpaceDE/>
        <w:autoSpaceDN/>
        <w:adjustRightInd/>
        <w:spacing w:before="120" w:after="120" w:line="264" w:lineRule="auto"/>
        <w:ind w:firstLine="0"/>
        <w:textAlignment w:val="auto"/>
        <w:rPr>
          <w:rFonts w:ascii="Arial" w:hAnsi="Arial" w:cs="Arial"/>
        </w:rPr>
      </w:pPr>
      <w:r w:rsidRPr="00AA2738">
        <w:rPr>
          <w:rFonts w:ascii="Arial" w:hAnsi="Arial" w:cs="Arial"/>
        </w:rPr>
        <w:t>Las que se programen deberán aparecer en la aportación del departamento de rama al Plan Anual de Centro.</w:t>
      </w:r>
    </w:p>
    <w:p w:rsidR="00090E69" w:rsidRPr="00AA2738" w:rsidRDefault="00090E69" w:rsidP="00981DC7">
      <w:pPr>
        <w:pStyle w:val="Sangra2detindependiente"/>
        <w:overflowPunct/>
        <w:autoSpaceDE/>
        <w:autoSpaceDN/>
        <w:adjustRightInd/>
        <w:spacing w:before="120" w:after="120" w:line="264" w:lineRule="auto"/>
        <w:ind w:firstLine="0"/>
        <w:textAlignment w:val="auto"/>
        <w:rPr>
          <w:rFonts w:ascii="Arial" w:hAnsi="Arial" w:cs="Arial"/>
        </w:rPr>
      </w:pPr>
    </w:p>
    <w:p w:rsidR="00F3254F" w:rsidRDefault="00F3254F" w:rsidP="00981DC7">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F3254F">
        <w:rPr>
          <w:rFonts w:ascii="Arial" w:hAnsi="Arial" w:cs="Arial"/>
          <w:b/>
          <w:sz w:val="28"/>
          <w:szCs w:val="28"/>
          <w:u w:val="single"/>
        </w:rPr>
        <w:t xml:space="preserve">10.- ATENCIÓN A </w:t>
      </w:r>
      <w:smartTag w:uri="urn:schemas-microsoft-com:office:smarttags" w:element="PersonName">
        <w:smartTagPr>
          <w:attr w:name="ProductID" w:val="LA DIVERSIDAD Y"/>
        </w:smartTagPr>
        <w:r w:rsidRPr="00F3254F">
          <w:rPr>
            <w:rFonts w:ascii="Arial" w:hAnsi="Arial" w:cs="Arial"/>
            <w:b/>
            <w:sz w:val="28"/>
            <w:szCs w:val="28"/>
            <w:u w:val="single"/>
          </w:rPr>
          <w:t>LA DIVERSIDAD Y</w:t>
        </w:r>
      </w:smartTag>
      <w:r w:rsidRPr="00F3254F">
        <w:rPr>
          <w:rFonts w:ascii="Arial" w:hAnsi="Arial" w:cs="Arial"/>
          <w:b/>
          <w:sz w:val="28"/>
          <w:szCs w:val="28"/>
          <w:u w:val="single"/>
        </w:rPr>
        <w:t xml:space="preserve"> ADAPTACIONES CURRICULARES</w:t>
      </w:r>
      <w:r>
        <w:rPr>
          <w:rFonts w:ascii="Arial" w:hAnsi="Arial" w:cs="Arial"/>
          <w:b/>
          <w:sz w:val="28"/>
          <w:szCs w:val="28"/>
          <w:u w:val="single"/>
        </w:rPr>
        <w:t>.</w:t>
      </w:r>
    </w:p>
    <w:p w:rsidR="00C17E98" w:rsidRDefault="00C17E98" w:rsidP="00981DC7">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sidRPr="00C17E98">
        <w:rPr>
          <w:rFonts w:ascii="Arial" w:hAnsi="Arial" w:cs="Arial"/>
        </w:rPr>
        <w:t>No procede</w:t>
      </w:r>
    </w:p>
    <w:p w:rsidR="00C17E98" w:rsidRPr="00C17E98" w:rsidRDefault="00C17E98" w:rsidP="00981DC7">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F3254F" w:rsidRPr="00F3254F" w:rsidRDefault="00F3254F" w:rsidP="00981DC7">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F3254F">
        <w:rPr>
          <w:rFonts w:ascii="Arial" w:hAnsi="Arial" w:cs="Arial"/>
          <w:b/>
          <w:bCs/>
          <w:sz w:val="28"/>
          <w:szCs w:val="28"/>
          <w:u w:val="single"/>
        </w:rPr>
        <w:t>11.-</w:t>
      </w:r>
      <w:r w:rsidRPr="00F3254F">
        <w:rPr>
          <w:rFonts w:ascii="Arial" w:hAnsi="Arial" w:cs="Arial"/>
          <w:b/>
          <w:sz w:val="28"/>
          <w:szCs w:val="28"/>
          <w:u w:val="single"/>
        </w:rPr>
        <w:t xml:space="preserve"> PROCEDIMIENTO DE SEGUIMIENTO DE LA PROGRAMACIÓN</w:t>
      </w:r>
      <w:r>
        <w:rPr>
          <w:rFonts w:ascii="Arial" w:hAnsi="Arial" w:cs="Arial"/>
          <w:b/>
          <w:sz w:val="28"/>
          <w:szCs w:val="28"/>
          <w:u w:val="single"/>
        </w:rPr>
        <w:t>.</w:t>
      </w:r>
    </w:p>
    <w:p w:rsidR="00F3254F" w:rsidRPr="00326E46" w:rsidRDefault="00F3254F" w:rsidP="00981DC7">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sidRPr="00326E46">
        <w:rPr>
          <w:rFonts w:ascii="Arial" w:hAnsi="Arial" w:cs="Arial"/>
        </w:rPr>
        <w:t>El seguimiento de esta programación didáctica se llevará mediante la programación corta o de aula que se elaborará, a diario, en el cuaderno del profesor.</w:t>
      </w:r>
    </w:p>
    <w:p w:rsidR="00780E57" w:rsidRDefault="00780E57"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757402" w:rsidRDefault="00757402" w:rsidP="00981DC7">
      <w:pPr>
        <w:spacing w:before="120" w:after="120" w:line="264" w:lineRule="auto"/>
        <w:jc w:val="both"/>
        <w:rPr>
          <w:rFonts w:cs="Arial"/>
          <w:b/>
          <w:sz w:val="28"/>
          <w:szCs w:val="28"/>
          <w:u w:val="single"/>
        </w:rPr>
      </w:pPr>
    </w:p>
    <w:p w:rsidR="00030090" w:rsidRPr="002F145F" w:rsidRDefault="00780E57" w:rsidP="002F145F">
      <w:pPr>
        <w:spacing w:before="120" w:after="120" w:line="264" w:lineRule="auto"/>
        <w:jc w:val="both"/>
        <w:rPr>
          <w:rFonts w:cs="Arial"/>
          <w:b/>
          <w:sz w:val="28"/>
          <w:szCs w:val="28"/>
          <w:u w:val="single"/>
        </w:rPr>
      </w:pPr>
      <w:r>
        <w:rPr>
          <w:rFonts w:cs="Arial"/>
          <w:b/>
          <w:sz w:val="28"/>
          <w:szCs w:val="28"/>
          <w:u w:val="single"/>
        </w:rPr>
        <w:lastRenderedPageBreak/>
        <w:t>1</w:t>
      </w:r>
      <w:r w:rsidR="00925C7E" w:rsidRPr="00925C7E">
        <w:rPr>
          <w:rFonts w:cs="Arial"/>
          <w:b/>
          <w:sz w:val="28"/>
          <w:szCs w:val="28"/>
          <w:u w:val="single"/>
        </w:rPr>
        <w:t xml:space="preserve">2.- </w:t>
      </w:r>
      <w:r w:rsidR="00030090" w:rsidRPr="00925C7E">
        <w:rPr>
          <w:rFonts w:cs="Arial"/>
          <w:b/>
          <w:sz w:val="28"/>
          <w:szCs w:val="28"/>
          <w:u w:val="single"/>
        </w:rPr>
        <w:t>BLOQUES TEMÁTICOS Y UNIDADES DIDÁCTICAS SEGÚN BLOQUES TEMÁTICOS Y TEMPORIZACIÓN</w:t>
      </w:r>
      <w:r w:rsidR="00925C7E">
        <w:rPr>
          <w:rFonts w:cs="Arial"/>
          <w:b/>
          <w:sz w:val="28"/>
          <w:szCs w:val="28"/>
          <w:u w:val="single"/>
        </w:rPr>
        <w:t>.</w:t>
      </w:r>
    </w:p>
    <w:p w:rsidR="00C6277A" w:rsidRDefault="00925C7E" w:rsidP="00981DC7">
      <w:pPr>
        <w:pStyle w:val="Lista2"/>
        <w:spacing w:before="120" w:after="120" w:line="264" w:lineRule="auto"/>
        <w:ind w:left="0" w:firstLine="0"/>
        <w:jc w:val="both"/>
        <w:rPr>
          <w:rFonts w:cs="Arial"/>
          <w:b/>
        </w:rPr>
      </w:pPr>
      <w:r>
        <w:rPr>
          <w:rFonts w:cs="Arial"/>
          <w:b/>
        </w:rPr>
        <w:t>12</w:t>
      </w:r>
      <w:r w:rsidR="00E06B2E">
        <w:rPr>
          <w:rFonts w:cs="Arial"/>
          <w:b/>
        </w:rPr>
        <w:t>.1</w:t>
      </w:r>
      <w:r w:rsidR="00030090" w:rsidRPr="00326E46">
        <w:rPr>
          <w:rFonts w:cs="Arial"/>
          <w:b/>
        </w:rPr>
        <w:t xml:space="preserve">. </w:t>
      </w:r>
      <w:r w:rsidR="00C6277A">
        <w:rPr>
          <w:rFonts w:cs="Arial"/>
          <w:b/>
        </w:rPr>
        <w:t>Planificación del curso</w:t>
      </w:r>
      <w:r>
        <w:rPr>
          <w:rFonts w:cs="Arial"/>
          <w:b/>
        </w:rPr>
        <w:t xml:space="preserve"> y tempor</w:t>
      </w:r>
      <w:r w:rsidR="00C6277A">
        <w:rPr>
          <w:rFonts w:cs="Arial"/>
          <w:b/>
        </w:rPr>
        <w:t>al</w:t>
      </w:r>
      <w:r>
        <w:rPr>
          <w:rFonts w:cs="Arial"/>
          <w:b/>
        </w:rPr>
        <w:t>ización prevista.</w:t>
      </w:r>
    </w:p>
    <w:p w:rsidR="00B76592" w:rsidRPr="00B76592" w:rsidRDefault="00B76592" w:rsidP="00981DC7">
      <w:pPr>
        <w:pStyle w:val="Lista2"/>
        <w:spacing w:before="120" w:after="120" w:line="264" w:lineRule="auto"/>
        <w:ind w:left="0" w:firstLine="0"/>
        <w:jc w:val="both"/>
        <w:rPr>
          <w:rFonts w:cs="Arial"/>
        </w:rPr>
      </w:pPr>
      <w:r w:rsidRPr="00B76592">
        <w:rPr>
          <w:rFonts w:cs="Arial"/>
        </w:rPr>
        <w:t>En la siguiente tabla se incluye la temporalización de prevista para cada evaluación, desglosando cada Unidad de trabajo, el peso que tiene cada una en la programación y el Resultado de trabajo asignado.</w:t>
      </w:r>
    </w:p>
    <w:p w:rsidR="00C6277A" w:rsidRDefault="00514636" w:rsidP="00981DC7">
      <w:pPr>
        <w:pStyle w:val="Lista2"/>
        <w:spacing w:before="120" w:after="120" w:line="264" w:lineRule="auto"/>
        <w:ind w:left="0" w:firstLine="0"/>
        <w:jc w:val="both"/>
        <w:rPr>
          <w:rFonts w:cs="Arial"/>
          <w:b/>
        </w:rPr>
      </w:pPr>
      <w:r w:rsidRPr="00514636">
        <w:rPr>
          <w:noProof/>
        </w:rPr>
        <w:drawing>
          <wp:inline distT="0" distB="0" distL="0" distR="0">
            <wp:extent cx="5393410" cy="750760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148" cy="7557353"/>
                    </a:xfrm>
                    <a:prstGeom prst="rect">
                      <a:avLst/>
                    </a:prstGeom>
                    <a:noFill/>
                    <a:ln>
                      <a:noFill/>
                    </a:ln>
                  </pic:spPr>
                </pic:pic>
              </a:graphicData>
            </a:graphic>
          </wp:inline>
        </w:drawing>
      </w:r>
    </w:p>
    <w:p w:rsidR="00F04B5F" w:rsidRDefault="00F04B5F" w:rsidP="00981DC7">
      <w:pPr>
        <w:pStyle w:val="Lista2"/>
        <w:spacing w:before="120" w:after="120" w:line="264" w:lineRule="auto"/>
        <w:ind w:left="142" w:firstLine="0"/>
        <w:jc w:val="both"/>
        <w:rPr>
          <w:rFonts w:cs="Arial"/>
          <w:b/>
        </w:rPr>
      </w:pPr>
    </w:p>
    <w:p w:rsidR="00F04B5F" w:rsidRPr="00326E46" w:rsidRDefault="00F04B5F" w:rsidP="00981DC7">
      <w:pPr>
        <w:pStyle w:val="Lista2"/>
        <w:spacing w:before="120" w:after="120" w:line="264" w:lineRule="auto"/>
        <w:ind w:left="142" w:firstLine="0"/>
        <w:jc w:val="both"/>
        <w:rPr>
          <w:rFonts w:cs="Arial"/>
          <w:b/>
        </w:rPr>
      </w:pPr>
    </w:p>
    <w:p w:rsidR="00030090" w:rsidRPr="000D4DA1" w:rsidRDefault="000D4DA1" w:rsidP="00981DC7">
      <w:pPr>
        <w:pStyle w:val="Textoindependiente2"/>
        <w:spacing w:before="120" w:after="120" w:line="264" w:lineRule="auto"/>
        <w:rPr>
          <w:rFonts w:ascii="Arial" w:hAnsi="Arial" w:cs="Arial"/>
          <w:b/>
          <w:bCs/>
          <w:u w:val="single"/>
        </w:rPr>
      </w:pPr>
      <w:r w:rsidRPr="000D4DA1">
        <w:rPr>
          <w:rFonts w:ascii="Arial" w:hAnsi="Arial" w:cs="Arial"/>
          <w:b/>
          <w:u w:val="single"/>
        </w:rPr>
        <w:t xml:space="preserve">13.- </w:t>
      </w:r>
      <w:r w:rsidR="00030090" w:rsidRPr="000D4DA1">
        <w:rPr>
          <w:rFonts w:ascii="Arial" w:hAnsi="Arial" w:cs="Arial"/>
          <w:b/>
          <w:bCs/>
          <w:u w:val="single"/>
        </w:rPr>
        <w:t>U</w:t>
      </w:r>
      <w:r w:rsidR="00EE5367">
        <w:rPr>
          <w:rFonts w:ascii="Arial" w:hAnsi="Arial" w:cs="Arial"/>
          <w:b/>
          <w:bCs/>
          <w:u w:val="single"/>
        </w:rPr>
        <w:t xml:space="preserve">NIDADES DIDÁCTICAS: OBJETIVOS - </w:t>
      </w:r>
      <w:r w:rsidR="00030090" w:rsidRPr="000D4DA1">
        <w:rPr>
          <w:rFonts w:ascii="Arial" w:hAnsi="Arial" w:cs="Arial"/>
          <w:b/>
          <w:bCs/>
          <w:u w:val="single"/>
        </w:rPr>
        <w:t>CONTENIDOS - CRITERIOS DE EVALUACIÓN.</w:t>
      </w:r>
    </w:p>
    <w:p w:rsidR="00030090" w:rsidRPr="00326E46" w:rsidRDefault="00030090" w:rsidP="00981DC7">
      <w:pPr>
        <w:spacing w:before="120" w:after="120" w:line="264" w:lineRule="auto"/>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5956"/>
        <w:gridCol w:w="2207"/>
      </w:tblGrid>
      <w:tr w:rsidR="00030090" w:rsidRPr="00935DF9" w:rsidTr="00757402">
        <w:trPr>
          <w:trHeight w:val="769"/>
        </w:trPr>
        <w:tc>
          <w:tcPr>
            <w:tcW w:w="1488" w:type="dxa"/>
            <w:shd w:val="clear" w:color="auto" w:fill="D9D9D9"/>
            <w:vAlign w:val="center"/>
          </w:tcPr>
          <w:p w:rsidR="001566E9" w:rsidRPr="00935DF9" w:rsidRDefault="000D4DA1" w:rsidP="00757402">
            <w:pPr>
              <w:pStyle w:val="Ttulo6"/>
              <w:spacing w:before="120" w:after="120" w:line="264" w:lineRule="auto"/>
              <w:jc w:val="center"/>
              <w:rPr>
                <w:rFonts w:cs="Arial"/>
                <w:bCs w:val="0"/>
                <w:szCs w:val="24"/>
                <w:u w:val="none"/>
              </w:rPr>
            </w:pPr>
            <w:r w:rsidRPr="00935DF9">
              <w:rPr>
                <w:rFonts w:cs="Arial"/>
                <w:bCs w:val="0"/>
                <w:szCs w:val="24"/>
                <w:u w:val="none"/>
              </w:rPr>
              <w:t>UD</w:t>
            </w:r>
            <w:r w:rsidR="00F04B5F" w:rsidRPr="00935DF9">
              <w:rPr>
                <w:rFonts w:cs="Arial"/>
                <w:bCs w:val="0"/>
                <w:szCs w:val="24"/>
                <w:u w:val="none"/>
              </w:rPr>
              <w:t xml:space="preserve"> 1</w:t>
            </w:r>
          </w:p>
        </w:tc>
        <w:tc>
          <w:tcPr>
            <w:tcW w:w="6050" w:type="dxa"/>
            <w:shd w:val="clear" w:color="auto" w:fill="D9D9D9"/>
            <w:vAlign w:val="center"/>
          </w:tcPr>
          <w:p w:rsidR="001566E9" w:rsidRPr="00935DF9" w:rsidRDefault="00C17E98" w:rsidP="00981DC7">
            <w:pPr>
              <w:pStyle w:val="Ttulo6"/>
              <w:spacing w:before="120" w:after="120" w:line="264" w:lineRule="auto"/>
              <w:rPr>
                <w:rFonts w:cs="Arial"/>
                <w:bCs w:val="0"/>
                <w:szCs w:val="24"/>
                <w:u w:val="none"/>
              </w:rPr>
            </w:pPr>
            <w:r w:rsidRPr="00935DF9">
              <w:rPr>
                <w:rFonts w:cs="Arial"/>
                <w:bCs w:val="0"/>
                <w:szCs w:val="24"/>
                <w:u w:val="none"/>
              </w:rPr>
              <w:t>LOS RECURSOS HUMANOS Y LA ÉTICA EMPRESARIAL</w:t>
            </w:r>
          </w:p>
        </w:tc>
        <w:tc>
          <w:tcPr>
            <w:tcW w:w="2240" w:type="dxa"/>
            <w:shd w:val="clear" w:color="auto" w:fill="D9D9D9"/>
            <w:vAlign w:val="center"/>
          </w:tcPr>
          <w:p w:rsidR="001566E9" w:rsidRPr="00935DF9" w:rsidRDefault="00F56C9A" w:rsidP="00981DC7">
            <w:pPr>
              <w:pStyle w:val="Ttulo6"/>
              <w:spacing w:before="120" w:after="120" w:line="264" w:lineRule="auto"/>
              <w:jc w:val="center"/>
              <w:rPr>
                <w:rFonts w:cs="Arial"/>
                <w:bCs w:val="0"/>
                <w:szCs w:val="24"/>
                <w:u w:val="none"/>
              </w:rPr>
            </w:pPr>
            <w:r w:rsidRPr="00935DF9">
              <w:rPr>
                <w:rFonts w:cs="Arial"/>
                <w:bCs w:val="0"/>
                <w:szCs w:val="24"/>
                <w:u w:val="none"/>
              </w:rPr>
              <w:t>12</w:t>
            </w:r>
            <w:r w:rsidR="00F04B5F" w:rsidRPr="00935DF9">
              <w:rPr>
                <w:rFonts w:cs="Arial"/>
                <w:bCs w:val="0"/>
                <w:szCs w:val="24"/>
                <w:u w:val="none"/>
              </w:rPr>
              <w:t xml:space="preserve"> horas</w:t>
            </w:r>
          </w:p>
        </w:tc>
      </w:tr>
    </w:tbl>
    <w:p w:rsidR="00030090" w:rsidRPr="00935DF9" w:rsidRDefault="00030090" w:rsidP="00981DC7">
      <w:pPr>
        <w:pStyle w:val="Ttulo6"/>
        <w:spacing w:before="120" w:after="120" w:line="264" w:lineRule="auto"/>
        <w:jc w:val="both"/>
        <w:rPr>
          <w:rFonts w:cs="Arial"/>
          <w:b w:val="0"/>
          <w:szCs w:val="24"/>
          <w:u w:val="none"/>
        </w:rPr>
      </w:pPr>
    </w:p>
    <w:p w:rsidR="0012545E" w:rsidRPr="002F145F" w:rsidRDefault="00030090" w:rsidP="002F145F">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804D63" w:rsidRPr="00935DF9" w:rsidRDefault="00804D63" w:rsidP="00757402">
      <w:pPr>
        <w:pStyle w:val="Prrafodelista"/>
        <w:numPr>
          <w:ilvl w:val="0"/>
          <w:numId w:val="20"/>
        </w:numPr>
        <w:spacing w:before="120" w:after="120" w:line="264" w:lineRule="auto"/>
        <w:contextualSpacing w:val="0"/>
        <w:jc w:val="both"/>
        <w:rPr>
          <w:rFonts w:ascii="Arial" w:hAnsi="Arial" w:cs="Arial"/>
          <w:sz w:val="24"/>
          <w:szCs w:val="24"/>
        </w:rPr>
      </w:pPr>
      <w:r w:rsidRPr="00935DF9">
        <w:rPr>
          <w:rFonts w:ascii="Arial" w:hAnsi="Arial" w:cs="Arial"/>
          <w:sz w:val="24"/>
          <w:szCs w:val="24"/>
        </w:rPr>
        <w:t xml:space="preserve">Los recursos humanos en la empresa. </w:t>
      </w:r>
    </w:p>
    <w:p w:rsidR="00804D63" w:rsidRPr="00935DF9" w:rsidRDefault="00804D63" w:rsidP="00757402">
      <w:pPr>
        <w:pStyle w:val="Prrafodelista"/>
        <w:numPr>
          <w:ilvl w:val="0"/>
          <w:numId w:val="20"/>
        </w:numPr>
        <w:spacing w:before="120" w:after="120" w:line="264" w:lineRule="auto"/>
        <w:contextualSpacing w:val="0"/>
        <w:jc w:val="both"/>
        <w:rPr>
          <w:rFonts w:ascii="Arial" w:hAnsi="Arial" w:cs="Arial"/>
          <w:sz w:val="24"/>
          <w:szCs w:val="24"/>
        </w:rPr>
      </w:pPr>
      <w:r w:rsidRPr="00935DF9">
        <w:rPr>
          <w:rFonts w:ascii="Arial" w:hAnsi="Arial" w:cs="Arial"/>
          <w:sz w:val="24"/>
          <w:szCs w:val="24"/>
        </w:rPr>
        <w:t>El Departamento de Recursos Humanos. Funciones</w:t>
      </w:r>
    </w:p>
    <w:p w:rsidR="00F56C9A" w:rsidRPr="00935DF9" w:rsidRDefault="00F56C9A" w:rsidP="00757402">
      <w:pPr>
        <w:pStyle w:val="Prrafodelista"/>
        <w:numPr>
          <w:ilvl w:val="0"/>
          <w:numId w:val="20"/>
        </w:numPr>
        <w:spacing w:before="120" w:after="120" w:line="264" w:lineRule="auto"/>
        <w:contextualSpacing w:val="0"/>
        <w:jc w:val="both"/>
        <w:rPr>
          <w:rFonts w:ascii="Arial" w:hAnsi="Arial" w:cs="Arial"/>
          <w:sz w:val="24"/>
          <w:szCs w:val="24"/>
        </w:rPr>
      </w:pPr>
      <w:r w:rsidRPr="00935DF9">
        <w:rPr>
          <w:rFonts w:ascii="Arial" w:hAnsi="Arial" w:cs="Arial"/>
          <w:sz w:val="24"/>
          <w:szCs w:val="24"/>
        </w:rPr>
        <w:t>Ética y empresa. La empresa como comunidad y sujeto moral.</w:t>
      </w:r>
    </w:p>
    <w:p w:rsidR="007679BB" w:rsidRPr="002F145F" w:rsidRDefault="0012545E" w:rsidP="00981DC7">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0"/>
        <w:gridCol w:w="1841"/>
        <w:gridCol w:w="1897"/>
      </w:tblGrid>
      <w:tr w:rsidR="00CE0F39" w:rsidRPr="00935DF9" w:rsidTr="00C17E98">
        <w:tc>
          <w:tcPr>
            <w:tcW w:w="6094" w:type="dxa"/>
            <w:shd w:val="clear" w:color="auto" w:fill="DEEAF6" w:themeFill="accent1" w:themeFillTint="33"/>
            <w:vAlign w:val="center"/>
          </w:tcPr>
          <w:p w:rsidR="00CE0F39" w:rsidRPr="00935DF9" w:rsidRDefault="00CE0F39" w:rsidP="00981DC7">
            <w:pPr>
              <w:pStyle w:val="Ttulo6"/>
              <w:spacing w:before="120" w:after="120" w:line="264" w:lineRule="auto"/>
              <w:jc w:val="both"/>
              <w:rPr>
                <w:rFonts w:cs="Arial"/>
                <w:szCs w:val="24"/>
                <w:u w:val="none"/>
              </w:rPr>
            </w:pPr>
            <w:r w:rsidRPr="00935DF9">
              <w:rPr>
                <w:rFonts w:cs="Arial"/>
                <w:szCs w:val="24"/>
                <w:u w:val="none"/>
              </w:rPr>
              <w:t>Actividades</w:t>
            </w:r>
          </w:p>
        </w:tc>
        <w:tc>
          <w:tcPr>
            <w:tcW w:w="1861" w:type="dxa"/>
            <w:shd w:val="clear" w:color="auto" w:fill="DEEAF6" w:themeFill="accent1" w:themeFillTint="33"/>
            <w:vAlign w:val="center"/>
          </w:tcPr>
          <w:p w:rsidR="002F4B33" w:rsidRPr="00935DF9" w:rsidRDefault="00CE0F39" w:rsidP="00981DC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2F4B33" w:rsidRPr="00935DF9" w:rsidRDefault="00CE0F39" w:rsidP="00981DC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CE0F39" w:rsidRPr="00935DF9" w:rsidRDefault="00CE0F39" w:rsidP="00981DC7">
            <w:pPr>
              <w:pStyle w:val="Ttulo6"/>
              <w:spacing w:before="120" w:after="120" w:line="264" w:lineRule="auto"/>
              <w:ind w:firstLine="9"/>
              <w:jc w:val="both"/>
              <w:rPr>
                <w:rFonts w:cs="Arial"/>
                <w:szCs w:val="24"/>
                <w:u w:val="none"/>
              </w:rPr>
            </w:pPr>
            <w:r w:rsidRPr="00935DF9">
              <w:rPr>
                <w:rFonts w:cs="Arial"/>
                <w:szCs w:val="24"/>
                <w:u w:val="none"/>
              </w:rPr>
              <w:t>trabajados</w:t>
            </w:r>
          </w:p>
        </w:tc>
        <w:tc>
          <w:tcPr>
            <w:tcW w:w="1899" w:type="dxa"/>
            <w:shd w:val="clear" w:color="auto" w:fill="DEEAF6" w:themeFill="accent1" w:themeFillTint="33"/>
            <w:vAlign w:val="center"/>
          </w:tcPr>
          <w:p w:rsidR="00CE0F39" w:rsidRPr="00935DF9" w:rsidRDefault="00CE0F39" w:rsidP="00981DC7">
            <w:pPr>
              <w:pStyle w:val="Ttulo6"/>
              <w:spacing w:before="120" w:after="120" w:line="264" w:lineRule="auto"/>
              <w:jc w:val="both"/>
              <w:rPr>
                <w:rFonts w:cs="Arial"/>
                <w:szCs w:val="24"/>
                <w:u w:val="none"/>
              </w:rPr>
            </w:pPr>
            <w:r w:rsidRPr="00935DF9">
              <w:rPr>
                <w:rFonts w:cs="Arial"/>
                <w:szCs w:val="24"/>
                <w:u w:val="none"/>
              </w:rPr>
              <w:t>Competencias asociadas</w:t>
            </w:r>
          </w:p>
        </w:tc>
      </w:tr>
      <w:tr w:rsidR="00CE0F39" w:rsidRPr="00935DF9">
        <w:tc>
          <w:tcPr>
            <w:tcW w:w="6094" w:type="dxa"/>
          </w:tcPr>
          <w:p w:rsidR="00CE0F39" w:rsidRPr="00935DF9" w:rsidRDefault="0043032F" w:rsidP="00981DC7">
            <w:pPr>
              <w:pStyle w:val="Ttulo6"/>
              <w:spacing w:before="120" w:after="120" w:line="264" w:lineRule="auto"/>
              <w:jc w:val="both"/>
              <w:rPr>
                <w:rFonts w:cs="Arial"/>
                <w:b w:val="0"/>
                <w:szCs w:val="24"/>
                <w:u w:val="none"/>
              </w:rPr>
            </w:pPr>
            <w:r>
              <w:rPr>
                <w:rFonts w:cs="Arial"/>
                <w:b w:val="0"/>
                <w:szCs w:val="24"/>
                <w:u w:val="none"/>
              </w:rPr>
              <w:t>U1.R1. Departamentos de la empresa</w:t>
            </w:r>
          </w:p>
        </w:tc>
        <w:tc>
          <w:tcPr>
            <w:tcW w:w="1861" w:type="dxa"/>
          </w:tcPr>
          <w:p w:rsidR="00CE0F39"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CE0F39" w:rsidRPr="00935DF9" w:rsidRDefault="00EE5367"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r w:rsidR="00CE0F39" w:rsidRPr="00935DF9">
        <w:tc>
          <w:tcPr>
            <w:tcW w:w="6094" w:type="dxa"/>
          </w:tcPr>
          <w:p w:rsidR="00CE0F39" w:rsidRPr="00935DF9" w:rsidRDefault="0043032F" w:rsidP="00981DC7">
            <w:pPr>
              <w:pStyle w:val="Ttulo6"/>
              <w:spacing w:before="120" w:after="120" w:line="264" w:lineRule="auto"/>
              <w:jc w:val="both"/>
              <w:rPr>
                <w:rFonts w:cs="Arial"/>
                <w:b w:val="0"/>
                <w:szCs w:val="24"/>
                <w:u w:val="none"/>
              </w:rPr>
            </w:pPr>
            <w:r>
              <w:rPr>
                <w:rFonts w:cs="Arial"/>
                <w:b w:val="0"/>
                <w:szCs w:val="24"/>
                <w:u w:val="none"/>
              </w:rPr>
              <w:t>U1.R2. ética empresarial</w:t>
            </w:r>
          </w:p>
        </w:tc>
        <w:tc>
          <w:tcPr>
            <w:tcW w:w="1861" w:type="dxa"/>
          </w:tcPr>
          <w:p w:rsidR="00CE0F39"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CE0F39" w:rsidRPr="00935DF9" w:rsidRDefault="00EE5367" w:rsidP="00981DC7">
            <w:pPr>
              <w:pStyle w:val="Ttulo6"/>
              <w:spacing w:before="120" w:after="120" w:line="264" w:lineRule="auto"/>
              <w:ind w:firstLine="47"/>
              <w:jc w:val="both"/>
              <w:rPr>
                <w:rFonts w:cs="Arial"/>
                <w:b w:val="0"/>
                <w:szCs w:val="24"/>
                <w:u w:val="none"/>
              </w:rPr>
            </w:pPr>
            <w:r w:rsidRPr="00935DF9">
              <w:rPr>
                <w:rFonts w:cs="Arial"/>
                <w:b w:val="0"/>
                <w:szCs w:val="24"/>
                <w:u w:val="none"/>
              </w:rPr>
              <w:t>I, J, O, P, R, S</w:t>
            </w:r>
          </w:p>
        </w:tc>
      </w:tr>
    </w:tbl>
    <w:p w:rsidR="00030090" w:rsidRPr="00935DF9" w:rsidRDefault="00030090" w:rsidP="00981DC7">
      <w:pPr>
        <w:pStyle w:val="Textonotapie"/>
        <w:tabs>
          <w:tab w:val="clear" w:pos="560"/>
          <w:tab w:val="clear" w:pos="680"/>
        </w:tabs>
        <w:spacing w:before="120" w:after="120" w:line="264" w:lineRule="auto"/>
        <w:rPr>
          <w:rFonts w:ascii="Arial" w:hAnsi="Arial" w:cs="Arial"/>
          <w:spacing w:val="0"/>
          <w:lang w:val="es-ES"/>
        </w:rPr>
      </w:pPr>
    </w:p>
    <w:p w:rsidR="003F1BCD" w:rsidRPr="002F145F" w:rsidRDefault="00030090" w:rsidP="002F145F">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3F1BCD" w:rsidRPr="00935DF9" w:rsidTr="00C17E98">
        <w:tc>
          <w:tcPr>
            <w:tcW w:w="1172" w:type="dxa"/>
            <w:shd w:val="clear" w:color="auto" w:fill="DEEAF6" w:themeFill="accent1" w:themeFillTint="33"/>
          </w:tcPr>
          <w:p w:rsidR="003F1BCD" w:rsidRPr="00935DF9" w:rsidRDefault="003F1BCD"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3F1BCD" w:rsidRPr="00935DF9" w:rsidRDefault="003F1BCD"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3F1BCD" w:rsidRPr="00935DF9" w:rsidRDefault="003F1BCD"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3F1BCD" w:rsidRPr="00935DF9" w:rsidRDefault="003F1BCD"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3F1BCD" w:rsidRPr="00935DF9" w:rsidRDefault="003F1BCD"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F1BCD" w:rsidRPr="00935DF9" w:rsidTr="00EE5367">
        <w:tc>
          <w:tcPr>
            <w:tcW w:w="1172" w:type="dxa"/>
          </w:tcPr>
          <w:p w:rsidR="003F1BCD" w:rsidRPr="00935DF9" w:rsidRDefault="00F56C9A" w:rsidP="00981DC7">
            <w:pPr>
              <w:pStyle w:val="Textonotapie"/>
              <w:tabs>
                <w:tab w:val="clear" w:pos="560"/>
                <w:tab w:val="clear" w:pos="680"/>
              </w:tabs>
              <w:spacing w:before="120" w:after="120" w:line="264" w:lineRule="auto"/>
              <w:ind w:firstLine="0"/>
              <w:rPr>
                <w:rFonts w:ascii="Arial" w:hAnsi="Arial" w:cs="Arial"/>
                <w:spacing w:val="0"/>
                <w:lang w:val="es-ES"/>
              </w:rPr>
            </w:pPr>
            <w:r w:rsidRPr="00935DF9">
              <w:rPr>
                <w:rFonts w:ascii="Arial" w:hAnsi="Arial" w:cs="Arial"/>
                <w:spacing w:val="0"/>
                <w:lang w:val="es-ES"/>
              </w:rPr>
              <w:t>1</w:t>
            </w:r>
          </w:p>
        </w:tc>
        <w:tc>
          <w:tcPr>
            <w:tcW w:w="1879" w:type="dxa"/>
          </w:tcPr>
          <w:p w:rsidR="00AA221B" w:rsidRPr="00935DF9" w:rsidRDefault="0024644E"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a, b, c, d, e, f</w:t>
            </w:r>
          </w:p>
        </w:tc>
        <w:tc>
          <w:tcPr>
            <w:tcW w:w="1940" w:type="dxa"/>
          </w:tcPr>
          <w:p w:rsidR="003F1BCD" w:rsidRPr="00935DF9" w:rsidRDefault="00AA221B"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p w:rsidR="00AA221B" w:rsidRPr="00935DF9" w:rsidRDefault="00AA221B" w:rsidP="00981DC7">
            <w:pPr>
              <w:pStyle w:val="Textonotapie"/>
              <w:tabs>
                <w:tab w:val="clear" w:pos="560"/>
                <w:tab w:val="clear" w:pos="680"/>
              </w:tabs>
              <w:spacing w:before="120" w:after="120" w:line="264" w:lineRule="auto"/>
              <w:ind w:firstLine="0"/>
              <w:rPr>
                <w:rFonts w:ascii="Arial" w:hAnsi="Arial" w:cs="Arial"/>
                <w:spacing w:val="0"/>
                <w:lang w:val="es-ES_tradnl"/>
              </w:rPr>
            </w:pPr>
          </w:p>
        </w:tc>
        <w:tc>
          <w:tcPr>
            <w:tcW w:w="2486" w:type="dxa"/>
          </w:tcPr>
          <w:p w:rsidR="003F1BCD" w:rsidRPr="00935DF9" w:rsidRDefault="00AA221B"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Examen</w:t>
            </w:r>
          </w:p>
        </w:tc>
        <w:tc>
          <w:tcPr>
            <w:tcW w:w="2377" w:type="dxa"/>
          </w:tcPr>
          <w:p w:rsidR="003F1BCD" w:rsidRPr="00935DF9" w:rsidRDefault="00EE5367"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 xml:space="preserve">   </w:t>
            </w:r>
            <w:r w:rsidR="00AA221B" w:rsidRPr="00935DF9">
              <w:rPr>
                <w:rFonts w:ascii="Arial" w:hAnsi="Arial" w:cs="Arial"/>
                <w:spacing w:val="0"/>
                <w:lang w:val="es-ES_tradnl"/>
              </w:rPr>
              <w:t>Escrita</w:t>
            </w:r>
          </w:p>
        </w:tc>
      </w:tr>
    </w:tbl>
    <w:p w:rsidR="00030090" w:rsidRPr="00935DF9" w:rsidRDefault="00030090" w:rsidP="00981DC7">
      <w:pPr>
        <w:pStyle w:val="Textonotapie"/>
        <w:tabs>
          <w:tab w:val="clear" w:pos="560"/>
          <w:tab w:val="clear" w:pos="680"/>
        </w:tabs>
        <w:spacing w:before="120" w:after="120" w:line="264" w:lineRule="auto"/>
        <w:rPr>
          <w:rFonts w:ascii="Arial" w:hAnsi="Arial" w:cs="Arial"/>
          <w:spacing w:val="0"/>
          <w:lang w:val="es-ES_tradnl"/>
        </w:rPr>
      </w:pPr>
    </w:p>
    <w:p w:rsidR="001C4E6E" w:rsidRPr="00935DF9" w:rsidRDefault="001C4E6E" w:rsidP="00981DC7">
      <w:pPr>
        <w:spacing w:before="120" w:after="120" w:line="264" w:lineRule="auto"/>
        <w:jc w:val="both"/>
        <w:rPr>
          <w:rFonts w:cs="Arial"/>
          <w:szCs w:val="24"/>
          <w:lang w:val="es-ES_tradnl"/>
        </w:rPr>
      </w:pPr>
    </w:p>
    <w:p w:rsidR="001C4E6E" w:rsidRPr="00935DF9" w:rsidRDefault="001C4E6E" w:rsidP="00981DC7">
      <w:pPr>
        <w:spacing w:before="120" w:after="120" w:line="264" w:lineRule="auto"/>
        <w:jc w:val="both"/>
        <w:rPr>
          <w:rFonts w:cs="Arial"/>
          <w:szCs w:val="24"/>
          <w:lang w:val="es-ES_tradnl"/>
        </w:rPr>
      </w:pPr>
    </w:p>
    <w:p w:rsidR="00030090" w:rsidRDefault="00030090" w:rsidP="00981DC7">
      <w:pPr>
        <w:spacing w:before="120" w:after="120" w:line="264" w:lineRule="auto"/>
        <w:jc w:val="both"/>
        <w:rPr>
          <w:rFonts w:cs="Arial"/>
          <w:szCs w:val="24"/>
          <w:lang w:val="es-ES_tradnl"/>
        </w:rPr>
      </w:pPr>
    </w:p>
    <w:p w:rsidR="0043032F" w:rsidRDefault="0043032F" w:rsidP="00981DC7">
      <w:pPr>
        <w:spacing w:before="120" w:after="120" w:line="264" w:lineRule="auto"/>
        <w:jc w:val="both"/>
        <w:rPr>
          <w:rFonts w:cs="Arial"/>
          <w:szCs w:val="24"/>
          <w:lang w:val="es-ES_tradnl"/>
        </w:rPr>
      </w:pPr>
    </w:p>
    <w:p w:rsidR="00F56C9A" w:rsidRPr="00935DF9" w:rsidRDefault="00F56C9A" w:rsidP="00981DC7">
      <w:pPr>
        <w:widowControl w:val="0"/>
        <w:spacing w:before="120" w:after="120" w:line="264" w:lineRule="auto"/>
        <w:jc w:val="both"/>
        <w:rPr>
          <w:rFonts w:cs="Arial"/>
          <w:szCs w:val="24"/>
          <w:lang w:val="es-ES_tradnl"/>
        </w:rPr>
      </w:pPr>
    </w:p>
    <w:p w:rsidR="00F56C9A" w:rsidRPr="00935DF9" w:rsidRDefault="00F56C9A" w:rsidP="00981DC7">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3"/>
        <w:gridCol w:w="5961"/>
        <w:gridCol w:w="2204"/>
      </w:tblGrid>
      <w:tr w:rsidR="00F56C9A" w:rsidRPr="00935DF9" w:rsidTr="00090E69">
        <w:trPr>
          <w:trHeight w:val="769"/>
        </w:trPr>
        <w:tc>
          <w:tcPr>
            <w:tcW w:w="1488" w:type="dxa"/>
            <w:shd w:val="clear" w:color="auto" w:fill="D9D9D9"/>
            <w:vAlign w:val="center"/>
          </w:tcPr>
          <w:p w:rsidR="00F56C9A" w:rsidRPr="00935DF9" w:rsidRDefault="00F56C9A" w:rsidP="00757402">
            <w:pPr>
              <w:pStyle w:val="Ttulo6"/>
              <w:spacing w:before="120" w:after="120" w:line="264" w:lineRule="auto"/>
              <w:jc w:val="center"/>
              <w:rPr>
                <w:rFonts w:cs="Arial"/>
                <w:bCs w:val="0"/>
                <w:szCs w:val="24"/>
                <w:u w:val="none"/>
              </w:rPr>
            </w:pPr>
            <w:r w:rsidRPr="00935DF9">
              <w:rPr>
                <w:rFonts w:cs="Arial"/>
                <w:bCs w:val="0"/>
                <w:szCs w:val="24"/>
                <w:u w:val="none"/>
              </w:rPr>
              <w:lastRenderedPageBreak/>
              <w:t>UD 2</w:t>
            </w:r>
          </w:p>
        </w:tc>
        <w:tc>
          <w:tcPr>
            <w:tcW w:w="6050" w:type="dxa"/>
            <w:shd w:val="clear" w:color="auto" w:fill="D9D9D9"/>
            <w:vAlign w:val="center"/>
          </w:tcPr>
          <w:p w:rsidR="00F56C9A" w:rsidRPr="00935DF9" w:rsidRDefault="00C17E98" w:rsidP="00981DC7">
            <w:pPr>
              <w:pStyle w:val="Ttulo6"/>
              <w:spacing w:before="120" w:after="120" w:line="264" w:lineRule="auto"/>
              <w:rPr>
                <w:rFonts w:cs="Arial"/>
                <w:bCs w:val="0"/>
                <w:szCs w:val="24"/>
                <w:u w:val="none"/>
              </w:rPr>
            </w:pPr>
            <w:r w:rsidRPr="00935DF9">
              <w:rPr>
                <w:rFonts w:cs="Arial"/>
                <w:bCs w:val="0"/>
                <w:szCs w:val="24"/>
                <w:u w:val="none"/>
              </w:rPr>
              <w:t>LA RESPONSABILIDAD SOCIAL CORPORATIVA (RSC)</w:t>
            </w:r>
          </w:p>
        </w:tc>
        <w:tc>
          <w:tcPr>
            <w:tcW w:w="2240" w:type="dxa"/>
            <w:shd w:val="clear" w:color="auto" w:fill="D9D9D9"/>
            <w:vAlign w:val="center"/>
          </w:tcPr>
          <w:p w:rsidR="00F56C9A" w:rsidRPr="00935DF9" w:rsidRDefault="00B76592" w:rsidP="00981DC7">
            <w:pPr>
              <w:pStyle w:val="Ttulo6"/>
              <w:spacing w:before="120" w:after="120" w:line="264" w:lineRule="auto"/>
              <w:jc w:val="center"/>
              <w:rPr>
                <w:rFonts w:cs="Arial"/>
                <w:bCs w:val="0"/>
                <w:szCs w:val="24"/>
                <w:u w:val="none"/>
              </w:rPr>
            </w:pPr>
            <w:r>
              <w:rPr>
                <w:rFonts w:cs="Arial"/>
                <w:bCs w:val="0"/>
                <w:szCs w:val="24"/>
                <w:u w:val="none"/>
              </w:rPr>
              <w:t>9</w:t>
            </w:r>
            <w:r w:rsidR="00F56C9A" w:rsidRPr="00935DF9">
              <w:rPr>
                <w:rFonts w:cs="Arial"/>
                <w:bCs w:val="0"/>
                <w:szCs w:val="24"/>
                <w:u w:val="none"/>
              </w:rPr>
              <w:t xml:space="preserve"> horas</w:t>
            </w:r>
          </w:p>
        </w:tc>
      </w:tr>
    </w:tbl>
    <w:p w:rsidR="00F56C9A" w:rsidRPr="00935DF9" w:rsidRDefault="00F56C9A" w:rsidP="00981DC7">
      <w:pPr>
        <w:widowControl w:val="0"/>
        <w:spacing w:before="120" w:after="120" w:line="264" w:lineRule="auto"/>
        <w:jc w:val="both"/>
        <w:rPr>
          <w:rFonts w:cs="Arial"/>
          <w:szCs w:val="24"/>
        </w:rPr>
      </w:pPr>
    </w:p>
    <w:p w:rsidR="00F56C9A" w:rsidRPr="002F145F" w:rsidRDefault="00F56C9A" w:rsidP="002F145F">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F56C9A" w:rsidRPr="00935DF9" w:rsidRDefault="00F56C9A" w:rsidP="00757402">
      <w:pPr>
        <w:pStyle w:val="Prrafodelista"/>
        <w:numPr>
          <w:ilvl w:val="0"/>
          <w:numId w:val="21"/>
        </w:numPr>
        <w:spacing w:before="120" w:after="120" w:line="264" w:lineRule="auto"/>
        <w:contextualSpacing w:val="0"/>
        <w:jc w:val="both"/>
        <w:rPr>
          <w:rFonts w:ascii="Arial" w:hAnsi="Arial" w:cs="Arial"/>
          <w:sz w:val="24"/>
          <w:szCs w:val="24"/>
        </w:rPr>
      </w:pPr>
      <w:r w:rsidRPr="00935DF9">
        <w:rPr>
          <w:rFonts w:ascii="Arial" w:hAnsi="Arial" w:cs="Arial"/>
          <w:sz w:val="24"/>
          <w:szCs w:val="24"/>
        </w:rPr>
        <w:t xml:space="preserve">Definición y ámbito de la RSC, externo e interno. Recomendaciones y normativa nacional, europea y de otros </w:t>
      </w:r>
      <w:r w:rsidR="0043032F">
        <w:rPr>
          <w:rFonts w:ascii="Arial" w:hAnsi="Arial" w:cs="Arial"/>
          <w:sz w:val="24"/>
          <w:szCs w:val="24"/>
        </w:rPr>
        <w:t>organismos intergubernamentales.</w:t>
      </w:r>
    </w:p>
    <w:p w:rsidR="00F56C9A" w:rsidRPr="00935DF9" w:rsidRDefault="0043032F" w:rsidP="00757402">
      <w:pPr>
        <w:pStyle w:val="Prrafodelista"/>
        <w:numPr>
          <w:ilvl w:val="0"/>
          <w:numId w:val="21"/>
        </w:numPr>
        <w:spacing w:before="120" w:after="120" w:line="264" w:lineRule="auto"/>
        <w:contextualSpacing w:val="0"/>
        <w:jc w:val="both"/>
        <w:rPr>
          <w:rFonts w:ascii="Arial" w:hAnsi="Arial" w:cs="Arial"/>
          <w:sz w:val="24"/>
          <w:szCs w:val="24"/>
        </w:rPr>
      </w:pPr>
      <w:r>
        <w:rPr>
          <w:rFonts w:ascii="Arial" w:hAnsi="Arial" w:cs="Arial"/>
          <w:sz w:val="24"/>
          <w:szCs w:val="24"/>
        </w:rPr>
        <w:t>Plan de RSC para empresas</w:t>
      </w:r>
    </w:p>
    <w:p w:rsidR="00F56C9A" w:rsidRPr="00935DF9" w:rsidRDefault="00F56C9A" w:rsidP="00757402">
      <w:pPr>
        <w:pStyle w:val="Prrafodelista"/>
        <w:numPr>
          <w:ilvl w:val="0"/>
          <w:numId w:val="21"/>
        </w:numPr>
        <w:spacing w:before="120" w:after="120" w:line="264" w:lineRule="auto"/>
        <w:contextualSpacing w:val="0"/>
        <w:jc w:val="both"/>
        <w:rPr>
          <w:rFonts w:ascii="Arial" w:hAnsi="Arial" w:cs="Arial"/>
          <w:sz w:val="24"/>
          <w:szCs w:val="24"/>
        </w:rPr>
      </w:pPr>
      <w:r w:rsidRPr="00935DF9">
        <w:rPr>
          <w:rFonts w:ascii="Arial" w:hAnsi="Arial" w:cs="Arial"/>
          <w:sz w:val="24"/>
          <w:szCs w:val="24"/>
        </w:rPr>
        <w:t>Códigos de conducta y buenas prácticas.</w:t>
      </w:r>
    </w:p>
    <w:p w:rsidR="00F56C9A" w:rsidRPr="002F145F" w:rsidRDefault="00F56C9A" w:rsidP="00981DC7">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gridCol w:w="1897"/>
      </w:tblGrid>
      <w:tr w:rsidR="00F56C9A" w:rsidRPr="00935DF9" w:rsidTr="00C17E98">
        <w:tc>
          <w:tcPr>
            <w:tcW w:w="6094" w:type="dxa"/>
            <w:shd w:val="clear" w:color="auto" w:fill="DEEAF6" w:themeFill="accent1" w:themeFillTint="33"/>
            <w:vAlign w:val="center"/>
          </w:tcPr>
          <w:p w:rsidR="00F56C9A" w:rsidRPr="00935DF9" w:rsidRDefault="00F56C9A" w:rsidP="00981DC7">
            <w:pPr>
              <w:pStyle w:val="Ttulo6"/>
              <w:spacing w:before="120" w:after="120" w:line="264" w:lineRule="auto"/>
              <w:jc w:val="both"/>
              <w:rPr>
                <w:rFonts w:cs="Arial"/>
                <w:szCs w:val="24"/>
                <w:u w:val="none"/>
              </w:rPr>
            </w:pPr>
            <w:r w:rsidRPr="00935DF9">
              <w:rPr>
                <w:rFonts w:cs="Arial"/>
                <w:szCs w:val="24"/>
                <w:u w:val="none"/>
              </w:rPr>
              <w:t>Actividades</w:t>
            </w:r>
          </w:p>
        </w:tc>
        <w:tc>
          <w:tcPr>
            <w:tcW w:w="1861" w:type="dxa"/>
            <w:shd w:val="clear" w:color="auto" w:fill="DEEAF6" w:themeFill="accent1" w:themeFillTint="33"/>
            <w:vAlign w:val="center"/>
          </w:tcPr>
          <w:p w:rsidR="00F56C9A" w:rsidRPr="00935DF9" w:rsidRDefault="00F56C9A" w:rsidP="00981DC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F56C9A" w:rsidRPr="00935DF9" w:rsidRDefault="00F56C9A" w:rsidP="00981DC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F56C9A" w:rsidRPr="00935DF9" w:rsidRDefault="00F56C9A" w:rsidP="00981DC7">
            <w:pPr>
              <w:pStyle w:val="Ttulo6"/>
              <w:spacing w:before="120" w:after="120" w:line="264" w:lineRule="auto"/>
              <w:ind w:firstLine="9"/>
              <w:jc w:val="both"/>
              <w:rPr>
                <w:rFonts w:cs="Arial"/>
                <w:szCs w:val="24"/>
                <w:u w:val="none"/>
              </w:rPr>
            </w:pPr>
            <w:r w:rsidRPr="00935DF9">
              <w:rPr>
                <w:rFonts w:cs="Arial"/>
                <w:szCs w:val="24"/>
                <w:u w:val="none"/>
              </w:rPr>
              <w:t>trabajados</w:t>
            </w:r>
          </w:p>
        </w:tc>
        <w:tc>
          <w:tcPr>
            <w:tcW w:w="1899" w:type="dxa"/>
            <w:shd w:val="clear" w:color="auto" w:fill="DEEAF6" w:themeFill="accent1" w:themeFillTint="33"/>
            <w:vAlign w:val="center"/>
          </w:tcPr>
          <w:p w:rsidR="00F56C9A" w:rsidRPr="00935DF9" w:rsidRDefault="00F56C9A" w:rsidP="00981DC7">
            <w:pPr>
              <w:pStyle w:val="Ttulo6"/>
              <w:spacing w:before="120" w:after="120" w:line="264" w:lineRule="auto"/>
              <w:jc w:val="both"/>
              <w:rPr>
                <w:rFonts w:cs="Arial"/>
                <w:szCs w:val="24"/>
                <w:u w:val="none"/>
              </w:rPr>
            </w:pPr>
            <w:r w:rsidRPr="00935DF9">
              <w:rPr>
                <w:rFonts w:cs="Arial"/>
                <w:szCs w:val="24"/>
                <w:u w:val="none"/>
              </w:rPr>
              <w:t>Competencias asociadas</w:t>
            </w:r>
          </w:p>
        </w:tc>
      </w:tr>
      <w:tr w:rsidR="00F56C9A" w:rsidRPr="00935DF9" w:rsidTr="00090E69">
        <w:tc>
          <w:tcPr>
            <w:tcW w:w="6094" w:type="dxa"/>
          </w:tcPr>
          <w:p w:rsidR="00F56C9A" w:rsidRPr="00935DF9" w:rsidRDefault="0043032F" w:rsidP="00981DC7">
            <w:pPr>
              <w:pStyle w:val="Ttulo6"/>
              <w:spacing w:before="120" w:after="120" w:line="264" w:lineRule="auto"/>
              <w:jc w:val="both"/>
              <w:rPr>
                <w:rFonts w:cs="Arial"/>
                <w:b w:val="0"/>
                <w:szCs w:val="24"/>
                <w:u w:val="none"/>
              </w:rPr>
            </w:pPr>
            <w:r>
              <w:rPr>
                <w:rFonts w:cs="Arial"/>
                <w:b w:val="0"/>
                <w:szCs w:val="24"/>
                <w:u w:val="none"/>
              </w:rPr>
              <w:t>U2.R1. RSC en la empresa</w:t>
            </w:r>
          </w:p>
        </w:tc>
        <w:tc>
          <w:tcPr>
            <w:tcW w:w="1861" w:type="dxa"/>
          </w:tcPr>
          <w:p w:rsidR="00F56C9A" w:rsidRPr="00935DF9" w:rsidRDefault="00F56C9A"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F56C9A" w:rsidRPr="00935DF9" w:rsidRDefault="00F56C9A"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r w:rsidR="00F56C9A" w:rsidRPr="00935DF9" w:rsidTr="00090E69">
        <w:tc>
          <w:tcPr>
            <w:tcW w:w="6094" w:type="dxa"/>
          </w:tcPr>
          <w:p w:rsidR="0043032F" w:rsidRPr="0043032F" w:rsidRDefault="0043032F" w:rsidP="00981DC7">
            <w:pPr>
              <w:pStyle w:val="Ttulo6"/>
              <w:spacing w:before="120" w:after="120" w:line="264" w:lineRule="auto"/>
              <w:jc w:val="both"/>
              <w:rPr>
                <w:rFonts w:cs="Arial"/>
                <w:b w:val="0"/>
                <w:szCs w:val="24"/>
                <w:u w:val="none"/>
              </w:rPr>
            </w:pPr>
            <w:r>
              <w:rPr>
                <w:rFonts w:cs="Arial"/>
                <w:b w:val="0"/>
                <w:szCs w:val="24"/>
                <w:u w:val="none"/>
              </w:rPr>
              <w:t>U2.R1. Políticas de RRHH en el ámbito de la RSC</w:t>
            </w:r>
          </w:p>
        </w:tc>
        <w:tc>
          <w:tcPr>
            <w:tcW w:w="1861" w:type="dxa"/>
          </w:tcPr>
          <w:p w:rsidR="00F56C9A" w:rsidRPr="00935DF9" w:rsidRDefault="00F56C9A"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F56C9A" w:rsidRPr="00935DF9" w:rsidRDefault="00F56C9A" w:rsidP="00981DC7">
            <w:pPr>
              <w:pStyle w:val="Ttulo6"/>
              <w:spacing w:before="120" w:after="120" w:line="264" w:lineRule="auto"/>
              <w:ind w:firstLine="47"/>
              <w:jc w:val="both"/>
              <w:rPr>
                <w:rFonts w:cs="Arial"/>
                <w:b w:val="0"/>
                <w:szCs w:val="24"/>
                <w:u w:val="none"/>
              </w:rPr>
            </w:pPr>
            <w:r w:rsidRPr="00935DF9">
              <w:rPr>
                <w:rFonts w:cs="Arial"/>
                <w:b w:val="0"/>
                <w:szCs w:val="24"/>
                <w:u w:val="none"/>
              </w:rPr>
              <w:t>I, J, O, P, R, S</w:t>
            </w:r>
          </w:p>
        </w:tc>
      </w:tr>
    </w:tbl>
    <w:p w:rsidR="00F56C9A" w:rsidRPr="00935DF9" w:rsidRDefault="00F56C9A" w:rsidP="00981DC7">
      <w:pPr>
        <w:pStyle w:val="Textonotapie"/>
        <w:tabs>
          <w:tab w:val="clear" w:pos="560"/>
          <w:tab w:val="clear" w:pos="680"/>
        </w:tabs>
        <w:spacing w:before="120" w:after="120" w:line="264" w:lineRule="auto"/>
        <w:rPr>
          <w:rFonts w:ascii="Arial" w:hAnsi="Arial" w:cs="Arial"/>
          <w:spacing w:val="0"/>
          <w:lang w:val="es-ES"/>
        </w:rPr>
      </w:pPr>
    </w:p>
    <w:p w:rsidR="00F56C9A" w:rsidRPr="002F145F" w:rsidRDefault="00F56C9A" w:rsidP="002F145F">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F56C9A" w:rsidRPr="00935DF9" w:rsidTr="00C17E98">
        <w:tc>
          <w:tcPr>
            <w:tcW w:w="1172"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56C9A" w:rsidRPr="00935DF9" w:rsidTr="002F145F">
        <w:trPr>
          <w:trHeight w:val="549"/>
        </w:trPr>
        <w:tc>
          <w:tcPr>
            <w:tcW w:w="1172" w:type="dxa"/>
            <w:shd w:val="clear" w:color="auto" w:fill="auto"/>
          </w:tcPr>
          <w:p w:rsidR="00F56C9A" w:rsidRPr="0043032F" w:rsidRDefault="00F56C9A" w:rsidP="00981DC7">
            <w:pPr>
              <w:pStyle w:val="Textonotapie"/>
              <w:tabs>
                <w:tab w:val="clear" w:pos="560"/>
                <w:tab w:val="clear" w:pos="680"/>
              </w:tabs>
              <w:spacing w:before="120" w:after="120" w:line="264" w:lineRule="auto"/>
              <w:ind w:firstLine="0"/>
              <w:rPr>
                <w:rFonts w:ascii="Arial" w:hAnsi="Arial" w:cs="Arial"/>
                <w:spacing w:val="0"/>
                <w:lang w:val="es-ES"/>
              </w:rPr>
            </w:pPr>
            <w:r w:rsidRPr="0043032F">
              <w:rPr>
                <w:rFonts w:ascii="Arial" w:hAnsi="Arial" w:cs="Arial"/>
                <w:spacing w:val="0"/>
                <w:lang w:val="es-ES"/>
              </w:rPr>
              <w:t>2</w:t>
            </w:r>
          </w:p>
        </w:tc>
        <w:tc>
          <w:tcPr>
            <w:tcW w:w="1879" w:type="dxa"/>
            <w:shd w:val="clear" w:color="auto" w:fill="auto"/>
          </w:tcPr>
          <w:p w:rsidR="00F56C9A" w:rsidRPr="0043032F" w:rsidRDefault="00F56C9A"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43032F">
              <w:rPr>
                <w:rFonts w:ascii="Arial" w:hAnsi="Arial" w:cs="Arial"/>
                <w:spacing w:val="0"/>
                <w:lang w:val="es-ES_tradnl"/>
              </w:rPr>
              <w:t>a, b, c, d, e</w:t>
            </w:r>
          </w:p>
        </w:tc>
        <w:tc>
          <w:tcPr>
            <w:tcW w:w="1940" w:type="dxa"/>
            <w:shd w:val="clear" w:color="auto" w:fill="auto"/>
          </w:tcPr>
          <w:p w:rsidR="00F56C9A" w:rsidRPr="0043032F" w:rsidRDefault="00F56C9A"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43032F">
              <w:rPr>
                <w:rFonts w:ascii="Arial" w:hAnsi="Arial" w:cs="Arial"/>
                <w:spacing w:val="0"/>
                <w:lang w:val="es-ES_tradnl"/>
              </w:rPr>
              <w:t>Ejercicios</w:t>
            </w:r>
          </w:p>
        </w:tc>
        <w:tc>
          <w:tcPr>
            <w:tcW w:w="2486" w:type="dxa"/>
            <w:shd w:val="clear" w:color="auto" w:fill="auto"/>
          </w:tcPr>
          <w:p w:rsidR="00F56C9A" w:rsidRPr="0043032F" w:rsidRDefault="00F56C9A"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43032F">
              <w:rPr>
                <w:rFonts w:ascii="Arial" w:hAnsi="Arial" w:cs="Arial"/>
                <w:spacing w:val="0"/>
                <w:lang w:val="es-ES_tradnl"/>
              </w:rPr>
              <w:t>Examen</w:t>
            </w:r>
          </w:p>
        </w:tc>
        <w:tc>
          <w:tcPr>
            <w:tcW w:w="2377" w:type="dxa"/>
            <w:shd w:val="clear" w:color="auto" w:fill="auto"/>
          </w:tcPr>
          <w:p w:rsidR="00F56C9A" w:rsidRPr="0043032F" w:rsidRDefault="00F56C9A"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43032F">
              <w:rPr>
                <w:rFonts w:ascii="Arial" w:hAnsi="Arial" w:cs="Arial"/>
                <w:spacing w:val="0"/>
                <w:lang w:val="es-ES_tradnl"/>
              </w:rPr>
              <w:t>Escrita</w:t>
            </w:r>
          </w:p>
        </w:tc>
      </w:tr>
    </w:tbl>
    <w:p w:rsidR="00F56C9A" w:rsidRPr="00935DF9" w:rsidRDefault="00F56C9A" w:rsidP="00981DC7">
      <w:pPr>
        <w:pStyle w:val="Textonotapie"/>
        <w:tabs>
          <w:tab w:val="clear" w:pos="560"/>
          <w:tab w:val="clear" w:pos="680"/>
        </w:tabs>
        <w:spacing w:before="120" w:after="120" w:line="264" w:lineRule="auto"/>
        <w:rPr>
          <w:rFonts w:ascii="Arial" w:hAnsi="Arial" w:cs="Arial"/>
          <w:spacing w:val="0"/>
          <w:lang w:val="es-ES_tradnl"/>
        </w:rPr>
      </w:pPr>
    </w:p>
    <w:p w:rsidR="003D7760" w:rsidRPr="00935DF9" w:rsidRDefault="003D7760" w:rsidP="00981DC7">
      <w:pPr>
        <w:spacing w:before="120" w:after="120" w:line="264" w:lineRule="auto"/>
        <w:jc w:val="both"/>
        <w:rPr>
          <w:rFonts w:cs="Arial"/>
          <w:szCs w:val="24"/>
          <w:lang w:val="es-ES_tradnl"/>
        </w:rPr>
      </w:pPr>
    </w:p>
    <w:p w:rsidR="003D7760" w:rsidRPr="00935DF9" w:rsidRDefault="003D7760" w:rsidP="00981DC7">
      <w:pPr>
        <w:spacing w:before="120" w:after="120" w:line="264" w:lineRule="auto"/>
        <w:jc w:val="both"/>
        <w:rPr>
          <w:rFonts w:cs="Arial"/>
          <w:szCs w:val="24"/>
          <w:lang w:val="es-ES_tradnl"/>
        </w:rPr>
      </w:pPr>
    </w:p>
    <w:p w:rsidR="003D7760" w:rsidRPr="00935DF9" w:rsidRDefault="003D7760" w:rsidP="00981DC7">
      <w:pPr>
        <w:spacing w:before="120" w:after="120" w:line="264" w:lineRule="auto"/>
        <w:jc w:val="both"/>
        <w:rPr>
          <w:rFonts w:cs="Arial"/>
          <w:szCs w:val="24"/>
          <w:lang w:val="es-ES_tradnl"/>
        </w:rPr>
      </w:pPr>
    </w:p>
    <w:p w:rsidR="003D7760" w:rsidRPr="00935DF9" w:rsidRDefault="003D7760" w:rsidP="00981DC7">
      <w:pPr>
        <w:spacing w:before="120" w:after="120" w:line="264" w:lineRule="auto"/>
        <w:jc w:val="both"/>
        <w:rPr>
          <w:rFonts w:cs="Arial"/>
          <w:szCs w:val="24"/>
          <w:lang w:val="es-ES_tradnl"/>
        </w:rPr>
      </w:pPr>
    </w:p>
    <w:p w:rsidR="003D7760" w:rsidRPr="00935DF9" w:rsidRDefault="003D7760" w:rsidP="00981DC7">
      <w:pPr>
        <w:widowControl w:val="0"/>
        <w:spacing w:before="120" w:after="120" w:line="264" w:lineRule="auto"/>
        <w:jc w:val="both"/>
        <w:rPr>
          <w:rFonts w:cs="Arial"/>
          <w:szCs w:val="24"/>
        </w:rPr>
      </w:pPr>
    </w:p>
    <w:p w:rsidR="003D7760" w:rsidRDefault="003D7760" w:rsidP="00981DC7">
      <w:pPr>
        <w:widowControl w:val="0"/>
        <w:spacing w:before="120" w:after="120" w:line="264" w:lineRule="auto"/>
        <w:jc w:val="both"/>
        <w:rPr>
          <w:rFonts w:cs="Arial"/>
          <w:szCs w:val="24"/>
        </w:rPr>
      </w:pPr>
    </w:p>
    <w:p w:rsidR="0043032F" w:rsidRDefault="0043032F" w:rsidP="00981DC7">
      <w:pPr>
        <w:widowControl w:val="0"/>
        <w:spacing w:before="120" w:after="120" w:line="264" w:lineRule="auto"/>
        <w:jc w:val="both"/>
        <w:rPr>
          <w:rFonts w:cs="Arial"/>
          <w:szCs w:val="24"/>
        </w:rPr>
      </w:pPr>
    </w:p>
    <w:p w:rsidR="0043032F" w:rsidRDefault="0043032F" w:rsidP="00981DC7">
      <w:pPr>
        <w:widowControl w:val="0"/>
        <w:spacing w:before="120" w:after="120" w:line="264" w:lineRule="auto"/>
        <w:jc w:val="both"/>
        <w:rPr>
          <w:rFonts w:cs="Arial"/>
          <w:szCs w:val="24"/>
        </w:rPr>
      </w:pPr>
    </w:p>
    <w:p w:rsidR="00F15382" w:rsidRPr="00935DF9" w:rsidRDefault="00F15382" w:rsidP="00981DC7">
      <w:pPr>
        <w:widowControl w:val="0"/>
        <w:spacing w:before="120" w:after="120" w:line="264" w:lineRule="auto"/>
        <w:jc w:val="both"/>
        <w:rPr>
          <w:rFonts w:cs="Arial"/>
          <w:szCs w:val="24"/>
        </w:rPr>
      </w:pPr>
    </w:p>
    <w:p w:rsidR="00F15382" w:rsidRPr="00935DF9" w:rsidRDefault="00F15382" w:rsidP="00981DC7">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5958"/>
        <w:gridCol w:w="2205"/>
      </w:tblGrid>
      <w:tr w:rsidR="00F15382" w:rsidRPr="00935DF9" w:rsidTr="00C8192C">
        <w:trPr>
          <w:trHeight w:val="769"/>
        </w:trPr>
        <w:tc>
          <w:tcPr>
            <w:tcW w:w="1488" w:type="dxa"/>
            <w:shd w:val="clear" w:color="auto" w:fill="D9D9D9"/>
            <w:vAlign w:val="center"/>
          </w:tcPr>
          <w:p w:rsidR="00F15382" w:rsidRPr="00935DF9" w:rsidRDefault="00F15382" w:rsidP="00757402">
            <w:pPr>
              <w:pStyle w:val="Ttulo6"/>
              <w:spacing w:before="120" w:after="120" w:line="264" w:lineRule="auto"/>
              <w:jc w:val="center"/>
              <w:rPr>
                <w:rFonts w:cs="Arial"/>
                <w:bCs w:val="0"/>
                <w:szCs w:val="24"/>
                <w:u w:val="none"/>
              </w:rPr>
            </w:pPr>
            <w:r w:rsidRPr="00935DF9">
              <w:rPr>
                <w:rFonts w:cs="Arial"/>
                <w:bCs w:val="0"/>
                <w:szCs w:val="24"/>
                <w:u w:val="none"/>
              </w:rPr>
              <w:lastRenderedPageBreak/>
              <w:t>UD 3</w:t>
            </w:r>
          </w:p>
        </w:tc>
        <w:tc>
          <w:tcPr>
            <w:tcW w:w="6050" w:type="dxa"/>
            <w:shd w:val="clear" w:color="auto" w:fill="D9D9D9"/>
            <w:vAlign w:val="center"/>
          </w:tcPr>
          <w:p w:rsidR="00F15382" w:rsidRPr="00935DF9" w:rsidRDefault="0043032F" w:rsidP="00981DC7">
            <w:pPr>
              <w:pStyle w:val="Ttulo6"/>
              <w:spacing w:before="120" w:after="120" w:line="264" w:lineRule="auto"/>
              <w:rPr>
                <w:rFonts w:cs="Arial"/>
                <w:szCs w:val="24"/>
                <w:u w:val="none"/>
              </w:rPr>
            </w:pPr>
            <w:r>
              <w:rPr>
                <w:rFonts w:cs="Arial"/>
                <w:szCs w:val="24"/>
                <w:u w:val="none"/>
              </w:rPr>
              <w:t>RECLUTAMIENTO Y PRESELECCIÓN</w:t>
            </w:r>
            <w:r w:rsidR="00C17E98" w:rsidRPr="00935DF9">
              <w:rPr>
                <w:rFonts w:cs="Arial"/>
                <w:szCs w:val="24"/>
                <w:u w:val="none"/>
              </w:rPr>
              <w:t xml:space="preserve">        </w:t>
            </w:r>
          </w:p>
        </w:tc>
        <w:tc>
          <w:tcPr>
            <w:tcW w:w="2240" w:type="dxa"/>
            <w:shd w:val="clear" w:color="auto" w:fill="D9D9D9"/>
            <w:vAlign w:val="center"/>
          </w:tcPr>
          <w:p w:rsidR="00F15382" w:rsidRPr="00935DF9" w:rsidRDefault="00B76592" w:rsidP="00981DC7">
            <w:pPr>
              <w:pStyle w:val="Ttulo6"/>
              <w:spacing w:before="120" w:after="120" w:line="264" w:lineRule="auto"/>
              <w:jc w:val="center"/>
              <w:rPr>
                <w:rFonts w:cs="Arial"/>
                <w:bCs w:val="0"/>
                <w:szCs w:val="24"/>
                <w:u w:val="none"/>
              </w:rPr>
            </w:pPr>
            <w:r>
              <w:rPr>
                <w:rFonts w:cs="Arial"/>
                <w:bCs w:val="0"/>
                <w:szCs w:val="24"/>
                <w:u w:val="none"/>
              </w:rPr>
              <w:t>9</w:t>
            </w:r>
            <w:r w:rsidR="00F15382" w:rsidRPr="00935DF9">
              <w:rPr>
                <w:rFonts w:cs="Arial"/>
                <w:bCs w:val="0"/>
                <w:szCs w:val="24"/>
                <w:u w:val="none"/>
              </w:rPr>
              <w:t xml:space="preserve"> horas</w:t>
            </w:r>
          </w:p>
        </w:tc>
      </w:tr>
    </w:tbl>
    <w:p w:rsidR="00F15382" w:rsidRPr="00935DF9" w:rsidRDefault="00F15382" w:rsidP="00981DC7">
      <w:pPr>
        <w:widowControl w:val="0"/>
        <w:spacing w:before="120" w:after="120" w:line="264" w:lineRule="auto"/>
        <w:jc w:val="both"/>
        <w:rPr>
          <w:rFonts w:cs="Arial"/>
          <w:szCs w:val="24"/>
        </w:rPr>
      </w:pPr>
    </w:p>
    <w:p w:rsidR="001C4E6E" w:rsidRPr="002F145F" w:rsidRDefault="001C4E6E" w:rsidP="002F145F">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43032F" w:rsidRDefault="0043032F" w:rsidP="00757402">
      <w:pPr>
        <w:pStyle w:val="Prrafodelista"/>
        <w:numPr>
          <w:ilvl w:val="0"/>
          <w:numId w:val="22"/>
        </w:numPr>
        <w:spacing w:before="120" w:after="120" w:line="264" w:lineRule="auto"/>
        <w:contextualSpacing w:val="0"/>
        <w:jc w:val="both"/>
        <w:rPr>
          <w:rFonts w:ascii="Arial" w:hAnsi="Arial" w:cs="Arial"/>
          <w:sz w:val="24"/>
          <w:szCs w:val="24"/>
        </w:rPr>
      </w:pPr>
      <w:r>
        <w:rPr>
          <w:rFonts w:ascii="Arial" w:hAnsi="Arial" w:cs="Arial"/>
          <w:sz w:val="24"/>
          <w:szCs w:val="24"/>
        </w:rPr>
        <w:t>Reclutamiento Interno y externo.</w:t>
      </w:r>
    </w:p>
    <w:p w:rsidR="0043032F" w:rsidRDefault="0043032F" w:rsidP="00757402">
      <w:pPr>
        <w:pStyle w:val="Prrafodelista"/>
        <w:numPr>
          <w:ilvl w:val="0"/>
          <w:numId w:val="22"/>
        </w:numPr>
        <w:spacing w:before="120" w:after="120" w:line="264" w:lineRule="auto"/>
        <w:contextualSpacing w:val="0"/>
        <w:jc w:val="both"/>
        <w:rPr>
          <w:rFonts w:ascii="Arial" w:hAnsi="Arial" w:cs="Arial"/>
          <w:sz w:val="24"/>
          <w:szCs w:val="24"/>
        </w:rPr>
      </w:pPr>
      <w:r>
        <w:rPr>
          <w:rFonts w:ascii="Arial" w:hAnsi="Arial" w:cs="Arial"/>
          <w:sz w:val="24"/>
          <w:szCs w:val="24"/>
        </w:rPr>
        <w:t xml:space="preserve">Fases de reclutamiento. </w:t>
      </w:r>
    </w:p>
    <w:p w:rsidR="00AD1F2C" w:rsidRPr="00935DF9" w:rsidRDefault="0043032F" w:rsidP="00757402">
      <w:pPr>
        <w:pStyle w:val="Prrafodelista"/>
        <w:numPr>
          <w:ilvl w:val="0"/>
          <w:numId w:val="22"/>
        </w:numPr>
        <w:spacing w:before="120" w:after="120" w:line="264" w:lineRule="auto"/>
        <w:contextualSpacing w:val="0"/>
        <w:jc w:val="both"/>
        <w:rPr>
          <w:rFonts w:ascii="Arial" w:hAnsi="Arial" w:cs="Arial"/>
          <w:sz w:val="24"/>
          <w:szCs w:val="24"/>
        </w:rPr>
      </w:pPr>
      <w:r>
        <w:rPr>
          <w:rFonts w:ascii="Arial" w:hAnsi="Arial" w:cs="Arial"/>
          <w:sz w:val="24"/>
          <w:szCs w:val="24"/>
        </w:rPr>
        <w:t>Preselección. Análisis de currículos, investigación en redes sociales, entrevista preliminar.</w:t>
      </w:r>
    </w:p>
    <w:p w:rsidR="00AD1F2C" w:rsidRPr="00935DF9" w:rsidRDefault="00AD1F2C" w:rsidP="00981DC7">
      <w:pPr>
        <w:spacing w:before="120" w:after="120" w:line="264" w:lineRule="auto"/>
        <w:jc w:val="both"/>
        <w:rPr>
          <w:rFonts w:cs="Arial"/>
          <w:szCs w:val="24"/>
          <w:lang w:val="es-ES_tradnl"/>
        </w:rPr>
      </w:pPr>
    </w:p>
    <w:p w:rsidR="001C4E6E" w:rsidRPr="002F145F" w:rsidRDefault="001C4E6E" w:rsidP="00981DC7">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gridCol w:w="1897"/>
      </w:tblGrid>
      <w:tr w:rsidR="001C4E6E" w:rsidRPr="00935DF9" w:rsidTr="0043032F">
        <w:tc>
          <w:tcPr>
            <w:tcW w:w="5889" w:type="dxa"/>
            <w:shd w:val="clear" w:color="auto" w:fill="DEEAF6" w:themeFill="accent1" w:themeFillTint="33"/>
            <w:vAlign w:val="center"/>
          </w:tcPr>
          <w:p w:rsidR="001C4E6E" w:rsidRPr="00935DF9" w:rsidRDefault="001C4E6E" w:rsidP="00981DC7">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1C4E6E" w:rsidRPr="00935DF9" w:rsidRDefault="001C4E6E" w:rsidP="00981DC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1C4E6E" w:rsidRPr="00935DF9" w:rsidRDefault="001C4E6E" w:rsidP="00981DC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1C4E6E" w:rsidRPr="00935DF9" w:rsidRDefault="001C4E6E" w:rsidP="00981DC7">
            <w:pPr>
              <w:pStyle w:val="Ttulo6"/>
              <w:spacing w:before="120" w:after="120" w:line="264" w:lineRule="auto"/>
              <w:ind w:firstLine="9"/>
              <w:jc w:val="both"/>
              <w:rPr>
                <w:rFonts w:cs="Arial"/>
                <w:szCs w:val="24"/>
                <w:u w:val="none"/>
              </w:rPr>
            </w:pPr>
            <w:r w:rsidRPr="00935DF9">
              <w:rPr>
                <w:rFonts w:cs="Arial"/>
                <w:szCs w:val="24"/>
                <w:u w:val="none"/>
              </w:rPr>
              <w:t>trabajados</w:t>
            </w:r>
          </w:p>
        </w:tc>
        <w:tc>
          <w:tcPr>
            <w:tcW w:w="1897" w:type="dxa"/>
            <w:shd w:val="clear" w:color="auto" w:fill="DEEAF6" w:themeFill="accent1" w:themeFillTint="33"/>
            <w:vAlign w:val="center"/>
          </w:tcPr>
          <w:p w:rsidR="001C4E6E" w:rsidRPr="00935DF9" w:rsidRDefault="001C4E6E" w:rsidP="00981DC7">
            <w:pPr>
              <w:pStyle w:val="Ttulo6"/>
              <w:spacing w:before="120" w:after="120" w:line="264" w:lineRule="auto"/>
              <w:jc w:val="both"/>
              <w:rPr>
                <w:rFonts w:cs="Arial"/>
                <w:szCs w:val="24"/>
                <w:u w:val="none"/>
              </w:rPr>
            </w:pPr>
            <w:r w:rsidRPr="00935DF9">
              <w:rPr>
                <w:rFonts w:cs="Arial"/>
                <w:szCs w:val="24"/>
                <w:u w:val="none"/>
              </w:rPr>
              <w:t>Competencias asociadas</w:t>
            </w:r>
          </w:p>
        </w:tc>
      </w:tr>
      <w:tr w:rsidR="001C4E6E" w:rsidRPr="00935DF9" w:rsidTr="0043032F">
        <w:tc>
          <w:tcPr>
            <w:tcW w:w="5889" w:type="dxa"/>
          </w:tcPr>
          <w:p w:rsidR="001C4E6E" w:rsidRPr="00935DF9" w:rsidRDefault="0043032F" w:rsidP="00981DC7">
            <w:pPr>
              <w:pStyle w:val="Ttulo6"/>
              <w:spacing w:before="120" w:after="120" w:line="264" w:lineRule="auto"/>
              <w:jc w:val="both"/>
              <w:rPr>
                <w:rFonts w:cs="Arial"/>
                <w:b w:val="0"/>
                <w:szCs w:val="24"/>
                <w:u w:val="none"/>
              </w:rPr>
            </w:pPr>
            <w:r>
              <w:rPr>
                <w:rFonts w:cs="Arial"/>
                <w:b w:val="0"/>
                <w:szCs w:val="24"/>
                <w:u w:val="none"/>
              </w:rPr>
              <w:t>U3.R1. Reclutamiento de personal</w:t>
            </w:r>
          </w:p>
        </w:tc>
        <w:tc>
          <w:tcPr>
            <w:tcW w:w="1842" w:type="dxa"/>
          </w:tcPr>
          <w:p w:rsidR="001C4E6E"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7" w:type="dxa"/>
          </w:tcPr>
          <w:p w:rsidR="001C4E6E" w:rsidRPr="00935DF9" w:rsidRDefault="00EE5367"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bl>
    <w:p w:rsidR="001C4E6E" w:rsidRPr="00935DF9" w:rsidRDefault="001C4E6E" w:rsidP="00981DC7">
      <w:pPr>
        <w:pStyle w:val="Textonotapie"/>
        <w:tabs>
          <w:tab w:val="clear" w:pos="560"/>
          <w:tab w:val="clear" w:pos="680"/>
        </w:tabs>
        <w:spacing w:before="120" w:after="120" w:line="264" w:lineRule="auto"/>
        <w:rPr>
          <w:rFonts w:ascii="Arial" w:hAnsi="Arial" w:cs="Arial"/>
          <w:spacing w:val="0"/>
          <w:lang w:val="es-ES"/>
        </w:rPr>
      </w:pPr>
    </w:p>
    <w:p w:rsidR="001C4E6E" w:rsidRPr="00757402" w:rsidRDefault="001C4E6E" w:rsidP="00757402">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1C4E6E" w:rsidRPr="00935DF9" w:rsidTr="00C17E98">
        <w:tc>
          <w:tcPr>
            <w:tcW w:w="1172" w:type="dxa"/>
            <w:shd w:val="clear" w:color="auto" w:fill="DEEAF6" w:themeFill="accent1" w:themeFillTint="33"/>
          </w:tcPr>
          <w:p w:rsidR="001C4E6E" w:rsidRPr="00935DF9" w:rsidRDefault="001C4E6E"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1C4E6E" w:rsidRPr="00935DF9" w:rsidRDefault="001C4E6E"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1C4E6E" w:rsidRPr="00935DF9" w:rsidRDefault="001C4E6E"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1C4E6E" w:rsidRPr="00935DF9" w:rsidRDefault="001C4E6E"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1C4E6E" w:rsidRPr="00935DF9" w:rsidRDefault="001C4E6E"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1C4E6E" w:rsidRPr="00935DF9">
        <w:tc>
          <w:tcPr>
            <w:tcW w:w="1172" w:type="dxa"/>
          </w:tcPr>
          <w:p w:rsidR="001C4E6E" w:rsidRPr="00935DF9" w:rsidRDefault="003D7760" w:rsidP="00981DC7">
            <w:pPr>
              <w:pStyle w:val="Textonotapie"/>
              <w:tabs>
                <w:tab w:val="clear" w:pos="560"/>
                <w:tab w:val="clear" w:pos="680"/>
              </w:tabs>
              <w:spacing w:before="120" w:after="120" w:line="264" w:lineRule="auto"/>
              <w:ind w:firstLine="0"/>
              <w:rPr>
                <w:rFonts w:ascii="Arial" w:hAnsi="Arial" w:cs="Arial"/>
                <w:spacing w:val="0"/>
                <w:lang w:val="es-ES"/>
              </w:rPr>
            </w:pPr>
            <w:r w:rsidRPr="00935DF9">
              <w:rPr>
                <w:rFonts w:ascii="Arial" w:hAnsi="Arial" w:cs="Arial"/>
                <w:spacing w:val="0"/>
                <w:lang w:val="es-ES"/>
              </w:rPr>
              <w:t>4</w:t>
            </w:r>
          </w:p>
        </w:tc>
        <w:tc>
          <w:tcPr>
            <w:tcW w:w="1879" w:type="dxa"/>
          </w:tcPr>
          <w:p w:rsidR="001C4E6E" w:rsidRPr="00935DF9" w:rsidRDefault="0024644E"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B76592">
              <w:rPr>
                <w:rFonts w:ascii="Arial" w:hAnsi="Arial" w:cs="Arial"/>
                <w:spacing w:val="0"/>
                <w:lang w:val="es-ES_tradnl"/>
              </w:rPr>
              <w:t>a, b, c</w:t>
            </w:r>
          </w:p>
        </w:tc>
        <w:tc>
          <w:tcPr>
            <w:tcW w:w="1940" w:type="dxa"/>
          </w:tcPr>
          <w:p w:rsidR="001C4E6E" w:rsidRPr="00935DF9" w:rsidRDefault="001C4E6E"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486" w:type="dxa"/>
          </w:tcPr>
          <w:p w:rsidR="001C4E6E" w:rsidRPr="00935DF9" w:rsidRDefault="001C4E6E"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p>
        </w:tc>
        <w:tc>
          <w:tcPr>
            <w:tcW w:w="2377" w:type="dxa"/>
          </w:tcPr>
          <w:p w:rsidR="001C4E6E" w:rsidRPr="00935DF9" w:rsidRDefault="001C4E6E"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1C4E6E" w:rsidRPr="00935DF9" w:rsidRDefault="001C4E6E" w:rsidP="00981DC7">
      <w:pPr>
        <w:pStyle w:val="Textonotapie"/>
        <w:tabs>
          <w:tab w:val="clear" w:pos="560"/>
          <w:tab w:val="clear" w:pos="680"/>
        </w:tabs>
        <w:spacing w:before="120" w:after="120" w:line="264" w:lineRule="auto"/>
        <w:rPr>
          <w:rFonts w:ascii="Arial" w:hAnsi="Arial" w:cs="Arial"/>
          <w:spacing w:val="0"/>
          <w:lang w:val="es-ES_tradnl"/>
        </w:rPr>
      </w:pPr>
    </w:p>
    <w:p w:rsidR="001C4E6E" w:rsidRPr="00935DF9" w:rsidRDefault="001C4E6E" w:rsidP="00981DC7">
      <w:pPr>
        <w:widowControl w:val="0"/>
        <w:spacing w:before="120" w:after="120" w:line="264" w:lineRule="auto"/>
        <w:jc w:val="both"/>
        <w:rPr>
          <w:rFonts w:cs="Arial"/>
          <w:szCs w:val="24"/>
          <w:lang w:val="es-ES_tradnl"/>
        </w:rPr>
      </w:pPr>
    </w:p>
    <w:p w:rsidR="001C4E6E" w:rsidRPr="00935DF9" w:rsidRDefault="001C4E6E" w:rsidP="00981DC7">
      <w:pPr>
        <w:widowControl w:val="0"/>
        <w:spacing w:before="120" w:after="120" w:line="264" w:lineRule="auto"/>
        <w:jc w:val="both"/>
        <w:rPr>
          <w:rFonts w:cs="Arial"/>
          <w:szCs w:val="24"/>
        </w:rPr>
      </w:pPr>
    </w:p>
    <w:p w:rsidR="001C4E6E" w:rsidRPr="00935DF9" w:rsidRDefault="001C4E6E"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1C4E6E" w:rsidRPr="00935DF9" w:rsidRDefault="001C4E6E" w:rsidP="00981DC7">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6"/>
        <w:gridCol w:w="5954"/>
        <w:gridCol w:w="2208"/>
      </w:tblGrid>
      <w:tr w:rsidR="00F15382" w:rsidRPr="00935DF9">
        <w:trPr>
          <w:trHeight w:val="769"/>
        </w:trPr>
        <w:tc>
          <w:tcPr>
            <w:tcW w:w="1488" w:type="dxa"/>
            <w:shd w:val="clear" w:color="auto" w:fill="D9D9D9"/>
            <w:vAlign w:val="center"/>
          </w:tcPr>
          <w:p w:rsidR="00F15382" w:rsidRPr="00935DF9" w:rsidRDefault="00F15382" w:rsidP="00757402">
            <w:pPr>
              <w:pStyle w:val="Ttulo6"/>
              <w:spacing w:before="120" w:after="120" w:line="264" w:lineRule="auto"/>
              <w:jc w:val="center"/>
              <w:rPr>
                <w:rFonts w:cs="Arial"/>
                <w:bCs w:val="0"/>
                <w:szCs w:val="24"/>
                <w:u w:val="none"/>
              </w:rPr>
            </w:pPr>
            <w:r w:rsidRPr="00935DF9">
              <w:rPr>
                <w:rFonts w:cs="Arial"/>
                <w:bCs w:val="0"/>
                <w:szCs w:val="24"/>
                <w:u w:val="none"/>
              </w:rPr>
              <w:lastRenderedPageBreak/>
              <w:t>UD 4</w:t>
            </w:r>
          </w:p>
        </w:tc>
        <w:tc>
          <w:tcPr>
            <w:tcW w:w="6050" w:type="dxa"/>
            <w:shd w:val="clear" w:color="auto" w:fill="D9D9D9"/>
            <w:vAlign w:val="center"/>
          </w:tcPr>
          <w:p w:rsidR="00F15382" w:rsidRPr="00935DF9" w:rsidRDefault="00C17E98" w:rsidP="00981DC7">
            <w:pPr>
              <w:pStyle w:val="Ttulo6"/>
              <w:spacing w:before="120" w:after="120" w:line="264" w:lineRule="auto"/>
              <w:jc w:val="both"/>
              <w:rPr>
                <w:rFonts w:cs="Arial"/>
                <w:bCs w:val="0"/>
                <w:szCs w:val="24"/>
                <w:u w:val="none"/>
              </w:rPr>
            </w:pPr>
            <w:r w:rsidRPr="00935DF9">
              <w:rPr>
                <w:rFonts w:cs="Arial"/>
                <w:bCs w:val="0"/>
                <w:szCs w:val="24"/>
                <w:u w:val="none"/>
              </w:rPr>
              <w:t>LAS PRUEBAS DE SELECCIÓN Y LA ENTREVISTA DE TRABAJO</w:t>
            </w:r>
          </w:p>
        </w:tc>
        <w:tc>
          <w:tcPr>
            <w:tcW w:w="2240" w:type="dxa"/>
            <w:shd w:val="clear" w:color="auto" w:fill="D9D9D9"/>
            <w:vAlign w:val="center"/>
          </w:tcPr>
          <w:p w:rsidR="00F15382" w:rsidRPr="00935DF9" w:rsidRDefault="00B76592" w:rsidP="00981DC7">
            <w:pPr>
              <w:pStyle w:val="Ttulo6"/>
              <w:spacing w:before="120" w:after="120" w:line="264" w:lineRule="auto"/>
              <w:jc w:val="center"/>
              <w:rPr>
                <w:rFonts w:cs="Arial"/>
                <w:bCs w:val="0"/>
                <w:szCs w:val="24"/>
                <w:u w:val="none"/>
              </w:rPr>
            </w:pPr>
            <w:r>
              <w:rPr>
                <w:rFonts w:cs="Arial"/>
                <w:bCs w:val="0"/>
                <w:szCs w:val="24"/>
                <w:u w:val="none"/>
              </w:rPr>
              <w:t>9</w:t>
            </w:r>
            <w:r w:rsidR="00F15382" w:rsidRPr="00935DF9">
              <w:rPr>
                <w:rFonts w:cs="Arial"/>
                <w:bCs w:val="0"/>
                <w:szCs w:val="24"/>
                <w:u w:val="none"/>
              </w:rPr>
              <w:t xml:space="preserve"> horas</w:t>
            </w:r>
          </w:p>
        </w:tc>
      </w:tr>
    </w:tbl>
    <w:p w:rsidR="00F15382" w:rsidRPr="00935DF9" w:rsidRDefault="00F15382" w:rsidP="00981DC7">
      <w:pPr>
        <w:widowControl w:val="0"/>
        <w:spacing w:before="120" w:after="120" w:line="264" w:lineRule="auto"/>
        <w:jc w:val="both"/>
        <w:rPr>
          <w:rFonts w:cs="Arial"/>
          <w:szCs w:val="24"/>
        </w:rPr>
      </w:pPr>
    </w:p>
    <w:p w:rsidR="003C328C" w:rsidRPr="002F145F" w:rsidRDefault="003C328C" w:rsidP="002F145F">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881EFC" w:rsidRDefault="0043032F" w:rsidP="00757402">
      <w:pPr>
        <w:pStyle w:val="Prrafodelista"/>
        <w:numPr>
          <w:ilvl w:val="0"/>
          <w:numId w:val="23"/>
        </w:numPr>
        <w:spacing w:before="120" w:after="120" w:line="264" w:lineRule="auto"/>
        <w:contextualSpacing w:val="0"/>
        <w:jc w:val="both"/>
        <w:rPr>
          <w:rFonts w:ascii="Arial" w:hAnsi="Arial" w:cs="Arial"/>
          <w:sz w:val="24"/>
          <w:szCs w:val="24"/>
        </w:rPr>
      </w:pPr>
      <w:r>
        <w:rPr>
          <w:rFonts w:ascii="Arial" w:hAnsi="Arial" w:cs="Arial"/>
          <w:sz w:val="24"/>
          <w:szCs w:val="24"/>
        </w:rPr>
        <w:t>Publicación de una oferta laboral.</w:t>
      </w:r>
    </w:p>
    <w:p w:rsidR="0043032F" w:rsidRDefault="0043032F" w:rsidP="00757402">
      <w:pPr>
        <w:pStyle w:val="Prrafodelista"/>
        <w:numPr>
          <w:ilvl w:val="0"/>
          <w:numId w:val="23"/>
        </w:numPr>
        <w:spacing w:before="120" w:after="120" w:line="264" w:lineRule="auto"/>
        <w:contextualSpacing w:val="0"/>
        <w:jc w:val="both"/>
        <w:rPr>
          <w:rFonts w:ascii="Arial" w:hAnsi="Arial" w:cs="Arial"/>
          <w:sz w:val="24"/>
          <w:szCs w:val="24"/>
        </w:rPr>
      </w:pPr>
      <w:r>
        <w:rPr>
          <w:rFonts w:ascii="Arial" w:hAnsi="Arial" w:cs="Arial"/>
          <w:sz w:val="24"/>
          <w:szCs w:val="24"/>
        </w:rPr>
        <w:t>Elaboración del curriculum.</w:t>
      </w:r>
    </w:p>
    <w:p w:rsidR="0043032F" w:rsidRPr="00935DF9" w:rsidRDefault="0043032F" w:rsidP="00757402">
      <w:pPr>
        <w:pStyle w:val="Prrafodelista"/>
        <w:numPr>
          <w:ilvl w:val="0"/>
          <w:numId w:val="23"/>
        </w:numPr>
        <w:spacing w:before="120" w:after="120" w:line="264" w:lineRule="auto"/>
        <w:contextualSpacing w:val="0"/>
        <w:jc w:val="both"/>
        <w:rPr>
          <w:rFonts w:ascii="Arial" w:hAnsi="Arial" w:cs="Arial"/>
          <w:sz w:val="24"/>
          <w:szCs w:val="24"/>
        </w:rPr>
      </w:pPr>
      <w:r>
        <w:rPr>
          <w:rFonts w:ascii="Arial" w:hAnsi="Arial" w:cs="Arial"/>
          <w:sz w:val="24"/>
          <w:szCs w:val="24"/>
        </w:rPr>
        <w:t>Entrevista de trabajo y dinámica de grupos</w:t>
      </w:r>
    </w:p>
    <w:p w:rsidR="00757402" w:rsidRDefault="00757402" w:rsidP="00981DC7">
      <w:pPr>
        <w:spacing w:before="120" w:after="120" w:line="264" w:lineRule="auto"/>
        <w:jc w:val="both"/>
        <w:rPr>
          <w:rFonts w:cs="Arial"/>
          <w:b/>
          <w:szCs w:val="24"/>
          <w:u w:val="single"/>
        </w:rPr>
      </w:pPr>
    </w:p>
    <w:p w:rsidR="003C328C" w:rsidRPr="002F145F" w:rsidRDefault="003C328C" w:rsidP="00981DC7">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gridCol w:w="1897"/>
      </w:tblGrid>
      <w:tr w:rsidR="003C328C" w:rsidRPr="00935DF9" w:rsidTr="00C17E98">
        <w:tc>
          <w:tcPr>
            <w:tcW w:w="6094" w:type="dxa"/>
            <w:shd w:val="clear" w:color="auto" w:fill="DEEAF6" w:themeFill="accent1" w:themeFillTint="33"/>
            <w:vAlign w:val="center"/>
          </w:tcPr>
          <w:p w:rsidR="003C328C" w:rsidRPr="00935DF9" w:rsidRDefault="003C328C" w:rsidP="00981DC7">
            <w:pPr>
              <w:pStyle w:val="Ttulo6"/>
              <w:spacing w:before="120" w:after="120" w:line="264" w:lineRule="auto"/>
              <w:jc w:val="both"/>
              <w:rPr>
                <w:rFonts w:cs="Arial"/>
                <w:szCs w:val="24"/>
                <w:u w:val="none"/>
              </w:rPr>
            </w:pPr>
            <w:r w:rsidRPr="00935DF9">
              <w:rPr>
                <w:rFonts w:cs="Arial"/>
                <w:szCs w:val="24"/>
                <w:u w:val="none"/>
              </w:rPr>
              <w:t>Actividades</w:t>
            </w:r>
          </w:p>
        </w:tc>
        <w:tc>
          <w:tcPr>
            <w:tcW w:w="1861" w:type="dxa"/>
            <w:shd w:val="clear" w:color="auto" w:fill="DEEAF6" w:themeFill="accent1" w:themeFillTint="33"/>
            <w:vAlign w:val="center"/>
          </w:tcPr>
          <w:p w:rsidR="003C328C" w:rsidRPr="00935DF9" w:rsidRDefault="003C328C" w:rsidP="00981DC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3C328C" w:rsidRPr="00935DF9" w:rsidRDefault="003C328C" w:rsidP="00981DC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3C328C" w:rsidRPr="00935DF9" w:rsidRDefault="003C328C" w:rsidP="00981DC7">
            <w:pPr>
              <w:pStyle w:val="Ttulo6"/>
              <w:spacing w:before="120" w:after="120" w:line="264" w:lineRule="auto"/>
              <w:ind w:firstLine="9"/>
              <w:jc w:val="both"/>
              <w:rPr>
                <w:rFonts w:cs="Arial"/>
                <w:szCs w:val="24"/>
                <w:u w:val="none"/>
              </w:rPr>
            </w:pPr>
            <w:r w:rsidRPr="00935DF9">
              <w:rPr>
                <w:rFonts w:cs="Arial"/>
                <w:szCs w:val="24"/>
                <w:u w:val="none"/>
              </w:rPr>
              <w:t>trabajados</w:t>
            </w:r>
          </w:p>
        </w:tc>
        <w:tc>
          <w:tcPr>
            <w:tcW w:w="1899" w:type="dxa"/>
            <w:shd w:val="clear" w:color="auto" w:fill="DEEAF6" w:themeFill="accent1" w:themeFillTint="33"/>
            <w:vAlign w:val="center"/>
          </w:tcPr>
          <w:p w:rsidR="003C328C" w:rsidRPr="00935DF9" w:rsidRDefault="003C328C" w:rsidP="00981DC7">
            <w:pPr>
              <w:pStyle w:val="Ttulo6"/>
              <w:spacing w:before="120" w:after="120" w:line="264" w:lineRule="auto"/>
              <w:jc w:val="both"/>
              <w:rPr>
                <w:rFonts w:cs="Arial"/>
                <w:szCs w:val="24"/>
                <w:u w:val="none"/>
              </w:rPr>
            </w:pPr>
            <w:r w:rsidRPr="00935DF9">
              <w:rPr>
                <w:rFonts w:cs="Arial"/>
                <w:szCs w:val="24"/>
                <w:u w:val="none"/>
              </w:rPr>
              <w:t>Competencias asociadas</w:t>
            </w:r>
          </w:p>
        </w:tc>
      </w:tr>
      <w:tr w:rsidR="003C328C" w:rsidRPr="00935DF9">
        <w:tc>
          <w:tcPr>
            <w:tcW w:w="6094" w:type="dxa"/>
          </w:tcPr>
          <w:p w:rsidR="003C328C" w:rsidRPr="00935DF9" w:rsidRDefault="0043032F" w:rsidP="00981DC7">
            <w:pPr>
              <w:pStyle w:val="Ttulo6"/>
              <w:spacing w:before="120" w:after="120" w:line="264" w:lineRule="auto"/>
              <w:jc w:val="both"/>
              <w:rPr>
                <w:rFonts w:cs="Arial"/>
                <w:b w:val="0"/>
                <w:szCs w:val="24"/>
                <w:u w:val="none"/>
              </w:rPr>
            </w:pPr>
            <w:r>
              <w:rPr>
                <w:rFonts w:cs="Arial"/>
                <w:b w:val="0"/>
                <w:szCs w:val="24"/>
                <w:u w:val="none"/>
              </w:rPr>
              <w:t>U4.R1. El CV. Publicación de ofertas laborales</w:t>
            </w:r>
          </w:p>
        </w:tc>
        <w:tc>
          <w:tcPr>
            <w:tcW w:w="1861" w:type="dxa"/>
          </w:tcPr>
          <w:p w:rsidR="003C328C"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3C328C" w:rsidRPr="00935DF9" w:rsidRDefault="00EE5367"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r w:rsidR="003C328C" w:rsidRPr="00935DF9">
        <w:tc>
          <w:tcPr>
            <w:tcW w:w="6094" w:type="dxa"/>
          </w:tcPr>
          <w:p w:rsidR="003C328C" w:rsidRPr="00935DF9" w:rsidRDefault="0043032F" w:rsidP="00981DC7">
            <w:pPr>
              <w:pStyle w:val="Ttulo6"/>
              <w:spacing w:before="120" w:after="120" w:line="264" w:lineRule="auto"/>
              <w:jc w:val="both"/>
              <w:rPr>
                <w:rFonts w:cs="Arial"/>
                <w:b w:val="0"/>
                <w:szCs w:val="24"/>
                <w:u w:val="none"/>
              </w:rPr>
            </w:pPr>
            <w:r>
              <w:rPr>
                <w:rFonts w:cs="Arial"/>
                <w:b w:val="0"/>
                <w:szCs w:val="24"/>
                <w:u w:val="none"/>
              </w:rPr>
              <w:t>U4.R2. Entrevista personal y dinámica de grupos.</w:t>
            </w:r>
          </w:p>
        </w:tc>
        <w:tc>
          <w:tcPr>
            <w:tcW w:w="1861" w:type="dxa"/>
          </w:tcPr>
          <w:p w:rsidR="003C328C"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3C328C" w:rsidRPr="00935DF9" w:rsidRDefault="00EE5367" w:rsidP="00981DC7">
            <w:pPr>
              <w:pStyle w:val="Ttulo6"/>
              <w:spacing w:before="120" w:after="120" w:line="264" w:lineRule="auto"/>
              <w:ind w:firstLine="47"/>
              <w:jc w:val="both"/>
              <w:rPr>
                <w:rFonts w:cs="Arial"/>
                <w:b w:val="0"/>
                <w:szCs w:val="24"/>
                <w:u w:val="none"/>
              </w:rPr>
            </w:pPr>
            <w:r w:rsidRPr="00935DF9">
              <w:rPr>
                <w:rFonts w:cs="Arial"/>
                <w:b w:val="0"/>
                <w:szCs w:val="24"/>
                <w:u w:val="none"/>
              </w:rPr>
              <w:t>I, J, O, P, R, S</w:t>
            </w:r>
          </w:p>
        </w:tc>
      </w:tr>
    </w:tbl>
    <w:p w:rsidR="003C328C" w:rsidRPr="00935DF9" w:rsidRDefault="003C328C" w:rsidP="00981DC7">
      <w:pPr>
        <w:pStyle w:val="Textonotapie"/>
        <w:tabs>
          <w:tab w:val="clear" w:pos="560"/>
          <w:tab w:val="clear" w:pos="680"/>
        </w:tabs>
        <w:spacing w:before="120" w:after="120" w:line="264" w:lineRule="auto"/>
        <w:rPr>
          <w:rFonts w:ascii="Arial" w:hAnsi="Arial" w:cs="Arial"/>
          <w:spacing w:val="0"/>
          <w:lang w:val="es-ES"/>
        </w:rPr>
      </w:pPr>
    </w:p>
    <w:p w:rsidR="003C328C" w:rsidRPr="002F145F" w:rsidRDefault="003C328C" w:rsidP="002F145F">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3C328C" w:rsidRPr="00935DF9" w:rsidTr="00C17E98">
        <w:tc>
          <w:tcPr>
            <w:tcW w:w="1172" w:type="dxa"/>
            <w:shd w:val="clear" w:color="auto" w:fill="DEEAF6" w:themeFill="accent1" w:themeFillTint="33"/>
          </w:tcPr>
          <w:p w:rsidR="003C328C" w:rsidRPr="00935DF9" w:rsidRDefault="003C328C"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3C328C" w:rsidRPr="00935DF9" w:rsidRDefault="003C328C"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3C328C" w:rsidRPr="00935DF9" w:rsidRDefault="003C328C"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3C328C" w:rsidRPr="00935DF9" w:rsidRDefault="003C328C"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3C328C" w:rsidRPr="00935DF9" w:rsidRDefault="003C328C"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C328C" w:rsidRPr="00935DF9">
        <w:tc>
          <w:tcPr>
            <w:tcW w:w="1172" w:type="dxa"/>
          </w:tcPr>
          <w:p w:rsidR="003C328C" w:rsidRPr="00935DF9" w:rsidRDefault="003D7760" w:rsidP="00981DC7">
            <w:pPr>
              <w:pStyle w:val="Textonotapie"/>
              <w:tabs>
                <w:tab w:val="clear" w:pos="560"/>
                <w:tab w:val="clear" w:pos="680"/>
              </w:tabs>
              <w:spacing w:before="120" w:after="120" w:line="264" w:lineRule="auto"/>
              <w:ind w:firstLine="0"/>
              <w:rPr>
                <w:rFonts w:ascii="Arial" w:hAnsi="Arial" w:cs="Arial"/>
                <w:spacing w:val="0"/>
                <w:lang w:val="es-ES"/>
              </w:rPr>
            </w:pPr>
            <w:r w:rsidRPr="00935DF9">
              <w:rPr>
                <w:rFonts w:ascii="Arial" w:hAnsi="Arial" w:cs="Arial"/>
                <w:spacing w:val="0"/>
                <w:lang w:val="es-ES"/>
              </w:rPr>
              <w:t>4</w:t>
            </w:r>
          </w:p>
        </w:tc>
        <w:tc>
          <w:tcPr>
            <w:tcW w:w="1879" w:type="dxa"/>
          </w:tcPr>
          <w:p w:rsidR="003C328C" w:rsidRPr="00935DF9" w:rsidRDefault="0024644E"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B76592">
              <w:rPr>
                <w:rFonts w:ascii="Arial" w:hAnsi="Arial" w:cs="Arial"/>
                <w:spacing w:val="0"/>
                <w:lang w:val="es-ES_tradnl"/>
              </w:rPr>
              <w:t xml:space="preserve">d, </w:t>
            </w:r>
            <w:r w:rsidR="003D7760" w:rsidRPr="00B76592">
              <w:rPr>
                <w:rFonts w:ascii="Arial" w:hAnsi="Arial" w:cs="Arial"/>
                <w:spacing w:val="0"/>
                <w:lang w:val="es-ES_tradnl"/>
              </w:rPr>
              <w:t>e</w:t>
            </w:r>
            <w:r w:rsidRPr="00B76592">
              <w:rPr>
                <w:rFonts w:ascii="Arial" w:hAnsi="Arial" w:cs="Arial"/>
                <w:spacing w:val="0"/>
                <w:lang w:val="es-ES_tradnl"/>
              </w:rPr>
              <w:t>, g</w:t>
            </w:r>
          </w:p>
        </w:tc>
        <w:tc>
          <w:tcPr>
            <w:tcW w:w="1940" w:type="dxa"/>
          </w:tcPr>
          <w:p w:rsidR="003C328C" w:rsidRPr="00935DF9" w:rsidRDefault="003C328C"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486" w:type="dxa"/>
          </w:tcPr>
          <w:p w:rsidR="003C328C" w:rsidRPr="00935DF9" w:rsidRDefault="003C328C"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p>
        </w:tc>
        <w:tc>
          <w:tcPr>
            <w:tcW w:w="2377" w:type="dxa"/>
          </w:tcPr>
          <w:p w:rsidR="003C328C" w:rsidRPr="00935DF9" w:rsidRDefault="003C328C"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3C328C" w:rsidRPr="00935DF9" w:rsidRDefault="003C328C" w:rsidP="00981DC7">
      <w:pPr>
        <w:pStyle w:val="Textonotapie"/>
        <w:tabs>
          <w:tab w:val="clear" w:pos="560"/>
          <w:tab w:val="clear" w:pos="680"/>
        </w:tabs>
        <w:spacing w:before="120" w:after="120" w:line="264" w:lineRule="auto"/>
        <w:rPr>
          <w:rFonts w:ascii="Arial" w:hAnsi="Arial" w:cs="Arial"/>
          <w:spacing w:val="0"/>
          <w:lang w:val="es-ES_tradnl"/>
        </w:rPr>
      </w:pPr>
    </w:p>
    <w:p w:rsidR="003C328C" w:rsidRPr="00935DF9" w:rsidRDefault="003C328C" w:rsidP="00981DC7">
      <w:pPr>
        <w:widowControl w:val="0"/>
        <w:spacing w:before="120" w:after="120" w:line="264" w:lineRule="auto"/>
        <w:jc w:val="both"/>
        <w:rPr>
          <w:rFonts w:cs="Arial"/>
          <w:szCs w:val="24"/>
          <w:lang w:val="es-ES_tradnl"/>
        </w:rPr>
      </w:pPr>
    </w:p>
    <w:p w:rsidR="00F15382" w:rsidRPr="00935DF9" w:rsidRDefault="00F15382" w:rsidP="00981DC7">
      <w:pPr>
        <w:widowControl w:val="0"/>
        <w:spacing w:before="120" w:after="120" w:line="264" w:lineRule="auto"/>
        <w:jc w:val="both"/>
        <w:rPr>
          <w:rFonts w:cs="Arial"/>
          <w:szCs w:val="24"/>
        </w:rPr>
      </w:pPr>
    </w:p>
    <w:p w:rsidR="00F15382" w:rsidRPr="00935DF9" w:rsidRDefault="00F15382"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Default="00BC6FA4" w:rsidP="00981DC7">
      <w:pPr>
        <w:widowControl w:val="0"/>
        <w:spacing w:before="120" w:after="120" w:line="264" w:lineRule="auto"/>
        <w:jc w:val="both"/>
        <w:rPr>
          <w:rFonts w:cs="Arial"/>
          <w:szCs w:val="24"/>
        </w:rPr>
      </w:pPr>
    </w:p>
    <w:p w:rsidR="0043032F" w:rsidRDefault="0043032F"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p w:rsidR="00BC6FA4" w:rsidRPr="00935DF9" w:rsidRDefault="00BC6FA4" w:rsidP="00981DC7">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4"/>
        <w:gridCol w:w="5959"/>
        <w:gridCol w:w="2205"/>
      </w:tblGrid>
      <w:tr w:rsidR="00F15382" w:rsidRPr="00935DF9">
        <w:trPr>
          <w:trHeight w:val="769"/>
        </w:trPr>
        <w:tc>
          <w:tcPr>
            <w:tcW w:w="1488" w:type="dxa"/>
            <w:shd w:val="clear" w:color="auto" w:fill="D9D9D9"/>
            <w:vAlign w:val="center"/>
          </w:tcPr>
          <w:p w:rsidR="00F15382" w:rsidRPr="00935DF9" w:rsidRDefault="00F15382" w:rsidP="00757402">
            <w:pPr>
              <w:pStyle w:val="Ttulo6"/>
              <w:spacing w:before="120" w:after="120" w:line="264" w:lineRule="auto"/>
              <w:jc w:val="center"/>
              <w:rPr>
                <w:rFonts w:cs="Arial"/>
                <w:bCs w:val="0"/>
                <w:szCs w:val="24"/>
                <w:u w:val="none"/>
              </w:rPr>
            </w:pPr>
            <w:r w:rsidRPr="00935DF9">
              <w:rPr>
                <w:rFonts w:cs="Arial"/>
                <w:bCs w:val="0"/>
                <w:szCs w:val="24"/>
                <w:u w:val="none"/>
              </w:rPr>
              <w:t>UD 5</w:t>
            </w:r>
          </w:p>
        </w:tc>
        <w:tc>
          <w:tcPr>
            <w:tcW w:w="6050" w:type="dxa"/>
            <w:shd w:val="clear" w:color="auto" w:fill="D9D9D9"/>
            <w:vAlign w:val="center"/>
          </w:tcPr>
          <w:p w:rsidR="00F15382" w:rsidRPr="00935DF9" w:rsidRDefault="00C17E98" w:rsidP="00981DC7">
            <w:pPr>
              <w:pStyle w:val="Ttulo6"/>
              <w:spacing w:before="120" w:after="120" w:line="264" w:lineRule="auto"/>
              <w:jc w:val="both"/>
              <w:rPr>
                <w:rFonts w:cs="Arial"/>
                <w:bCs w:val="0"/>
                <w:szCs w:val="24"/>
                <w:u w:val="none"/>
              </w:rPr>
            </w:pPr>
            <w:r w:rsidRPr="00935DF9">
              <w:rPr>
                <w:rFonts w:cs="Arial"/>
                <w:bCs w:val="0"/>
                <w:szCs w:val="24"/>
                <w:u w:val="none"/>
              </w:rPr>
              <w:t>ETAPAS FINALES DEL PROCESO DE SELECCIÓN Y TRATAMIENTO DE LA DOCUMENTACIÓN</w:t>
            </w:r>
          </w:p>
        </w:tc>
        <w:tc>
          <w:tcPr>
            <w:tcW w:w="2240" w:type="dxa"/>
            <w:shd w:val="clear" w:color="auto" w:fill="D9D9D9"/>
            <w:vAlign w:val="center"/>
          </w:tcPr>
          <w:p w:rsidR="00F15382" w:rsidRPr="00935DF9" w:rsidRDefault="00B76592" w:rsidP="00981DC7">
            <w:pPr>
              <w:pStyle w:val="Ttulo6"/>
              <w:spacing w:before="120" w:after="120" w:line="264" w:lineRule="auto"/>
              <w:jc w:val="center"/>
              <w:rPr>
                <w:rFonts w:cs="Arial"/>
                <w:bCs w:val="0"/>
                <w:szCs w:val="24"/>
                <w:u w:val="none"/>
              </w:rPr>
            </w:pPr>
            <w:r>
              <w:rPr>
                <w:rFonts w:cs="Arial"/>
                <w:bCs w:val="0"/>
                <w:szCs w:val="24"/>
                <w:u w:val="none"/>
              </w:rPr>
              <w:t>9</w:t>
            </w:r>
            <w:r w:rsidR="00F15382" w:rsidRPr="00935DF9">
              <w:rPr>
                <w:rFonts w:cs="Arial"/>
                <w:bCs w:val="0"/>
                <w:szCs w:val="24"/>
                <w:u w:val="none"/>
              </w:rPr>
              <w:t xml:space="preserve"> horas</w:t>
            </w:r>
          </w:p>
        </w:tc>
      </w:tr>
    </w:tbl>
    <w:p w:rsidR="00F15382" w:rsidRPr="00935DF9" w:rsidRDefault="00F15382" w:rsidP="00981DC7">
      <w:pPr>
        <w:widowControl w:val="0"/>
        <w:spacing w:before="120" w:after="120" w:line="264" w:lineRule="auto"/>
        <w:jc w:val="both"/>
        <w:rPr>
          <w:rFonts w:cs="Arial"/>
          <w:szCs w:val="24"/>
        </w:rPr>
      </w:pPr>
    </w:p>
    <w:p w:rsidR="00FA103F" w:rsidRPr="002F145F" w:rsidRDefault="00FA103F" w:rsidP="002F145F">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43032F" w:rsidRDefault="0043032F" w:rsidP="00757402">
      <w:pPr>
        <w:pStyle w:val="Prrafodelista"/>
        <w:numPr>
          <w:ilvl w:val="0"/>
          <w:numId w:val="24"/>
        </w:numPr>
        <w:spacing w:before="120" w:after="120" w:line="264" w:lineRule="auto"/>
        <w:contextualSpacing w:val="0"/>
        <w:jc w:val="both"/>
        <w:rPr>
          <w:rFonts w:ascii="Arial" w:hAnsi="Arial" w:cs="Arial"/>
          <w:sz w:val="24"/>
          <w:szCs w:val="24"/>
        </w:rPr>
      </w:pPr>
      <w:r>
        <w:rPr>
          <w:rFonts w:ascii="Arial" w:hAnsi="Arial" w:cs="Arial"/>
          <w:sz w:val="24"/>
          <w:szCs w:val="24"/>
        </w:rPr>
        <w:t>Petición de referencias.</w:t>
      </w:r>
    </w:p>
    <w:p w:rsidR="0043032F" w:rsidRDefault="0043032F" w:rsidP="00757402">
      <w:pPr>
        <w:pStyle w:val="Prrafodelista"/>
        <w:numPr>
          <w:ilvl w:val="0"/>
          <w:numId w:val="24"/>
        </w:numPr>
        <w:spacing w:before="120" w:after="120" w:line="264" w:lineRule="auto"/>
        <w:contextualSpacing w:val="0"/>
        <w:jc w:val="both"/>
        <w:rPr>
          <w:rFonts w:ascii="Arial" w:hAnsi="Arial" w:cs="Arial"/>
          <w:sz w:val="24"/>
          <w:szCs w:val="24"/>
        </w:rPr>
      </w:pPr>
      <w:r>
        <w:rPr>
          <w:rFonts w:ascii="Arial" w:hAnsi="Arial" w:cs="Arial"/>
          <w:sz w:val="24"/>
          <w:szCs w:val="24"/>
        </w:rPr>
        <w:t>Pruebas médicas.</w:t>
      </w:r>
    </w:p>
    <w:p w:rsidR="0043032F" w:rsidRDefault="0043032F" w:rsidP="00757402">
      <w:pPr>
        <w:pStyle w:val="Prrafodelista"/>
        <w:numPr>
          <w:ilvl w:val="0"/>
          <w:numId w:val="24"/>
        </w:numPr>
        <w:spacing w:before="120" w:after="120" w:line="264" w:lineRule="auto"/>
        <w:contextualSpacing w:val="0"/>
        <w:jc w:val="both"/>
        <w:rPr>
          <w:rFonts w:ascii="Arial" w:hAnsi="Arial" w:cs="Arial"/>
          <w:sz w:val="24"/>
          <w:szCs w:val="24"/>
        </w:rPr>
      </w:pPr>
      <w:r>
        <w:rPr>
          <w:rFonts w:ascii="Arial" w:hAnsi="Arial" w:cs="Arial"/>
          <w:sz w:val="24"/>
          <w:szCs w:val="24"/>
        </w:rPr>
        <w:t>Tratamiento de la documentación y trámites con organismos públicos.</w:t>
      </w:r>
    </w:p>
    <w:p w:rsidR="00881EFC" w:rsidRDefault="0043032F" w:rsidP="00757402">
      <w:pPr>
        <w:pStyle w:val="Prrafodelista"/>
        <w:numPr>
          <w:ilvl w:val="0"/>
          <w:numId w:val="24"/>
        </w:numPr>
        <w:spacing w:before="120" w:after="120" w:line="264" w:lineRule="auto"/>
        <w:contextualSpacing w:val="0"/>
        <w:jc w:val="both"/>
        <w:rPr>
          <w:rFonts w:ascii="Arial" w:hAnsi="Arial" w:cs="Arial"/>
          <w:sz w:val="24"/>
          <w:szCs w:val="24"/>
        </w:rPr>
      </w:pPr>
      <w:r>
        <w:rPr>
          <w:rFonts w:ascii="Arial" w:hAnsi="Arial" w:cs="Arial"/>
          <w:sz w:val="24"/>
          <w:szCs w:val="24"/>
        </w:rPr>
        <w:t>Plan de acogida y formación inicial.</w:t>
      </w:r>
    </w:p>
    <w:p w:rsidR="00757402" w:rsidRPr="00935DF9" w:rsidRDefault="00757402" w:rsidP="00757402">
      <w:pPr>
        <w:pStyle w:val="Prrafodelista"/>
        <w:numPr>
          <w:ilvl w:val="0"/>
          <w:numId w:val="24"/>
        </w:numPr>
        <w:spacing w:before="120" w:after="120" w:line="264" w:lineRule="auto"/>
        <w:contextualSpacing w:val="0"/>
        <w:jc w:val="both"/>
        <w:rPr>
          <w:rFonts w:ascii="Arial" w:hAnsi="Arial" w:cs="Arial"/>
          <w:sz w:val="24"/>
          <w:szCs w:val="24"/>
        </w:rPr>
      </w:pPr>
    </w:p>
    <w:p w:rsidR="00FA103F" w:rsidRPr="002F145F" w:rsidRDefault="00FA103F" w:rsidP="00981DC7">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gridCol w:w="1897"/>
      </w:tblGrid>
      <w:tr w:rsidR="00FA103F" w:rsidRPr="00935DF9" w:rsidTr="00C17E98">
        <w:tc>
          <w:tcPr>
            <w:tcW w:w="6094" w:type="dxa"/>
            <w:shd w:val="clear" w:color="auto" w:fill="DEEAF6" w:themeFill="accent1" w:themeFillTint="33"/>
            <w:vAlign w:val="center"/>
          </w:tcPr>
          <w:p w:rsidR="00FA103F" w:rsidRPr="00935DF9" w:rsidRDefault="00FA103F" w:rsidP="00981DC7">
            <w:pPr>
              <w:pStyle w:val="Ttulo6"/>
              <w:spacing w:before="120" w:after="120" w:line="264" w:lineRule="auto"/>
              <w:jc w:val="both"/>
              <w:rPr>
                <w:rFonts w:cs="Arial"/>
                <w:szCs w:val="24"/>
                <w:u w:val="none"/>
              </w:rPr>
            </w:pPr>
            <w:r w:rsidRPr="00935DF9">
              <w:rPr>
                <w:rFonts w:cs="Arial"/>
                <w:szCs w:val="24"/>
                <w:u w:val="none"/>
              </w:rPr>
              <w:t>Actividades</w:t>
            </w:r>
          </w:p>
        </w:tc>
        <w:tc>
          <w:tcPr>
            <w:tcW w:w="1861" w:type="dxa"/>
            <w:shd w:val="clear" w:color="auto" w:fill="DEEAF6" w:themeFill="accent1" w:themeFillTint="33"/>
            <w:vAlign w:val="center"/>
          </w:tcPr>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trabajados</w:t>
            </w:r>
          </w:p>
        </w:tc>
        <w:tc>
          <w:tcPr>
            <w:tcW w:w="1899" w:type="dxa"/>
            <w:shd w:val="clear" w:color="auto" w:fill="DEEAF6" w:themeFill="accent1" w:themeFillTint="33"/>
            <w:vAlign w:val="center"/>
          </w:tcPr>
          <w:p w:rsidR="00FA103F" w:rsidRPr="00935DF9" w:rsidRDefault="00FA103F" w:rsidP="00981DC7">
            <w:pPr>
              <w:pStyle w:val="Ttulo6"/>
              <w:spacing w:before="120" w:after="120" w:line="264" w:lineRule="auto"/>
              <w:jc w:val="both"/>
              <w:rPr>
                <w:rFonts w:cs="Arial"/>
                <w:szCs w:val="24"/>
                <w:u w:val="none"/>
              </w:rPr>
            </w:pPr>
            <w:r w:rsidRPr="00935DF9">
              <w:rPr>
                <w:rFonts w:cs="Arial"/>
                <w:szCs w:val="24"/>
                <w:u w:val="none"/>
              </w:rPr>
              <w:t>Competencias asociadas</w:t>
            </w:r>
          </w:p>
        </w:tc>
      </w:tr>
      <w:tr w:rsidR="00FA103F" w:rsidRPr="00935DF9">
        <w:tc>
          <w:tcPr>
            <w:tcW w:w="6094" w:type="dxa"/>
          </w:tcPr>
          <w:p w:rsidR="00FA103F" w:rsidRPr="00935DF9" w:rsidRDefault="0043032F" w:rsidP="00981DC7">
            <w:pPr>
              <w:pStyle w:val="Ttulo6"/>
              <w:spacing w:before="120" w:after="120" w:line="264" w:lineRule="auto"/>
              <w:jc w:val="both"/>
              <w:rPr>
                <w:rFonts w:cs="Arial"/>
                <w:b w:val="0"/>
                <w:szCs w:val="24"/>
                <w:u w:val="none"/>
              </w:rPr>
            </w:pPr>
            <w:r>
              <w:rPr>
                <w:rFonts w:cs="Arial"/>
                <w:b w:val="0"/>
                <w:szCs w:val="24"/>
                <w:u w:val="none"/>
              </w:rPr>
              <w:t>U5.R1. Etapas finales del proceso selectivo</w:t>
            </w:r>
          </w:p>
        </w:tc>
        <w:tc>
          <w:tcPr>
            <w:tcW w:w="1861" w:type="dxa"/>
          </w:tcPr>
          <w:p w:rsidR="00FA103F"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FA103F" w:rsidRPr="00935DF9" w:rsidRDefault="00EE5367"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r w:rsidR="00FA103F" w:rsidRPr="00935DF9">
        <w:tc>
          <w:tcPr>
            <w:tcW w:w="6094" w:type="dxa"/>
          </w:tcPr>
          <w:p w:rsidR="00FA103F" w:rsidRPr="00935DF9" w:rsidRDefault="0043032F" w:rsidP="00981DC7">
            <w:pPr>
              <w:pStyle w:val="Ttulo6"/>
              <w:spacing w:before="120" w:after="120" w:line="264" w:lineRule="auto"/>
              <w:jc w:val="both"/>
              <w:rPr>
                <w:rFonts w:cs="Arial"/>
                <w:b w:val="0"/>
                <w:szCs w:val="24"/>
                <w:u w:val="none"/>
              </w:rPr>
            </w:pPr>
            <w:r>
              <w:rPr>
                <w:rFonts w:cs="Arial"/>
                <w:b w:val="0"/>
                <w:szCs w:val="24"/>
                <w:u w:val="none"/>
              </w:rPr>
              <w:t xml:space="preserve">U5.R2. </w:t>
            </w:r>
            <w:r w:rsidR="0095154C">
              <w:rPr>
                <w:rFonts w:cs="Arial"/>
                <w:b w:val="0"/>
                <w:szCs w:val="24"/>
                <w:u w:val="none"/>
              </w:rPr>
              <w:t>Contrato de trabajo, afiliación a la Seguridad Social y plan de acogida.</w:t>
            </w:r>
          </w:p>
        </w:tc>
        <w:tc>
          <w:tcPr>
            <w:tcW w:w="1861" w:type="dxa"/>
          </w:tcPr>
          <w:p w:rsidR="00FA103F"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FA103F" w:rsidRPr="00935DF9" w:rsidRDefault="00EE5367" w:rsidP="00981DC7">
            <w:pPr>
              <w:pStyle w:val="Ttulo6"/>
              <w:spacing w:before="120" w:after="120" w:line="264" w:lineRule="auto"/>
              <w:ind w:firstLine="47"/>
              <w:jc w:val="both"/>
              <w:rPr>
                <w:rFonts w:cs="Arial"/>
                <w:b w:val="0"/>
                <w:szCs w:val="24"/>
                <w:u w:val="none"/>
              </w:rPr>
            </w:pPr>
            <w:r w:rsidRPr="00935DF9">
              <w:rPr>
                <w:rFonts w:cs="Arial"/>
                <w:b w:val="0"/>
                <w:szCs w:val="24"/>
                <w:u w:val="none"/>
              </w:rPr>
              <w:t>I, J, O, P, R, S</w:t>
            </w:r>
          </w:p>
        </w:tc>
      </w:tr>
    </w:tbl>
    <w:p w:rsidR="00FA103F" w:rsidRPr="00935DF9" w:rsidRDefault="00FA103F" w:rsidP="00981DC7">
      <w:pPr>
        <w:pStyle w:val="Textonotapie"/>
        <w:tabs>
          <w:tab w:val="clear" w:pos="560"/>
          <w:tab w:val="clear" w:pos="680"/>
        </w:tabs>
        <w:spacing w:before="120" w:after="120" w:line="264" w:lineRule="auto"/>
        <w:rPr>
          <w:rFonts w:ascii="Arial" w:hAnsi="Arial" w:cs="Arial"/>
          <w:spacing w:val="0"/>
          <w:lang w:val="es-ES"/>
        </w:rPr>
      </w:pPr>
    </w:p>
    <w:p w:rsidR="00FA103F" w:rsidRPr="002F145F" w:rsidRDefault="00FA103F" w:rsidP="002F145F">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FA103F" w:rsidRPr="00935DF9" w:rsidTr="00C17E98">
        <w:tc>
          <w:tcPr>
            <w:tcW w:w="1172"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A103F" w:rsidRPr="00935DF9">
        <w:tc>
          <w:tcPr>
            <w:tcW w:w="1172" w:type="dxa"/>
          </w:tcPr>
          <w:p w:rsidR="00FA103F" w:rsidRPr="00935DF9" w:rsidRDefault="003D7760" w:rsidP="00981DC7">
            <w:pPr>
              <w:pStyle w:val="Textonotapie"/>
              <w:tabs>
                <w:tab w:val="clear" w:pos="560"/>
                <w:tab w:val="clear" w:pos="680"/>
              </w:tabs>
              <w:spacing w:before="120" w:after="120" w:line="264" w:lineRule="auto"/>
              <w:ind w:firstLine="0"/>
              <w:rPr>
                <w:rFonts w:ascii="Arial" w:hAnsi="Arial" w:cs="Arial"/>
                <w:spacing w:val="0"/>
                <w:lang w:val="es-ES"/>
              </w:rPr>
            </w:pPr>
            <w:r w:rsidRPr="00935DF9">
              <w:rPr>
                <w:rFonts w:ascii="Arial" w:hAnsi="Arial" w:cs="Arial"/>
                <w:spacing w:val="0"/>
                <w:lang w:val="es-ES"/>
              </w:rPr>
              <w:t>4</w:t>
            </w:r>
          </w:p>
        </w:tc>
        <w:tc>
          <w:tcPr>
            <w:tcW w:w="1879" w:type="dxa"/>
          </w:tcPr>
          <w:p w:rsidR="00FA103F" w:rsidRPr="00935DF9" w:rsidRDefault="0024644E"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 xml:space="preserve">f, </w:t>
            </w:r>
            <w:r w:rsidR="008F1B82" w:rsidRPr="00935DF9">
              <w:rPr>
                <w:rFonts w:ascii="Arial" w:hAnsi="Arial" w:cs="Arial"/>
                <w:spacing w:val="0"/>
                <w:lang w:val="es-ES_tradnl"/>
              </w:rPr>
              <w:t>h</w:t>
            </w:r>
          </w:p>
        </w:tc>
        <w:tc>
          <w:tcPr>
            <w:tcW w:w="1940" w:type="dxa"/>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p w:rsidR="00FA103F" w:rsidRPr="00935DF9" w:rsidRDefault="00FA103F" w:rsidP="00981DC7">
            <w:pPr>
              <w:pStyle w:val="Textonotapie"/>
              <w:tabs>
                <w:tab w:val="clear" w:pos="560"/>
                <w:tab w:val="clear" w:pos="680"/>
              </w:tabs>
              <w:spacing w:before="120" w:after="120" w:line="264" w:lineRule="auto"/>
              <w:ind w:firstLine="0"/>
              <w:rPr>
                <w:rFonts w:ascii="Arial" w:hAnsi="Arial" w:cs="Arial"/>
                <w:spacing w:val="0"/>
                <w:lang w:val="es-ES_tradnl"/>
              </w:rPr>
            </w:pPr>
          </w:p>
        </w:tc>
        <w:tc>
          <w:tcPr>
            <w:tcW w:w="2486" w:type="dxa"/>
          </w:tcPr>
          <w:p w:rsidR="00FA103F" w:rsidRPr="00935DF9" w:rsidRDefault="00FA103F"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p>
        </w:tc>
        <w:tc>
          <w:tcPr>
            <w:tcW w:w="2377" w:type="dxa"/>
          </w:tcPr>
          <w:p w:rsidR="00FA103F" w:rsidRPr="00935DF9" w:rsidRDefault="00FA103F"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A103F" w:rsidRPr="00935DF9" w:rsidRDefault="00FA103F" w:rsidP="00981DC7">
      <w:pPr>
        <w:pStyle w:val="Textonotapie"/>
        <w:tabs>
          <w:tab w:val="clear" w:pos="560"/>
          <w:tab w:val="clear" w:pos="680"/>
        </w:tabs>
        <w:spacing w:before="120" w:after="120" w:line="264" w:lineRule="auto"/>
        <w:rPr>
          <w:rFonts w:ascii="Arial" w:hAnsi="Arial" w:cs="Arial"/>
          <w:spacing w:val="0"/>
          <w:lang w:val="es-ES_tradnl"/>
        </w:rPr>
      </w:pPr>
    </w:p>
    <w:p w:rsidR="00F15382" w:rsidRPr="00935DF9" w:rsidRDefault="00F15382" w:rsidP="00981DC7">
      <w:pPr>
        <w:widowControl w:val="0"/>
        <w:spacing w:before="120" w:after="120" w:line="264" w:lineRule="auto"/>
        <w:jc w:val="both"/>
        <w:rPr>
          <w:rFonts w:cs="Arial"/>
          <w:szCs w:val="24"/>
          <w:lang w:val="es-ES_tradnl"/>
        </w:rPr>
      </w:pPr>
    </w:p>
    <w:p w:rsidR="00BC6FA4" w:rsidRPr="00935DF9" w:rsidRDefault="00BC6FA4"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8F1B82" w:rsidRPr="00935DF9" w:rsidRDefault="008F1B82" w:rsidP="00981DC7">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6"/>
        <w:gridCol w:w="5954"/>
        <w:gridCol w:w="2208"/>
      </w:tblGrid>
      <w:tr w:rsidR="00F15382" w:rsidRPr="00935DF9">
        <w:trPr>
          <w:trHeight w:val="769"/>
        </w:trPr>
        <w:tc>
          <w:tcPr>
            <w:tcW w:w="1488" w:type="dxa"/>
            <w:shd w:val="clear" w:color="auto" w:fill="D9D9D9"/>
            <w:vAlign w:val="center"/>
          </w:tcPr>
          <w:p w:rsidR="00F15382" w:rsidRPr="00935DF9" w:rsidRDefault="00C17E98" w:rsidP="00757402">
            <w:pPr>
              <w:pStyle w:val="Ttulo6"/>
              <w:spacing w:before="120" w:after="120" w:line="264" w:lineRule="auto"/>
              <w:jc w:val="center"/>
              <w:rPr>
                <w:rFonts w:cs="Arial"/>
                <w:bCs w:val="0"/>
                <w:szCs w:val="24"/>
                <w:u w:val="none"/>
              </w:rPr>
            </w:pPr>
            <w:r w:rsidRPr="00935DF9">
              <w:rPr>
                <w:rFonts w:cs="Arial"/>
                <w:bCs w:val="0"/>
                <w:szCs w:val="24"/>
                <w:u w:val="none"/>
              </w:rPr>
              <w:t>UD</w:t>
            </w:r>
            <w:r w:rsidR="0048682B" w:rsidRPr="00935DF9">
              <w:rPr>
                <w:rFonts w:cs="Arial"/>
                <w:bCs w:val="0"/>
                <w:szCs w:val="24"/>
                <w:u w:val="none"/>
              </w:rPr>
              <w:t xml:space="preserve"> </w:t>
            </w:r>
            <w:r w:rsidR="0095154C">
              <w:rPr>
                <w:rFonts w:cs="Arial"/>
                <w:bCs w:val="0"/>
                <w:szCs w:val="24"/>
                <w:u w:val="none"/>
              </w:rPr>
              <w:t>6</w:t>
            </w:r>
          </w:p>
        </w:tc>
        <w:tc>
          <w:tcPr>
            <w:tcW w:w="6050" w:type="dxa"/>
            <w:shd w:val="clear" w:color="auto" w:fill="D9D9D9"/>
            <w:vAlign w:val="center"/>
          </w:tcPr>
          <w:p w:rsidR="00F15382" w:rsidRPr="00935DF9" w:rsidRDefault="00C17E98" w:rsidP="00981DC7">
            <w:pPr>
              <w:spacing w:before="120" w:after="120" w:line="264" w:lineRule="auto"/>
              <w:jc w:val="both"/>
              <w:rPr>
                <w:rFonts w:cs="Arial"/>
                <w:szCs w:val="24"/>
                <w:lang w:val="es-ES_tradnl"/>
              </w:rPr>
            </w:pPr>
            <w:r w:rsidRPr="00935DF9">
              <w:rPr>
                <w:rFonts w:cs="Arial"/>
                <w:b/>
                <w:szCs w:val="24"/>
                <w:lang w:val="es-ES_tradnl"/>
              </w:rPr>
              <w:t xml:space="preserve">LA FORMACIÓN </w:t>
            </w:r>
            <w:r w:rsidR="0095154C">
              <w:rPr>
                <w:rFonts w:cs="Arial"/>
                <w:b/>
                <w:szCs w:val="24"/>
                <w:lang w:val="es-ES_tradnl"/>
              </w:rPr>
              <w:t xml:space="preserve"> Y MOTIVACIÓN EN LA EMPRESA</w:t>
            </w:r>
          </w:p>
        </w:tc>
        <w:tc>
          <w:tcPr>
            <w:tcW w:w="2240" w:type="dxa"/>
            <w:shd w:val="clear" w:color="auto" w:fill="D9D9D9"/>
            <w:vAlign w:val="center"/>
          </w:tcPr>
          <w:p w:rsidR="00F15382" w:rsidRPr="00935DF9" w:rsidRDefault="00C8192C" w:rsidP="00981DC7">
            <w:pPr>
              <w:pStyle w:val="Ttulo6"/>
              <w:spacing w:before="120" w:after="120" w:line="264" w:lineRule="auto"/>
              <w:jc w:val="center"/>
              <w:rPr>
                <w:rFonts w:cs="Arial"/>
                <w:bCs w:val="0"/>
                <w:szCs w:val="24"/>
                <w:u w:val="none"/>
              </w:rPr>
            </w:pPr>
            <w:r w:rsidRPr="00935DF9">
              <w:rPr>
                <w:rFonts w:cs="Arial"/>
                <w:bCs w:val="0"/>
                <w:szCs w:val="24"/>
                <w:u w:val="none"/>
              </w:rPr>
              <w:t>12</w:t>
            </w:r>
            <w:r w:rsidR="00F15382" w:rsidRPr="00935DF9">
              <w:rPr>
                <w:rFonts w:cs="Arial"/>
                <w:bCs w:val="0"/>
                <w:szCs w:val="24"/>
                <w:u w:val="none"/>
              </w:rPr>
              <w:t xml:space="preserve"> horas</w:t>
            </w:r>
          </w:p>
        </w:tc>
      </w:tr>
    </w:tbl>
    <w:p w:rsidR="00F15382" w:rsidRPr="00935DF9" w:rsidRDefault="00F15382" w:rsidP="00981DC7">
      <w:pPr>
        <w:widowControl w:val="0"/>
        <w:spacing w:before="120" w:after="120" w:line="264" w:lineRule="auto"/>
        <w:jc w:val="both"/>
        <w:rPr>
          <w:rFonts w:cs="Arial"/>
          <w:szCs w:val="24"/>
        </w:rPr>
      </w:pPr>
    </w:p>
    <w:p w:rsidR="00FA103F" w:rsidRPr="002F145F" w:rsidRDefault="00FA103F" w:rsidP="002F145F">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303FCB" w:rsidRPr="00935DF9" w:rsidRDefault="00303FCB" w:rsidP="00757402">
      <w:pPr>
        <w:pStyle w:val="Prrafodelista"/>
        <w:numPr>
          <w:ilvl w:val="0"/>
          <w:numId w:val="25"/>
        </w:numPr>
        <w:spacing w:before="120" w:after="120" w:line="264" w:lineRule="auto"/>
        <w:contextualSpacing w:val="0"/>
        <w:jc w:val="both"/>
        <w:rPr>
          <w:rFonts w:ascii="Arial" w:hAnsi="Arial" w:cs="Arial"/>
          <w:sz w:val="24"/>
          <w:szCs w:val="24"/>
        </w:rPr>
      </w:pPr>
      <w:r w:rsidRPr="00935DF9">
        <w:rPr>
          <w:rFonts w:ascii="Arial" w:hAnsi="Arial" w:cs="Arial"/>
          <w:sz w:val="24"/>
          <w:szCs w:val="24"/>
        </w:rPr>
        <w:t>La formación y desarrollo profesional en la empresa.</w:t>
      </w:r>
    </w:p>
    <w:p w:rsidR="00303FCB" w:rsidRDefault="00303FCB" w:rsidP="00757402">
      <w:pPr>
        <w:pStyle w:val="Prrafodelista"/>
        <w:numPr>
          <w:ilvl w:val="0"/>
          <w:numId w:val="25"/>
        </w:numPr>
        <w:spacing w:before="120" w:after="120" w:line="264" w:lineRule="auto"/>
        <w:contextualSpacing w:val="0"/>
        <w:jc w:val="both"/>
        <w:rPr>
          <w:rFonts w:ascii="Arial" w:hAnsi="Arial" w:cs="Arial"/>
          <w:sz w:val="24"/>
          <w:szCs w:val="24"/>
        </w:rPr>
      </w:pPr>
      <w:r w:rsidRPr="00935DF9">
        <w:rPr>
          <w:rFonts w:ascii="Arial" w:hAnsi="Arial" w:cs="Arial"/>
          <w:sz w:val="24"/>
          <w:szCs w:val="24"/>
        </w:rPr>
        <w:t>Detección de las necesidades de formación.</w:t>
      </w:r>
    </w:p>
    <w:p w:rsidR="0095154C" w:rsidRPr="00935DF9" w:rsidRDefault="0095154C" w:rsidP="00757402">
      <w:pPr>
        <w:pStyle w:val="Prrafodelista"/>
        <w:numPr>
          <w:ilvl w:val="0"/>
          <w:numId w:val="25"/>
        </w:numPr>
        <w:spacing w:before="120" w:after="120" w:line="264" w:lineRule="auto"/>
        <w:contextualSpacing w:val="0"/>
        <w:jc w:val="both"/>
        <w:rPr>
          <w:rFonts w:ascii="Arial" w:hAnsi="Arial" w:cs="Arial"/>
          <w:sz w:val="24"/>
          <w:szCs w:val="24"/>
        </w:rPr>
      </w:pPr>
      <w:r>
        <w:rPr>
          <w:rFonts w:ascii="Arial" w:hAnsi="Arial" w:cs="Arial"/>
          <w:sz w:val="24"/>
          <w:szCs w:val="24"/>
        </w:rPr>
        <w:t>Tipos de formación.</w:t>
      </w:r>
    </w:p>
    <w:p w:rsidR="00303FCB" w:rsidRPr="00935DF9" w:rsidRDefault="0095154C" w:rsidP="00757402">
      <w:pPr>
        <w:pStyle w:val="Prrafodelista"/>
        <w:numPr>
          <w:ilvl w:val="0"/>
          <w:numId w:val="25"/>
        </w:numPr>
        <w:spacing w:before="120" w:after="120" w:line="264" w:lineRule="auto"/>
        <w:contextualSpacing w:val="0"/>
        <w:jc w:val="both"/>
        <w:rPr>
          <w:rFonts w:ascii="Arial" w:hAnsi="Arial" w:cs="Arial"/>
          <w:sz w:val="24"/>
          <w:szCs w:val="24"/>
        </w:rPr>
      </w:pPr>
      <w:r>
        <w:rPr>
          <w:rFonts w:ascii="Arial" w:hAnsi="Arial" w:cs="Arial"/>
          <w:sz w:val="24"/>
          <w:szCs w:val="24"/>
        </w:rPr>
        <w:t xml:space="preserve">Etapas del proceso formativo. </w:t>
      </w:r>
      <w:r w:rsidR="00303FCB" w:rsidRPr="00935DF9">
        <w:rPr>
          <w:rFonts w:ascii="Arial" w:hAnsi="Arial" w:cs="Arial"/>
          <w:sz w:val="24"/>
          <w:szCs w:val="24"/>
        </w:rPr>
        <w:t>El plan de formación.</w:t>
      </w:r>
    </w:p>
    <w:p w:rsidR="00303FCB" w:rsidRDefault="00303FCB" w:rsidP="00757402">
      <w:pPr>
        <w:pStyle w:val="Prrafodelista"/>
        <w:numPr>
          <w:ilvl w:val="0"/>
          <w:numId w:val="25"/>
        </w:numPr>
        <w:spacing w:before="120" w:after="120" w:line="264" w:lineRule="auto"/>
        <w:contextualSpacing w:val="0"/>
        <w:jc w:val="both"/>
        <w:rPr>
          <w:rFonts w:ascii="Arial" w:hAnsi="Arial" w:cs="Arial"/>
          <w:sz w:val="24"/>
          <w:szCs w:val="24"/>
        </w:rPr>
      </w:pPr>
      <w:r w:rsidRPr="00935DF9">
        <w:rPr>
          <w:rFonts w:ascii="Arial" w:hAnsi="Arial" w:cs="Arial"/>
          <w:sz w:val="24"/>
          <w:szCs w:val="24"/>
        </w:rPr>
        <w:t>La formación y desarrollo profesional en la empresa.</w:t>
      </w:r>
    </w:p>
    <w:p w:rsidR="0095154C" w:rsidRDefault="0095154C" w:rsidP="00757402">
      <w:pPr>
        <w:pStyle w:val="Prrafodelista"/>
        <w:numPr>
          <w:ilvl w:val="0"/>
          <w:numId w:val="25"/>
        </w:numPr>
        <w:spacing w:before="120" w:after="120" w:line="264" w:lineRule="auto"/>
        <w:contextualSpacing w:val="0"/>
        <w:jc w:val="both"/>
        <w:rPr>
          <w:rFonts w:ascii="Arial" w:hAnsi="Arial" w:cs="Arial"/>
          <w:sz w:val="24"/>
          <w:szCs w:val="24"/>
        </w:rPr>
      </w:pPr>
      <w:r>
        <w:rPr>
          <w:rFonts w:ascii="Arial" w:hAnsi="Arial" w:cs="Arial"/>
          <w:sz w:val="24"/>
          <w:szCs w:val="24"/>
        </w:rPr>
        <w:t>La motivación del personal</w:t>
      </w:r>
    </w:p>
    <w:p w:rsidR="00757402" w:rsidRPr="00935DF9" w:rsidRDefault="00757402" w:rsidP="00757402">
      <w:pPr>
        <w:pStyle w:val="Prrafodelista"/>
        <w:spacing w:before="120" w:after="120" w:line="264" w:lineRule="auto"/>
        <w:contextualSpacing w:val="0"/>
        <w:jc w:val="both"/>
        <w:rPr>
          <w:rFonts w:ascii="Arial" w:hAnsi="Arial" w:cs="Arial"/>
          <w:sz w:val="24"/>
          <w:szCs w:val="24"/>
        </w:rPr>
      </w:pPr>
    </w:p>
    <w:p w:rsidR="00FA103F" w:rsidRPr="002F145F" w:rsidRDefault="00FA103F" w:rsidP="00981DC7">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gridCol w:w="1897"/>
      </w:tblGrid>
      <w:tr w:rsidR="00FA103F" w:rsidRPr="00935DF9" w:rsidTr="00C17E98">
        <w:tc>
          <w:tcPr>
            <w:tcW w:w="6094" w:type="dxa"/>
            <w:shd w:val="clear" w:color="auto" w:fill="DEEAF6" w:themeFill="accent1" w:themeFillTint="33"/>
            <w:vAlign w:val="center"/>
          </w:tcPr>
          <w:p w:rsidR="00FA103F" w:rsidRPr="00935DF9" w:rsidRDefault="00FA103F" w:rsidP="00981DC7">
            <w:pPr>
              <w:pStyle w:val="Ttulo6"/>
              <w:spacing w:before="120" w:after="120" w:line="264" w:lineRule="auto"/>
              <w:jc w:val="both"/>
              <w:rPr>
                <w:rFonts w:cs="Arial"/>
                <w:szCs w:val="24"/>
                <w:u w:val="none"/>
              </w:rPr>
            </w:pPr>
            <w:r w:rsidRPr="00935DF9">
              <w:rPr>
                <w:rFonts w:cs="Arial"/>
                <w:szCs w:val="24"/>
                <w:u w:val="none"/>
              </w:rPr>
              <w:t>Actividades</w:t>
            </w:r>
          </w:p>
        </w:tc>
        <w:tc>
          <w:tcPr>
            <w:tcW w:w="1861" w:type="dxa"/>
            <w:shd w:val="clear" w:color="auto" w:fill="DEEAF6" w:themeFill="accent1" w:themeFillTint="33"/>
            <w:vAlign w:val="center"/>
          </w:tcPr>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trabajados</w:t>
            </w:r>
          </w:p>
        </w:tc>
        <w:tc>
          <w:tcPr>
            <w:tcW w:w="1899" w:type="dxa"/>
            <w:shd w:val="clear" w:color="auto" w:fill="DEEAF6" w:themeFill="accent1" w:themeFillTint="33"/>
            <w:vAlign w:val="center"/>
          </w:tcPr>
          <w:p w:rsidR="00FA103F" w:rsidRPr="00935DF9" w:rsidRDefault="00FA103F" w:rsidP="00981DC7">
            <w:pPr>
              <w:pStyle w:val="Ttulo6"/>
              <w:spacing w:before="120" w:after="120" w:line="264" w:lineRule="auto"/>
              <w:jc w:val="both"/>
              <w:rPr>
                <w:rFonts w:cs="Arial"/>
                <w:szCs w:val="24"/>
                <w:u w:val="none"/>
              </w:rPr>
            </w:pPr>
            <w:r w:rsidRPr="00935DF9">
              <w:rPr>
                <w:rFonts w:cs="Arial"/>
                <w:szCs w:val="24"/>
                <w:u w:val="none"/>
              </w:rPr>
              <w:t>Competencias asociadas</w:t>
            </w:r>
          </w:p>
        </w:tc>
      </w:tr>
      <w:tr w:rsidR="00FA103F" w:rsidRPr="00935DF9">
        <w:tc>
          <w:tcPr>
            <w:tcW w:w="6094" w:type="dxa"/>
          </w:tcPr>
          <w:p w:rsidR="00FA103F" w:rsidRPr="00935DF9" w:rsidRDefault="0095154C" w:rsidP="00981DC7">
            <w:pPr>
              <w:pStyle w:val="Ttulo6"/>
              <w:spacing w:before="120" w:after="120" w:line="264" w:lineRule="auto"/>
              <w:jc w:val="both"/>
              <w:rPr>
                <w:rFonts w:cs="Arial"/>
                <w:b w:val="0"/>
                <w:szCs w:val="24"/>
                <w:u w:val="none"/>
              </w:rPr>
            </w:pPr>
            <w:r>
              <w:rPr>
                <w:rFonts w:cs="Arial"/>
                <w:b w:val="0"/>
                <w:szCs w:val="24"/>
                <w:u w:val="none"/>
              </w:rPr>
              <w:t>U6.R1. Formación del personal</w:t>
            </w:r>
          </w:p>
        </w:tc>
        <w:tc>
          <w:tcPr>
            <w:tcW w:w="1861" w:type="dxa"/>
          </w:tcPr>
          <w:p w:rsidR="00FA103F"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FA103F" w:rsidRPr="00935DF9" w:rsidRDefault="00EE5367"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r w:rsidR="00FA103F" w:rsidRPr="00935DF9">
        <w:tc>
          <w:tcPr>
            <w:tcW w:w="6094" w:type="dxa"/>
          </w:tcPr>
          <w:p w:rsidR="00FA103F" w:rsidRPr="00935DF9" w:rsidRDefault="0095154C" w:rsidP="00981DC7">
            <w:pPr>
              <w:pStyle w:val="Ttulo6"/>
              <w:spacing w:before="120" w:after="120" w:line="264" w:lineRule="auto"/>
              <w:jc w:val="both"/>
              <w:rPr>
                <w:rFonts w:cs="Arial"/>
                <w:b w:val="0"/>
                <w:szCs w:val="24"/>
                <w:u w:val="none"/>
              </w:rPr>
            </w:pPr>
            <w:r>
              <w:rPr>
                <w:rFonts w:cs="Arial"/>
                <w:b w:val="0"/>
                <w:szCs w:val="24"/>
                <w:u w:val="none"/>
              </w:rPr>
              <w:t>U6.R2. Motivación de la plantilla</w:t>
            </w:r>
          </w:p>
        </w:tc>
        <w:tc>
          <w:tcPr>
            <w:tcW w:w="1861" w:type="dxa"/>
          </w:tcPr>
          <w:p w:rsidR="00FA103F"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9" w:type="dxa"/>
          </w:tcPr>
          <w:p w:rsidR="00FA103F" w:rsidRPr="00935DF9" w:rsidRDefault="00EE5367" w:rsidP="00981DC7">
            <w:pPr>
              <w:pStyle w:val="Ttulo6"/>
              <w:spacing w:before="120" w:after="120" w:line="264" w:lineRule="auto"/>
              <w:ind w:firstLine="47"/>
              <w:jc w:val="both"/>
              <w:rPr>
                <w:rFonts w:cs="Arial"/>
                <w:b w:val="0"/>
                <w:szCs w:val="24"/>
                <w:u w:val="none"/>
              </w:rPr>
            </w:pPr>
            <w:r w:rsidRPr="00935DF9">
              <w:rPr>
                <w:rFonts w:cs="Arial"/>
                <w:b w:val="0"/>
                <w:szCs w:val="24"/>
                <w:u w:val="none"/>
              </w:rPr>
              <w:t>I, J, O, P, R, S</w:t>
            </w:r>
          </w:p>
        </w:tc>
      </w:tr>
    </w:tbl>
    <w:p w:rsidR="00FA103F" w:rsidRPr="00935DF9" w:rsidRDefault="00FA103F" w:rsidP="00981DC7">
      <w:pPr>
        <w:pStyle w:val="Textonotapie"/>
        <w:tabs>
          <w:tab w:val="clear" w:pos="560"/>
          <w:tab w:val="clear" w:pos="680"/>
        </w:tabs>
        <w:spacing w:before="120" w:after="120" w:line="264" w:lineRule="auto"/>
        <w:rPr>
          <w:rFonts w:ascii="Arial" w:hAnsi="Arial" w:cs="Arial"/>
          <w:spacing w:val="0"/>
          <w:lang w:val="es-ES"/>
        </w:rPr>
      </w:pPr>
    </w:p>
    <w:p w:rsidR="00FA103F" w:rsidRPr="002F145F" w:rsidRDefault="00FA103F" w:rsidP="002F145F">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2053"/>
        <w:gridCol w:w="1595"/>
        <w:gridCol w:w="2296"/>
        <w:gridCol w:w="2147"/>
      </w:tblGrid>
      <w:tr w:rsidR="00FA103F" w:rsidRPr="00935DF9" w:rsidTr="00C17E98">
        <w:tc>
          <w:tcPr>
            <w:tcW w:w="1537"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2115"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598"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A103F" w:rsidRPr="00935DF9" w:rsidTr="008F1B82">
        <w:tc>
          <w:tcPr>
            <w:tcW w:w="1537" w:type="dxa"/>
          </w:tcPr>
          <w:p w:rsidR="00FA103F" w:rsidRPr="00935DF9" w:rsidRDefault="008F1B82" w:rsidP="00981DC7">
            <w:pPr>
              <w:pStyle w:val="Textonotapie"/>
              <w:tabs>
                <w:tab w:val="clear" w:pos="560"/>
                <w:tab w:val="clear" w:pos="680"/>
              </w:tabs>
              <w:spacing w:before="120" w:after="120" w:line="264" w:lineRule="auto"/>
              <w:ind w:firstLine="0"/>
              <w:rPr>
                <w:rFonts w:ascii="Arial" w:hAnsi="Arial" w:cs="Arial"/>
                <w:spacing w:val="0"/>
                <w:lang w:val="es-ES"/>
              </w:rPr>
            </w:pPr>
            <w:r w:rsidRPr="00935DF9">
              <w:rPr>
                <w:rFonts w:ascii="Arial" w:hAnsi="Arial" w:cs="Arial"/>
                <w:spacing w:val="0"/>
                <w:lang w:val="es-ES"/>
              </w:rPr>
              <w:t>5</w:t>
            </w:r>
          </w:p>
        </w:tc>
        <w:tc>
          <w:tcPr>
            <w:tcW w:w="2115" w:type="dxa"/>
          </w:tcPr>
          <w:p w:rsidR="00FA103F" w:rsidRPr="00935DF9" w:rsidRDefault="0024644E"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b, c, d, f, g</w:t>
            </w:r>
          </w:p>
        </w:tc>
        <w:tc>
          <w:tcPr>
            <w:tcW w:w="1598" w:type="dxa"/>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369" w:type="dxa"/>
          </w:tcPr>
          <w:p w:rsidR="00FA103F" w:rsidRPr="00935DF9" w:rsidRDefault="00FA103F"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p>
        </w:tc>
        <w:tc>
          <w:tcPr>
            <w:tcW w:w="2235" w:type="dxa"/>
          </w:tcPr>
          <w:p w:rsidR="00FA103F" w:rsidRPr="00935DF9" w:rsidRDefault="00FA103F"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A103F" w:rsidRPr="00935DF9" w:rsidRDefault="00FA103F" w:rsidP="00981DC7">
      <w:pPr>
        <w:pStyle w:val="Textonotapie"/>
        <w:tabs>
          <w:tab w:val="clear" w:pos="560"/>
          <w:tab w:val="clear" w:pos="680"/>
        </w:tabs>
        <w:spacing w:before="120" w:after="120" w:line="264" w:lineRule="auto"/>
        <w:rPr>
          <w:rFonts w:ascii="Arial" w:hAnsi="Arial" w:cs="Arial"/>
          <w:spacing w:val="0"/>
          <w:lang w:val="es-ES_tradnl"/>
        </w:rPr>
      </w:pPr>
    </w:p>
    <w:p w:rsidR="00F15382" w:rsidRPr="00935DF9" w:rsidRDefault="00F15382"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Default="00C8192C" w:rsidP="00981DC7">
      <w:pPr>
        <w:widowControl w:val="0"/>
        <w:spacing w:before="120" w:after="120" w:line="264" w:lineRule="auto"/>
        <w:jc w:val="both"/>
        <w:rPr>
          <w:rFonts w:cs="Arial"/>
          <w:szCs w:val="24"/>
          <w:lang w:val="es-ES_tradnl"/>
        </w:rPr>
      </w:pPr>
    </w:p>
    <w:p w:rsidR="00FA103F" w:rsidRPr="00935DF9" w:rsidRDefault="00FA103F" w:rsidP="00981DC7">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6"/>
        <w:gridCol w:w="5954"/>
        <w:gridCol w:w="2208"/>
      </w:tblGrid>
      <w:tr w:rsidR="00F15382" w:rsidRPr="00935DF9">
        <w:trPr>
          <w:trHeight w:val="769"/>
        </w:trPr>
        <w:tc>
          <w:tcPr>
            <w:tcW w:w="1488" w:type="dxa"/>
            <w:shd w:val="clear" w:color="auto" w:fill="D9D9D9"/>
            <w:vAlign w:val="center"/>
          </w:tcPr>
          <w:p w:rsidR="00F15382" w:rsidRPr="00935DF9" w:rsidRDefault="0048682B" w:rsidP="00757402">
            <w:pPr>
              <w:pStyle w:val="Ttulo6"/>
              <w:spacing w:before="120" w:after="120" w:line="264" w:lineRule="auto"/>
              <w:jc w:val="center"/>
              <w:rPr>
                <w:rFonts w:cs="Arial"/>
                <w:bCs w:val="0"/>
                <w:szCs w:val="24"/>
                <w:u w:val="none"/>
              </w:rPr>
            </w:pPr>
            <w:r w:rsidRPr="00935DF9">
              <w:rPr>
                <w:rFonts w:cs="Arial"/>
                <w:bCs w:val="0"/>
                <w:szCs w:val="24"/>
                <w:u w:val="none"/>
              </w:rPr>
              <w:t xml:space="preserve">UD </w:t>
            </w:r>
            <w:r w:rsidR="0095154C">
              <w:rPr>
                <w:rFonts w:cs="Arial"/>
                <w:bCs w:val="0"/>
                <w:szCs w:val="24"/>
                <w:u w:val="none"/>
              </w:rPr>
              <w:t>7</w:t>
            </w:r>
          </w:p>
        </w:tc>
        <w:tc>
          <w:tcPr>
            <w:tcW w:w="6050" w:type="dxa"/>
            <w:shd w:val="clear" w:color="auto" w:fill="D9D9D9"/>
            <w:vAlign w:val="center"/>
          </w:tcPr>
          <w:p w:rsidR="00F15382" w:rsidRPr="00935DF9" w:rsidRDefault="00C17E98" w:rsidP="00981DC7">
            <w:pPr>
              <w:pStyle w:val="Ttulo6"/>
              <w:spacing w:before="120" w:after="120" w:line="264" w:lineRule="auto"/>
              <w:jc w:val="both"/>
              <w:rPr>
                <w:rFonts w:cs="Arial"/>
                <w:bCs w:val="0"/>
                <w:szCs w:val="24"/>
                <w:u w:val="none"/>
              </w:rPr>
            </w:pPr>
            <w:r w:rsidRPr="00935DF9">
              <w:rPr>
                <w:rFonts w:cs="Arial"/>
                <w:bCs w:val="0"/>
                <w:szCs w:val="24"/>
                <w:u w:val="none"/>
              </w:rPr>
              <w:t>EVALUACIÓN Y CONTROL DE LOS RECURSOS HUMANOS</w:t>
            </w:r>
          </w:p>
        </w:tc>
        <w:tc>
          <w:tcPr>
            <w:tcW w:w="2240" w:type="dxa"/>
            <w:shd w:val="clear" w:color="auto" w:fill="D9D9D9"/>
            <w:vAlign w:val="center"/>
          </w:tcPr>
          <w:p w:rsidR="00F15382" w:rsidRPr="00935DF9" w:rsidRDefault="00C17E98" w:rsidP="00981DC7">
            <w:pPr>
              <w:pStyle w:val="Ttulo6"/>
              <w:spacing w:before="120" w:after="120" w:line="264" w:lineRule="auto"/>
              <w:jc w:val="center"/>
              <w:rPr>
                <w:rFonts w:cs="Arial"/>
                <w:bCs w:val="0"/>
                <w:szCs w:val="24"/>
                <w:u w:val="none"/>
              </w:rPr>
            </w:pPr>
            <w:r w:rsidRPr="00935DF9">
              <w:rPr>
                <w:rFonts w:cs="Arial"/>
                <w:bCs w:val="0"/>
                <w:szCs w:val="24"/>
                <w:u w:val="none"/>
              </w:rPr>
              <w:t>12</w:t>
            </w:r>
            <w:r w:rsidR="00F15382" w:rsidRPr="00935DF9">
              <w:rPr>
                <w:rFonts w:cs="Arial"/>
                <w:bCs w:val="0"/>
                <w:szCs w:val="24"/>
                <w:u w:val="none"/>
              </w:rPr>
              <w:t xml:space="preserve"> horas</w:t>
            </w:r>
          </w:p>
        </w:tc>
      </w:tr>
    </w:tbl>
    <w:p w:rsidR="00F15382" w:rsidRPr="00935DF9" w:rsidRDefault="00F15382" w:rsidP="00981DC7">
      <w:pPr>
        <w:widowControl w:val="0"/>
        <w:spacing w:before="120" w:after="120" w:line="264" w:lineRule="auto"/>
        <w:jc w:val="both"/>
        <w:rPr>
          <w:rFonts w:cs="Arial"/>
          <w:szCs w:val="24"/>
        </w:rPr>
      </w:pPr>
    </w:p>
    <w:p w:rsidR="00303FCB" w:rsidRPr="002F145F" w:rsidRDefault="00FA103F" w:rsidP="002F145F">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303FCB" w:rsidRDefault="00303FCB" w:rsidP="00757402">
      <w:pPr>
        <w:pStyle w:val="Prrafodelista"/>
        <w:numPr>
          <w:ilvl w:val="0"/>
          <w:numId w:val="26"/>
        </w:numPr>
        <w:spacing w:before="120" w:after="120" w:line="264" w:lineRule="auto"/>
        <w:contextualSpacing w:val="0"/>
        <w:jc w:val="both"/>
        <w:rPr>
          <w:rFonts w:ascii="Arial" w:hAnsi="Arial" w:cs="Arial"/>
          <w:sz w:val="24"/>
          <w:szCs w:val="24"/>
        </w:rPr>
      </w:pPr>
      <w:r w:rsidRPr="00935DF9">
        <w:rPr>
          <w:rFonts w:ascii="Arial" w:hAnsi="Arial" w:cs="Arial"/>
          <w:sz w:val="24"/>
          <w:szCs w:val="24"/>
        </w:rPr>
        <w:t>Programas de evaluación del desempeño del puesto de trabajo.</w:t>
      </w:r>
    </w:p>
    <w:p w:rsidR="00765C29" w:rsidRPr="00935DF9" w:rsidRDefault="00765C29" w:rsidP="00757402">
      <w:pPr>
        <w:pStyle w:val="Prrafodelista"/>
        <w:numPr>
          <w:ilvl w:val="0"/>
          <w:numId w:val="26"/>
        </w:numPr>
        <w:spacing w:before="120" w:after="120" w:line="264" w:lineRule="auto"/>
        <w:contextualSpacing w:val="0"/>
        <w:jc w:val="both"/>
        <w:rPr>
          <w:rFonts w:ascii="Arial" w:hAnsi="Arial" w:cs="Arial"/>
          <w:sz w:val="24"/>
          <w:szCs w:val="24"/>
        </w:rPr>
      </w:pPr>
      <w:r>
        <w:rPr>
          <w:rFonts w:ascii="Arial" w:hAnsi="Arial" w:cs="Arial"/>
          <w:sz w:val="24"/>
          <w:szCs w:val="24"/>
        </w:rPr>
        <w:t>Evaluación del clima laboral.</w:t>
      </w:r>
    </w:p>
    <w:p w:rsidR="00303FCB" w:rsidRPr="00935DF9" w:rsidRDefault="00303FCB" w:rsidP="00757402">
      <w:pPr>
        <w:pStyle w:val="Prrafodelista"/>
        <w:numPr>
          <w:ilvl w:val="0"/>
          <w:numId w:val="26"/>
        </w:numPr>
        <w:spacing w:before="120" w:after="120" w:line="264" w:lineRule="auto"/>
        <w:contextualSpacing w:val="0"/>
        <w:jc w:val="both"/>
        <w:rPr>
          <w:rFonts w:ascii="Arial" w:hAnsi="Arial" w:cs="Arial"/>
          <w:sz w:val="24"/>
          <w:szCs w:val="24"/>
        </w:rPr>
      </w:pPr>
      <w:r w:rsidRPr="00935DF9">
        <w:rPr>
          <w:rFonts w:ascii="Arial" w:hAnsi="Arial" w:cs="Arial"/>
          <w:sz w:val="24"/>
          <w:szCs w:val="24"/>
        </w:rPr>
        <w:t>Sistemas de promoción e incentivos. Valoración de puestos de trabajo. Planes de carrera. Productividad</w:t>
      </w:r>
    </w:p>
    <w:p w:rsidR="00303FCB" w:rsidRPr="00935DF9" w:rsidRDefault="00303FCB" w:rsidP="00757402">
      <w:pPr>
        <w:pStyle w:val="Prrafodelista"/>
        <w:numPr>
          <w:ilvl w:val="0"/>
          <w:numId w:val="26"/>
        </w:numPr>
        <w:spacing w:before="120" w:after="120" w:line="264" w:lineRule="auto"/>
        <w:contextualSpacing w:val="0"/>
        <w:jc w:val="both"/>
        <w:rPr>
          <w:rFonts w:ascii="Arial" w:hAnsi="Arial" w:cs="Arial"/>
          <w:sz w:val="24"/>
          <w:szCs w:val="24"/>
        </w:rPr>
      </w:pPr>
      <w:r w:rsidRPr="00935DF9">
        <w:rPr>
          <w:rFonts w:ascii="Arial" w:hAnsi="Arial" w:cs="Arial"/>
          <w:sz w:val="24"/>
          <w:szCs w:val="24"/>
        </w:rPr>
        <w:t>Registro y archivo de la información y documentación. El expediente del personal.</w:t>
      </w:r>
    </w:p>
    <w:p w:rsidR="00303FCB" w:rsidRPr="00935DF9" w:rsidRDefault="00303FCB" w:rsidP="00757402">
      <w:pPr>
        <w:pStyle w:val="Prrafodelista"/>
        <w:numPr>
          <w:ilvl w:val="0"/>
          <w:numId w:val="26"/>
        </w:numPr>
        <w:spacing w:before="120" w:after="120" w:line="264" w:lineRule="auto"/>
        <w:contextualSpacing w:val="0"/>
        <w:jc w:val="both"/>
        <w:rPr>
          <w:rFonts w:ascii="Arial" w:hAnsi="Arial" w:cs="Arial"/>
          <w:sz w:val="24"/>
          <w:szCs w:val="24"/>
        </w:rPr>
      </w:pPr>
      <w:r w:rsidRPr="00935DF9">
        <w:rPr>
          <w:rFonts w:ascii="Arial" w:hAnsi="Arial" w:cs="Arial"/>
          <w:sz w:val="24"/>
          <w:szCs w:val="24"/>
        </w:rPr>
        <w:t>Sistemas de control de personal.</w:t>
      </w:r>
      <w:r w:rsidR="00765C29">
        <w:rPr>
          <w:rFonts w:ascii="Arial" w:hAnsi="Arial" w:cs="Arial"/>
          <w:sz w:val="24"/>
          <w:szCs w:val="24"/>
        </w:rPr>
        <w:t xml:space="preserve"> Faltas y sanciones disciplinarias.</w:t>
      </w:r>
    </w:p>
    <w:p w:rsidR="00303FCB" w:rsidRPr="00935DF9" w:rsidRDefault="00303FCB" w:rsidP="00981DC7">
      <w:pPr>
        <w:pStyle w:val="Prrafodelista"/>
        <w:spacing w:before="120" w:after="120" w:line="264" w:lineRule="auto"/>
        <w:contextualSpacing w:val="0"/>
        <w:jc w:val="both"/>
        <w:rPr>
          <w:rFonts w:ascii="Arial" w:hAnsi="Arial" w:cs="Arial"/>
          <w:sz w:val="24"/>
          <w:szCs w:val="24"/>
        </w:rPr>
      </w:pPr>
    </w:p>
    <w:p w:rsidR="00FA103F" w:rsidRPr="002F145F" w:rsidRDefault="00FA103F" w:rsidP="00981DC7">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gridCol w:w="1897"/>
      </w:tblGrid>
      <w:tr w:rsidR="00FA103F" w:rsidRPr="00935DF9" w:rsidTr="00765C29">
        <w:tc>
          <w:tcPr>
            <w:tcW w:w="5889" w:type="dxa"/>
            <w:shd w:val="clear" w:color="auto" w:fill="DEEAF6" w:themeFill="accent1" w:themeFillTint="33"/>
            <w:vAlign w:val="center"/>
          </w:tcPr>
          <w:p w:rsidR="00FA103F" w:rsidRPr="00935DF9" w:rsidRDefault="00FA103F" w:rsidP="00981DC7">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FA103F" w:rsidRPr="00935DF9" w:rsidRDefault="00FA103F" w:rsidP="00981DC7">
            <w:pPr>
              <w:pStyle w:val="Ttulo6"/>
              <w:spacing w:before="120" w:after="120" w:line="264" w:lineRule="auto"/>
              <w:ind w:firstLine="9"/>
              <w:jc w:val="both"/>
              <w:rPr>
                <w:rFonts w:cs="Arial"/>
                <w:szCs w:val="24"/>
                <w:u w:val="none"/>
              </w:rPr>
            </w:pPr>
            <w:r w:rsidRPr="00935DF9">
              <w:rPr>
                <w:rFonts w:cs="Arial"/>
                <w:szCs w:val="24"/>
                <w:u w:val="none"/>
              </w:rPr>
              <w:t>trabajados</w:t>
            </w:r>
          </w:p>
        </w:tc>
        <w:tc>
          <w:tcPr>
            <w:tcW w:w="1897" w:type="dxa"/>
            <w:shd w:val="clear" w:color="auto" w:fill="DEEAF6" w:themeFill="accent1" w:themeFillTint="33"/>
            <w:vAlign w:val="center"/>
          </w:tcPr>
          <w:p w:rsidR="00FA103F" w:rsidRPr="00935DF9" w:rsidRDefault="00FA103F" w:rsidP="00981DC7">
            <w:pPr>
              <w:pStyle w:val="Ttulo6"/>
              <w:spacing w:before="120" w:after="120" w:line="264" w:lineRule="auto"/>
              <w:jc w:val="both"/>
              <w:rPr>
                <w:rFonts w:cs="Arial"/>
                <w:szCs w:val="24"/>
                <w:u w:val="none"/>
              </w:rPr>
            </w:pPr>
            <w:r w:rsidRPr="00935DF9">
              <w:rPr>
                <w:rFonts w:cs="Arial"/>
                <w:szCs w:val="24"/>
                <w:u w:val="none"/>
              </w:rPr>
              <w:t>Competencias asociadas</w:t>
            </w:r>
          </w:p>
        </w:tc>
      </w:tr>
      <w:tr w:rsidR="00FA103F" w:rsidRPr="00935DF9" w:rsidTr="00765C29">
        <w:tc>
          <w:tcPr>
            <w:tcW w:w="5889" w:type="dxa"/>
          </w:tcPr>
          <w:p w:rsidR="00FA103F" w:rsidRPr="00935DF9" w:rsidRDefault="00765C29" w:rsidP="00981DC7">
            <w:pPr>
              <w:pStyle w:val="Ttulo6"/>
              <w:spacing w:before="120" w:after="120" w:line="264" w:lineRule="auto"/>
              <w:jc w:val="both"/>
              <w:rPr>
                <w:rFonts w:cs="Arial"/>
                <w:b w:val="0"/>
                <w:szCs w:val="24"/>
                <w:u w:val="none"/>
              </w:rPr>
            </w:pPr>
            <w:r>
              <w:rPr>
                <w:rFonts w:cs="Arial"/>
                <w:b w:val="0"/>
                <w:szCs w:val="24"/>
                <w:u w:val="none"/>
              </w:rPr>
              <w:t>U7.R1. Evaluación y control de los RRHH</w:t>
            </w:r>
          </w:p>
        </w:tc>
        <w:tc>
          <w:tcPr>
            <w:tcW w:w="1842" w:type="dxa"/>
          </w:tcPr>
          <w:p w:rsidR="00FA103F" w:rsidRPr="00935DF9" w:rsidRDefault="00EE5367"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7" w:type="dxa"/>
          </w:tcPr>
          <w:p w:rsidR="00FA103F" w:rsidRPr="00935DF9" w:rsidRDefault="00EE5367"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bl>
    <w:p w:rsidR="00FA103F" w:rsidRPr="00935DF9" w:rsidRDefault="00FA103F" w:rsidP="00981DC7">
      <w:pPr>
        <w:pStyle w:val="Textonotapie"/>
        <w:tabs>
          <w:tab w:val="clear" w:pos="560"/>
          <w:tab w:val="clear" w:pos="680"/>
        </w:tabs>
        <w:spacing w:before="120" w:after="120" w:line="264" w:lineRule="auto"/>
        <w:rPr>
          <w:rFonts w:ascii="Arial" w:hAnsi="Arial" w:cs="Arial"/>
          <w:spacing w:val="0"/>
          <w:lang w:val="es-ES"/>
        </w:rPr>
      </w:pPr>
    </w:p>
    <w:p w:rsidR="00FA103F" w:rsidRPr="002F145F" w:rsidRDefault="00FA103F" w:rsidP="002F145F">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FA103F" w:rsidRPr="00935DF9" w:rsidTr="00C17E98">
        <w:tc>
          <w:tcPr>
            <w:tcW w:w="1172"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highlight w:val="yellow"/>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A103F" w:rsidRPr="00935DF9" w:rsidTr="0024644E">
        <w:tc>
          <w:tcPr>
            <w:tcW w:w="1172" w:type="dxa"/>
          </w:tcPr>
          <w:p w:rsidR="00FA103F" w:rsidRPr="00935DF9" w:rsidRDefault="008F1B82" w:rsidP="00981DC7">
            <w:pPr>
              <w:pStyle w:val="Textonotapie"/>
              <w:tabs>
                <w:tab w:val="clear" w:pos="560"/>
                <w:tab w:val="clear" w:pos="680"/>
              </w:tabs>
              <w:spacing w:before="120" w:after="120" w:line="264" w:lineRule="auto"/>
              <w:ind w:firstLine="0"/>
              <w:rPr>
                <w:rFonts w:ascii="Arial" w:hAnsi="Arial" w:cs="Arial"/>
                <w:spacing w:val="0"/>
                <w:lang w:val="es-ES"/>
              </w:rPr>
            </w:pPr>
            <w:r w:rsidRPr="00935DF9">
              <w:rPr>
                <w:rFonts w:ascii="Arial" w:hAnsi="Arial" w:cs="Arial"/>
                <w:spacing w:val="0"/>
                <w:lang w:val="es-ES"/>
              </w:rPr>
              <w:t>5</w:t>
            </w:r>
          </w:p>
        </w:tc>
        <w:tc>
          <w:tcPr>
            <w:tcW w:w="1879" w:type="dxa"/>
            <w:shd w:val="clear" w:color="auto" w:fill="auto"/>
          </w:tcPr>
          <w:p w:rsidR="00FA103F" w:rsidRPr="00935DF9" w:rsidRDefault="0024644E" w:rsidP="00981DC7">
            <w:pPr>
              <w:pStyle w:val="Textonotapie"/>
              <w:tabs>
                <w:tab w:val="clear" w:pos="560"/>
                <w:tab w:val="clear" w:pos="680"/>
              </w:tabs>
              <w:spacing w:before="120" w:after="120" w:line="264" w:lineRule="auto"/>
              <w:ind w:firstLine="0"/>
              <w:rPr>
                <w:rFonts w:ascii="Arial" w:hAnsi="Arial" w:cs="Arial"/>
                <w:spacing w:val="0"/>
                <w:highlight w:val="yellow"/>
                <w:lang w:val="es-ES_tradnl"/>
              </w:rPr>
            </w:pPr>
            <w:r w:rsidRPr="00935DF9">
              <w:rPr>
                <w:rFonts w:ascii="Arial" w:hAnsi="Arial" w:cs="Arial"/>
                <w:spacing w:val="0"/>
                <w:lang w:val="es-ES_tradnl"/>
              </w:rPr>
              <w:t>a, c, f, g, i, j</w:t>
            </w:r>
          </w:p>
        </w:tc>
        <w:tc>
          <w:tcPr>
            <w:tcW w:w="1940" w:type="dxa"/>
          </w:tcPr>
          <w:p w:rsidR="00FA103F" w:rsidRPr="00935DF9" w:rsidRDefault="00FA103F"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486" w:type="dxa"/>
          </w:tcPr>
          <w:p w:rsidR="00FA103F" w:rsidRPr="00935DF9" w:rsidRDefault="00FA103F"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p>
        </w:tc>
        <w:tc>
          <w:tcPr>
            <w:tcW w:w="2377" w:type="dxa"/>
          </w:tcPr>
          <w:p w:rsidR="00FA103F" w:rsidRPr="00935DF9" w:rsidRDefault="00FA103F"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A103F" w:rsidRPr="00935DF9" w:rsidRDefault="00FA103F" w:rsidP="00981DC7">
      <w:pPr>
        <w:pStyle w:val="Textonotapie"/>
        <w:tabs>
          <w:tab w:val="clear" w:pos="560"/>
          <w:tab w:val="clear" w:pos="680"/>
        </w:tabs>
        <w:spacing w:before="120" w:after="120" w:line="264" w:lineRule="auto"/>
        <w:rPr>
          <w:rFonts w:ascii="Arial" w:hAnsi="Arial" w:cs="Arial"/>
          <w:spacing w:val="0"/>
          <w:lang w:val="es-ES_tradnl"/>
        </w:rPr>
      </w:pPr>
    </w:p>
    <w:p w:rsidR="00FA103F" w:rsidRPr="00935DF9" w:rsidRDefault="00FA103F"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4"/>
        <w:gridCol w:w="5950"/>
        <w:gridCol w:w="2214"/>
      </w:tblGrid>
      <w:tr w:rsidR="00B76592" w:rsidRPr="00935DF9" w:rsidTr="00090E69">
        <w:trPr>
          <w:trHeight w:val="769"/>
        </w:trPr>
        <w:tc>
          <w:tcPr>
            <w:tcW w:w="1488" w:type="dxa"/>
            <w:shd w:val="clear" w:color="auto" w:fill="D9D9D9"/>
            <w:vAlign w:val="center"/>
          </w:tcPr>
          <w:p w:rsidR="00F56C9A" w:rsidRPr="00935DF9" w:rsidRDefault="00F56C9A" w:rsidP="00757402">
            <w:pPr>
              <w:pStyle w:val="Ttulo6"/>
              <w:spacing w:before="120" w:after="120" w:line="264" w:lineRule="auto"/>
              <w:jc w:val="center"/>
              <w:rPr>
                <w:rFonts w:cs="Arial"/>
                <w:bCs w:val="0"/>
                <w:szCs w:val="24"/>
                <w:u w:val="none"/>
              </w:rPr>
            </w:pPr>
            <w:r w:rsidRPr="00935DF9">
              <w:rPr>
                <w:rFonts w:cs="Arial"/>
                <w:bCs w:val="0"/>
                <w:szCs w:val="24"/>
                <w:u w:val="none"/>
              </w:rPr>
              <w:lastRenderedPageBreak/>
              <w:t xml:space="preserve">UD </w:t>
            </w:r>
            <w:r w:rsidR="00765C29">
              <w:rPr>
                <w:rFonts w:cs="Arial"/>
                <w:bCs w:val="0"/>
                <w:szCs w:val="24"/>
                <w:u w:val="none"/>
              </w:rPr>
              <w:t>8</w:t>
            </w:r>
          </w:p>
        </w:tc>
        <w:tc>
          <w:tcPr>
            <w:tcW w:w="6050" w:type="dxa"/>
            <w:shd w:val="clear" w:color="auto" w:fill="D9D9D9"/>
            <w:vAlign w:val="center"/>
          </w:tcPr>
          <w:p w:rsidR="00F56C9A" w:rsidRPr="00935DF9" w:rsidRDefault="00765C29" w:rsidP="00981DC7">
            <w:pPr>
              <w:pStyle w:val="Ttulo6"/>
              <w:spacing w:before="120" w:after="120" w:line="264" w:lineRule="auto"/>
              <w:jc w:val="both"/>
              <w:rPr>
                <w:rFonts w:cs="Arial"/>
                <w:bCs w:val="0"/>
                <w:szCs w:val="24"/>
                <w:u w:val="none"/>
              </w:rPr>
            </w:pPr>
            <w:r>
              <w:rPr>
                <w:rFonts w:cs="Arial"/>
                <w:bCs w:val="0"/>
                <w:szCs w:val="24"/>
                <w:u w:val="none"/>
              </w:rPr>
              <w:t xml:space="preserve">FLUJOS DE INFORMACIÓN DE </w:t>
            </w:r>
            <w:r w:rsidR="00C17E98" w:rsidRPr="00935DF9">
              <w:rPr>
                <w:rFonts w:cs="Arial"/>
                <w:bCs w:val="0"/>
                <w:szCs w:val="24"/>
                <w:u w:val="none"/>
              </w:rPr>
              <w:t xml:space="preserve">LOS RECURSOS HUMANOS </w:t>
            </w:r>
          </w:p>
        </w:tc>
        <w:tc>
          <w:tcPr>
            <w:tcW w:w="2240" w:type="dxa"/>
            <w:shd w:val="clear" w:color="auto" w:fill="D9D9D9"/>
            <w:vAlign w:val="center"/>
          </w:tcPr>
          <w:p w:rsidR="00F56C9A" w:rsidRPr="00935DF9" w:rsidRDefault="00B76592" w:rsidP="00981DC7">
            <w:pPr>
              <w:pStyle w:val="Ttulo6"/>
              <w:spacing w:before="120" w:after="120" w:line="264" w:lineRule="auto"/>
              <w:jc w:val="center"/>
              <w:rPr>
                <w:rFonts w:cs="Arial"/>
                <w:bCs w:val="0"/>
                <w:szCs w:val="24"/>
                <w:u w:val="none"/>
              </w:rPr>
            </w:pPr>
            <w:r>
              <w:rPr>
                <w:rFonts w:cs="Arial"/>
                <w:bCs w:val="0"/>
                <w:szCs w:val="24"/>
                <w:u w:val="none"/>
              </w:rPr>
              <w:t>Empresa</w:t>
            </w:r>
          </w:p>
        </w:tc>
      </w:tr>
    </w:tbl>
    <w:p w:rsidR="003813CB" w:rsidRDefault="003813CB" w:rsidP="00981DC7">
      <w:pPr>
        <w:pStyle w:val="Ttulo6"/>
        <w:spacing w:before="120" w:after="120" w:line="264" w:lineRule="auto"/>
        <w:jc w:val="both"/>
        <w:rPr>
          <w:rFonts w:cs="Arial"/>
          <w:b w:val="0"/>
          <w:szCs w:val="24"/>
          <w:u w:val="none"/>
        </w:rPr>
      </w:pPr>
      <w:r w:rsidRPr="003813CB">
        <w:rPr>
          <w:rFonts w:cs="Arial"/>
          <w:b w:val="0"/>
          <w:szCs w:val="24"/>
          <w:u w:val="none"/>
        </w:rPr>
        <w:t xml:space="preserve">Se trata de </w:t>
      </w:r>
      <w:r w:rsidR="00765C29">
        <w:rPr>
          <w:rFonts w:cs="Arial"/>
          <w:b w:val="0"/>
          <w:szCs w:val="24"/>
          <w:u w:val="none"/>
        </w:rPr>
        <w:t>una Unidad que se trabajará íntegramente</w:t>
      </w:r>
      <w:r w:rsidRPr="003813CB">
        <w:rPr>
          <w:rFonts w:cs="Arial"/>
          <w:b w:val="0"/>
          <w:szCs w:val="24"/>
          <w:u w:val="none"/>
        </w:rPr>
        <w:t xml:space="preserve"> en la empresa. </w:t>
      </w:r>
    </w:p>
    <w:p w:rsidR="003813CB" w:rsidRPr="00757402" w:rsidRDefault="00765C29" w:rsidP="00757402">
      <w:pPr>
        <w:spacing w:before="120" w:after="120" w:line="264" w:lineRule="auto"/>
        <w:rPr>
          <w:lang w:val="es-ES_tradnl"/>
        </w:rPr>
      </w:pPr>
      <w:r>
        <w:rPr>
          <w:lang w:val="es-ES_tradnl"/>
        </w:rPr>
        <w:t xml:space="preserve">Resultado de aprendizaje 3: </w:t>
      </w:r>
      <w:r w:rsidRPr="00765C29">
        <w:rPr>
          <w:lang w:val="es-ES_tradnl"/>
        </w:rPr>
        <w:t>Coordina los flujos de información del departamento de recursos humanos a través de la organización, aplicando habilidades personales y sociales en procesos de gestión de recursos humanos</w:t>
      </w:r>
    </w:p>
    <w:p w:rsidR="00935DF9" w:rsidRPr="002F145F" w:rsidRDefault="00F56C9A" w:rsidP="002F145F">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765C29" w:rsidRDefault="00765C29" w:rsidP="00757402">
      <w:pPr>
        <w:pStyle w:val="Prrafodelista"/>
        <w:numPr>
          <w:ilvl w:val="0"/>
          <w:numId w:val="27"/>
        </w:numPr>
        <w:spacing w:before="120" w:after="120" w:line="264" w:lineRule="auto"/>
        <w:contextualSpacing w:val="0"/>
        <w:jc w:val="both"/>
        <w:rPr>
          <w:rFonts w:ascii="Arial" w:hAnsi="Arial" w:cs="Arial"/>
          <w:sz w:val="24"/>
          <w:szCs w:val="24"/>
        </w:rPr>
      </w:pPr>
      <w:r>
        <w:rPr>
          <w:rFonts w:ascii="Arial" w:hAnsi="Arial" w:cs="Arial"/>
          <w:sz w:val="24"/>
          <w:szCs w:val="24"/>
        </w:rPr>
        <w:t>Organización formal y e informal de la empresa.</w:t>
      </w:r>
    </w:p>
    <w:p w:rsidR="00F56C9A" w:rsidRDefault="00765C29" w:rsidP="00757402">
      <w:pPr>
        <w:pStyle w:val="Prrafodelista"/>
        <w:numPr>
          <w:ilvl w:val="0"/>
          <w:numId w:val="27"/>
        </w:numPr>
        <w:spacing w:before="120" w:after="120" w:line="264" w:lineRule="auto"/>
        <w:contextualSpacing w:val="0"/>
        <w:jc w:val="both"/>
        <w:rPr>
          <w:rFonts w:ascii="Arial" w:hAnsi="Arial" w:cs="Arial"/>
          <w:sz w:val="24"/>
          <w:szCs w:val="24"/>
        </w:rPr>
      </w:pPr>
      <w:r>
        <w:rPr>
          <w:rFonts w:ascii="Arial" w:hAnsi="Arial" w:cs="Arial"/>
          <w:sz w:val="24"/>
          <w:szCs w:val="24"/>
        </w:rPr>
        <w:t>Canales de comunicación entre departamentos.</w:t>
      </w:r>
    </w:p>
    <w:p w:rsidR="00765C29" w:rsidRPr="00935DF9" w:rsidRDefault="00765C29" w:rsidP="00757402">
      <w:pPr>
        <w:pStyle w:val="Prrafodelista"/>
        <w:numPr>
          <w:ilvl w:val="0"/>
          <w:numId w:val="27"/>
        </w:numPr>
        <w:spacing w:before="120" w:after="120" w:line="264" w:lineRule="auto"/>
        <w:contextualSpacing w:val="0"/>
        <w:jc w:val="both"/>
        <w:rPr>
          <w:rFonts w:ascii="Arial" w:hAnsi="Arial" w:cs="Arial"/>
          <w:sz w:val="24"/>
          <w:szCs w:val="24"/>
        </w:rPr>
      </w:pPr>
      <w:r>
        <w:rPr>
          <w:rFonts w:ascii="Arial" w:hAnsi="Arial" w:cs="Arial"/>
          <w:sz w:val="24"/>
          <w:szCs w:val="24"/>
        </w:rPr>
        <w:t xml:space="preserve">Habilidades sociales. </w:t>
      </w:r>
    </w:p>
    <w:p w:rsidR="00F56C9A" w:rsidRPr="002F145F" w:rsidRDefault="00F56C9A" w:rsidP="00981DC7">
      <w:pPr>
        <w:spacing w:before="120" w:after="120" w:line="264" w:lineRule="auto"/>
        <w:jc w:val="both"/>
        <w:rPr>
          <w:rFonts w:cs="Arial"/>
          <w:b/>
          <w:szCs w:val="24"/>
          <w:u w:val="single"/>
        </w:rPr>
      </w:pPr>
      <w:r w:rsidRPr="00935DF9">
        <w:rPr>
          <w:rFonts w:cs="Arial"/>
          <w:b/>
          <w:szCs w:val="24"/>
          <w:u w:val="single"/>
        </w:rPr>
        <w:t>Actividades concretas a realizar:</w:t>
      </w:r>
    </w:p>
    <w:tbl>
      <w:tblPr>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701"/>
        <w:gridCol w:w="1897"/>
      </w:tblGrid>
      <w:tr w:rsidR="00F56C9A" w:rsidRPr="00935DF9" w:rsidTr="00757402">
        <w:tc>
          <w:tcPr>
            <w:tcW w:w="6232" w:type="dxa"/>
            <w:shd w:val="clear" w:color="auto" w:fill="DEEAF6" w:themeFill="accent1" w:themeFillTint="33"/>
            <w:vAlign w:val="center"/>
          </w:tcPr>
          <w:p w:rsidR="00F56C9A" w:rsidRPr="00935DF9" w:rsidRDefault="00F56C9A" w:rsidP="00981DC7">
            <w:pPr>
              <w:pStyle w:val="Ttulo6"/>
              <w:spacing w:before="120" w:after="120" w:line="264" w:lineRule="auto"/>
              <w:jc w:val="both"/>
              <w:rPr>
                <w:rFonts w:cs="Arial"/>
                <w:szCs w:val="24"/>
                <w:u w:val="none"/>
              </w:rPr>
            </w:pPr>
            <w:r w:rsidRPr="00935DF9">
              <w:rPr>
                <w:rFonts w:cs="Arial"/>
                <w:szCs w:val="24"/>
                <w:u w:val="none"/>
              </w:rPr>
              <w:t>Actividades</w:t>
            </w:r>
            <w:r w:rsidR="00765C29">
              <w:rPr>
                <w:rFonts w:cs="Arial"/>
                <w:szCs w:val="24"/>
                <w:u w:val="none"/>
              </w:rPr>
              <w:t xml:space="preserve"> del Plan inicial</w:t>
            </w:r>
          </w:p>
        </w:tc>
        <w:tc>
          <w:tcPr>
            <w:tcW w:w="1701" w:type="dxa"/>
            <w:shd w:val="clear" w:color="auto" w:fill="DEEAF6" w:themeFill="accent1" w:themeFillTint="33"/>
            <w:vAlign w:val="center"/>
          </w:tcPr>
          <w:p w:rsidR="00F56C9A" w:rsidRPr="00935DF9" w:rsidRDefault="00F56C9A" w:rsidP="00981DC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F56C9A" w:rsidRPr="00935DF9" w:rsidRDefault="00F56C9A" w:rsidP="00981DC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F56C9A" w:rsidRPr="00935DF9" w:rsidRDefault="00F56C9A" w:rsidP="00981DC7">
            <w:pPr>
              <w:pStyle w:val="Ttulo6"/>
              <w:spacing w:before="120" w:after="120" w:line="264" w:lineRule="auto"/>
              <w:ind w:firstLine="9"/>
              <w:jc w:val="both"/>
              <w:rPr>
                <w:rFonts w:cs="Arial"/>
                <w:szCs w:val="24"/>
                <w:u w:val="none"/>
              </w:rPr>
            </w:pPr>
            <w:r w:rsidRPr="00935DF9">
              <w:rPr>
                <w:rFonts w:cs="Arial"/>
                <w:szCs w:val="24"/>
                <w:u w:val="none"/>
              </w:rPr>
              <w:t>trabajados</w:t>
            </w:r>
          </w:p>
        </w:tc>
        <w:tc>
          <w:tcPr>
            <w:tcW w:w="1897" w:type="dxa"/>
            <w:shd w:val="clear" w:color="auto" w:fill="DEEAF6" w:themeFill="accent1" w:themeFillTint="33"/>
            <w:vAlign w:val="center"/>
          </w:tcPr>
          <w:p w:rsidR="00F56C9A" w:rsidRPr="00935DF9" w:rsidRDefault="00F56C9A" w:rsidP="00981DC7">
            <w:pPr>
              <w:pStyle w:val="Ttulo6"/>
              <w:spacing w:before="120" w:after="120" w:line="264" w:lineRule="auto"/>
              <w:jc w:val="both"/>
              <w:rPr>
                <w:rFonts w:cs="Arial"/>
                <w:szCs w:val="24"/>
                <w:u w:val="none"/>
              </w:rPr>
            </w:pPr>
            <w:r w:rsidRPr="00935DF9">
              <w:rPr>
                <w:rFonts w:cs="Arial"/>
                <w:szCs w:val="24"/>
                <w:u w:val="none"/>
              </w:rPr>
              <w:t>Competencias asociadas</w:t>
            </w:r>
          </w:p>
        </w:tc>
      </w:tr>
      <w:tr w:rsidR="00F56C9A" w:rsidRPr="00935DF9" w:rsidTr="00757402">
        <w:tc>
          <w:tcPr>
            <w:tcW w:w="6232" w:type="dxa"/>
          </w:tcPr>
          <w:p w:rsidR="00F56C9A" w:rsidRPr="00935DF9" w:rsidRDefault="00765C29" w:rsidP="00981DC7">
            <w:pPr>
              <w:pStyle w:val="Ttulo6"/>
              <w:spacing w:before="120" w:after="120" w:line="264" w:lineRule="auto"/>
              <w:jc w:val="both"/>
              <w:rPr>
                <w:rFonts w:cs="Arial"/>
                <w:b w:val="0"/>
                <w:szCs w:val="24"/>
                <w:u w:val="none"/>
              </w:rPr>
            </w:pPr>
            <w:r w:rsidRPr="00765C29">
              <w:rPr>
                <w:rFonts w:cs="Arial"/>
                <w:b w:val="0"/>
                <w:szCs w:val="24"/>
                <w:u w:val="none"/>
              </w:rPr>
              <w:t>Analiza los canales de comunicación utilizados con compañeros y clientes, utiliza el correo electrónico, teléfono para establecer comunicaciones con dichos agentes y conoce las ventajas de comunicarse de manera oral y/o escrita.</w:t>
            </w:r>
          </w:p>
        </w:tc>
        <w:tc>
          <w:tcPr>
            <w:tcW w:w="1701" w:type="dxa"/>
          </w:tcPr>
          <w:p w:rsidR="00F56C9A" w:rsidRPr="00935DF9" w:rsidRDefault="00F56C9A"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7" w:type="dxa"/>
          </w:tcPr>
          <w:p w:rsidR="00F56C9A" w:rsidRPr="00935DF9" w:rsidRDefault="00F56C9A"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r w:rsidR="00F56C9A" w:rsidRPr="00935DF9" w:rsidTr="00757402">
        <w:tc>
          <w:tcPr>
            <w:tcW w:w="6232" w:type="dxa"/>
          </w:tcPr>
          <w:p w:rsidR="00F56C9A" w:rsidRPr="00935DF9" w:rsidRDefault="00765C29" w:rsidP="00981DC7">
            <w:pPr>
              <w:pStyle w:val="Ttulo6"/>
              <w:spacing w:before="120" w:after="120" w:line="264" w:lineRule="auto"/>
              <w:jc w:val="both"/>
              <w:rPr>
                <w:rFonts w:cs="Arial"/>
                <w:b w:val="0"/>
                <w:szCs w:val="24"/>
                <w:u w:val="none"/>
              </w:rPr>
            </w:pPr>
            <w:r w:rsidRPr="00765C29">
              <w:rPr>
                <w:rFonts w:cs="Arial"/>
                <w:b w:val="0"/>
                <w:szCs w:val="24"/>
                <w:u w:val="none"/>
                <w:lang w:val="es-ES"/>
              </w:rPr>
              <w:t>Analiza los canales de comunicación utilizados con compañeros y clientes, utiliza el correo electrónico, teléfono para establecer comunicaciones con dichos agentes y conoce las ventajas de comunicarse de manera oral y/o escrita</w:t>
            </w:r>
          </w:p>
        </w:tc>
        <w:tc>
          <w:tcPr>
            <w:tcW w:w="1701" w:type="dxa"/>
          </w:tcPr>
          <w:p w:rsidR="00F56C9A" w:rsidRPr="00935DF9" w:rsidRDefault="00F56C9A"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7" w:type="dxa"/>
          </w:tcPr>
          <w:p w:rsidR="00F56C9A" w:rsidRPr="00935DF9" w:rsidRDefault="00F56C9A" w:rsidP="00981DC7">
            <w:pPr>
              <w:pStyle w:val="Ttulo6"/>
              <w:spacing w:before="120" w:after="120" w:line="264" w:lineRule="auto"/>
              <w:ind w:firstLine="47"/>
              <w:jc w:val="both"/>
              <w:rPr>
                <w:rFonts w:cs="Arial"/>
                <w:b w:val="0"/>
                <w:szCs w:val="24"/>
                <w:u w:val="none"/>
              </w:rPr>
            </w:pPr>
            <w:r w:rsidRPr="00935DF9">
              <w:rPr>
                <w:rFonts w:cs="Arial"/>
                <w:b w:val="0"/>
                <w:szCs w:val="24"/>
                <w:u w:val="none"/>
              </w:rPr>
              <w:t>I, J, O, P, R, S</w:t>
            </w:r>
          </w:p>
        </w:tc>
      </w:tr>
      <w:tr w:rsidR="00765C29" w:rsidRPr="00935DF9" w:rsidTr="00757402">
        <w:tc>
          <w:tcPr>
            <w:tcW w:w="6232" w:type="dxa"/>
          </w:tcPr>
          <w:p w:rsidR="00765C29" w:rsidRPr="00765C29" w:rsidRDefault="00765C29" w:rsidP="00981DC7">
            <w:pPr>
              <w:pStyle w:val="Ttulo6"/>
              <w:spacing w:before="120" w:after="120" w:line="264" w:lineRule="auto"/>
              <w:jc w:val="both"/>
              <w:rPr>
                <w:rFonts w:cs="Arial"/>
                <w:b w:val="0"/>
                <w:szCs w:val="24"/>
                <w:u w:val="none"/>
                <w:lang w:val="es-ES"/>
              </w:rPr>
            </w:pPr>
            <w:r w:rsidRPr="00765C29">
              <w:rPr>
                <w:rFonts w:cs="Arial"/>
                <w:b w:val="0"/>
                <w:szCs w:val="24"/>
                <w:u w:val="none"/>
                <w:lang w:val="es-ES"/>
              </w:rPr>
              <w:t>Conoce y aplica los criterios de custodia, organización y acceso a los documentos de la empresa ubicados en los archivos, ya sean físicos o digitales</w:t>
            </w:r>
          </w:p>
        </w:tc>
        <w:tc>
          <w:tcPr>
            <w:tcW w:w="1701" w:type="dxa"/>
          </w:tcPr>
          <w:p w:rsidR="00765C29" w:rsidRPr="00935DF9" w:rsidRDefault="00765C29" w:rsidP="00981DC7">
            <w:pPr>
              <w:pStyle w:val="Ttulo6"/>
              <w:spacing w:before="120" w:after="120" w:line="264" w:lineRule="auto"/>
              <w:ind w:firstLine="9"/>
              <w:jc w:val="both"/>
              <w:rPr>
                <w:rFonts w:cs="Arial"/>
                <w:b w:val="0"/>
                <w:szCs w:val="24"/>
                <w:u w:val="none"/>
              </w:rPr>
            </w:pPr>
            <w:r w:rsidRPr="00935DF9">
              <w:rPr>
                <w:rFonts w:cs="Arial"/>
                <w:b w:val="0"/>
                <w:szCs w:val="24"/>
                <w:u w:val="none"/>
              </w:rPr>
              <w:t>K, L, Ñ, Q, U, W</w:t>
            </w:r>
          </w:p>
        </w:tc>
        <w:tc>
          <w:tcPr>
            <w:tcW w:w="1897" w:type="dxa"/>
          </w:tcPr>
          <w:p w:rsidR="00765C29" w:rsidRPr="00935DF9" w:rsidRDefault="00765C29" w:rsidP="00981DC7">
            <w:pPr>
              <w:pStyle w:val="Ttulo6"/>
              <w:spacing w:before="120" w:after="120" w:line="264" w:lineRule="auto"/>
              <w:jc w:val="both"/>
              <w:rPr>
                <w:rFonts w:cs="Arial"/>
                <w:b w:val="0"/>
                <w:szCs w:val="24"/>
                <w:u w:val="none"/>
              </w:rPr>
            </w:pPr>
            <w:r w:rsidRPr="00935DF9">
              <w:rPr>
                <w:rFonts w:cs="Arial"/>
                <w:b w:val="0"/>
                <w:szCs w:val="24"/>
                <w:u w:val="none"/>
              </w:rPr>
              <w:t>I, J, O, P, R, S</w:t>
            </w:r>
          </w:p>
        </w:tc>
      </w:tr>
    </w:tbl>
    <w:p w:rsidR="00757402" w:rsidRDefault="00757402" w:rsidP="002F145F">
      <w:pPr>
        <w:pStyle w:val="Ttulo6"/>
        <w:spacing w:before="120" w:after="120" w:line="264" w:lineRule="auto"/>
        <w:jc w:val="both"/>
        <w:rPr>
          <w:rFonts w:cs="Arial"/>
          <w:szCs w:val="24"/>
        </w:rPr>
      </w:pPr>
    </w:p>
    <w:p w:rsidR="00F56C9A" w:rsidRPr="002F145F" w:rsidRDefault="00F56C9A" w:rsidP="002F145F">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918"/>
        <w:gridCol w:w="1722"/>
        <w:gridCol w:w="2289"/>
        <w:gridCol w:w="2162"/>
      </w:tblGrid>
      <w:tr w:rsidR="00F56C9A" w:rsidRPr="00935DF9" w:rsidTr="00C17E98">
        <w:tc>
          <w:tcPr>
            <w:tcW w:w="1537"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973"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740"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56C9A" w:rsidRPr="00935DF9" w:rsidTr="00090E69">
        <w:tc>
          <w:tcPr>
            <w:tcW w:w="1537" w:type="dxa"/>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spacing w:val="0"/>
                <w:lang w:val="es-ES"/>
              </w:rPr>
            </w:pPr>
            <w:r w:rsidRPr="00935DF9">
              <w:rPr>
                <w:rFonts w:ascii="Arial" w:hAnsi="Arial" w:cs="Arial"/>
                <w:spacing w:val="0"/>
                <w:lang w:val="es-ES"/>
              </w:rPr>
              <w:t>3</w:t>
            </w:r>
          </w:p>
        </w:tc>
        <w:tc>
          <w:tcPr>
            <w:tcW w:w="1973" w:type="dxa"/>
          </w:tcPr>
          <w:p w:rsidR="00F56C9A" w:rsidRPr="00935DF9" w:rsidRDefault="0024644E"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a</w:t>
            </w:r>
            <w:r w:rsidR="00765C29">
              <w:rPr>
                <w:rFonts w:ascii="Arial" w:hAnsi="Arial" w:cs="Arial"/>
                <w:spacing w:val="0"/>
                <w:lang w:val="es-ES_tradnl"/>
              </w:rPr>
              <w:t>-</w:t>
            </w:r>
            <w:r w:rsidRPr="00935DF9">
              <w:rPr>
                <w:rFonts w:ascii="Arial" w:hAnsi="Arial" w:cs="Arial"/>
                <w:spacing w:val="0"/>
                <w:lang w:val="es-ES_tradnl"/>
              </w:rPr>
              <w:t>h</w:t>
            </w:r>
          </w:p>
        </w:tc>
        <w:tc>
          <w:tcPr>
            <w:tcW w:w="1740" w:type="dxa"/>
          </w:tcPr>
          <w:p w:rsidR="00F56C9A" w:rsidRPr="00935DF9" w:rsidRDefault="00F56C9A" w:rsidP="00981DC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p w:rsidR="00F56C9A" w:rsidRPr="00935DF9" w:rsidRDefault="00F56C9A" w:rsidP="00981DC7">
            <w:pPr>
              <w:pStyle w:val="Textonotapie"/>
              <w:tabs>
                <w:tab w:val="clear" w:pos="560"/>
                <w:tab w:val="clear" w:pos="680"/>
              </w:tabs>
              <w:spacing w:before="120" w:after="120" w:line="264" w:lineRule="auto"/>
              <w:ind w:firstLine="0"/>
              <w:rPr>
                <w:rFonts w:ascii="Arial" w:hAnsi="Arial" w:cs="Arial"/>
                <w:spacing w:val="0"/>
                <w:lang w:val="es-ES_tradnl"/>
              </w:rPr>
            </w:pPr>
          </w:p>
        </w:tc>
        <w:tc>
          <w:tcPr>
            <w:tcW w:w="2369" w:type="dxa"/>
          </w:tcPr>
          <w:p w:rsidR="00F56C9A" w:rsidRPr="00935DF9" w:rsidRDefault="00765C29" w:rsidP="002F145F">
            <w:pPr>
              <w:pStyle w:val="Textonotapie"/>
              <w:tabs>
                <w:tab w:val="clear" w:pos="560"/>
                <w:tab w:val="clear" w:pos="680"/>
              </w:tabs>
              <w:spacing w:before="120" w:after="120" w:line="264" w:lineRule="auto"/>
              <w:ind w:left="102" w:firstLine="0"/>
              <w:rPr>
                <w:rFonts w:ascii="Arial" w:hAnsi="Arial" w:cs="Arial"/>
                <w:spacing w:val="0"/>
                <w:lang w:val="es-ES_tradnl"/>
              </w:rPr>
            </w:pPr>
            <w:r>
              <w:rPr>
                <w:rFonts w:ascii="Arial" w:hAnsi="Arial" w:cs="Arial"/>
                <w:spacing w:val="0"/>
                <w:lang w:val="es-ES_tradnl"/>
              </w:rPr>
              <w:t xml:space="preserve">Plan </w:t>
            </w:r>
            <w:r w:rsidR="002F145F">
              <w:rPr>
                <w:rFonts w:ascii="Arial" w:hAnsi="Arial" w:cs="Arial"/>
                <w:spacing w:val="0"/>
                <w:lang w:val="es-ES_tradnl"/>
              </w:rPr>
              <w:t>de actividades iniciales</w:t>
            </w:r>
          </w:p>
        </w:tc>
        <w:tc>
          <w:tcPr>
            <w:tcW w:w="2235" w:type="dxa"/>
          </w:tcPr>
          <w:p w:rsidR="00F56C9A" w:rsidRPr="00935DF9" w:rsidRDefault="00765C29" w:rsidP="00981DC7">
            <w:pPr>
              <w:pStyle w:val="Textonotapie"/>
              <w:tabs>
                <w:tab w:val="clear" w:pos="560"/>
                <w:tab w:val="clear" w:pos="680"/>
              </w:tabs>
              <w:spacing w:before="120" w:after="120" w:line="264" w:lineRule="auto"/>
              <w:ind w:left="360" w:firstLine="0"/>
              <w:rPr>
                <w:rFonts w:ascii="Arial" w:hAnsi="Arial" w:cs="Arial"/>
                <w:spacing w:val="0"/>
                <w:lang w:val="es-ES_tradnl"/>
              </w:rPr>
            </w:pPr>
            <w:r>
              <w:rPr>
                <w:rFonts w:ascii="Arial" w:hAnsi="Arial" w:cs="Arial"/>
                <w:spacing w:val="0"/>
                <w:lang w:val="es-ES_tradnl"/>
              </w:rPr>
              <w:t>Empresa</w:t>
            </w:r>
          </w:p>
        </w:tc>
      </w:tr>
    </w:tbl>
    <w:p w:rsidR="00F56C9A" w:rsidRPr="00935DF9" w:rsidRDefault="00F56C9A" w:rsidP="00981DC7">
      <w:pPr>
        <w:pStyle w:val="Textonotapie"/>
        <w:tabs>
          <w:tab w:val="clear" w:pos="560"/>
          <w:tab w:val="clear" w:pos="680"/>
        </w:tabs>
        <w:spacing w:before="120" w:after="120" w:line="264" w:lineRule="auto"/>
        <w:rPr>
          <w:rFonts w:ascii="Arial" w:hAnsi="Arial" w:cs="Arial"/>
          <w:spacing w:val="0"/>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C8192C" w:rsidRPr="00935DF9" w:rsidRDefault="00C8192C"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24644E" w:rsidRPr="00935DF9" w:rsidRDefault="0024644E" w:rsidP="00981DC7">
      <w:pPr>
        <w:widowControl w:val="0"/>
        <w:spacing w:before="120" w:after="120" w:line="264" w:lineRule="auto"/>
        <w:jc w:val="both"/>
        <w:rPr>
          <w:rFonts w:cs="Arial"/>
          <w:szCs w:val="24"/>
          <w:lang w:val="es-ES_tradnl"/>
        </w:rPr>
      </w:pPr>
    </w:p>
    <w:p w:rsidR="00FA103F" w:rsidRPr="00935DF9" w:rsidRDefault="00FA103F" w:rsidP="00981DC7">
      <w:pPr>
        <w:widowControl w:val="0"/>
        <w:spacing w:before="120" w:after="120" w:line="264" w:lineRule="auto"/>
        <w:jc w:val="both"/>
        <w:rPr>
          <w:rFonts w:cs="Arial"/>
          <w:szCs w:val="24"/>
        </w:rPr>
      </w:pPr>
    </w:p>
    <w:p w:rsidR="00FA103F" w:rsidRPr="00935DF9" w:rsidRDefault="00FA103F" w:rsidP="00981DC7">
      <w:pPr>
        <w:widowControl w:val="0"/>
        <w:spacing w:before="120" w:after="120" w:line="264" w:lineRule="auto"/>
        <w:jc w:val="both"/>
        <w:rPr>
          <w:rFonts w:cs="Arial"/>
          <w:szCs w:val="24"/>
        </w:rPr>
      </w:pPr>
    </w:p>
    <w:p w:rsidR="00FA103F" w:rsidRPr="00935DF9" w:rsidRDefault="00FA103F" w:rsidP="00981DC7">
      <w:pPr>
        <w:widowControl w:val="0"/>
        <w:spacing w:before="120" w:after="120" w:line="264" w:lineRule="auto"/>
        <w:jc w:val="both"/>
        <w:rPr>
          <w:rFonts w:cs="Arial"/>
          <w:szCs w:val="24"/>
        </w:rPr>
      </w:pPr>
    </w:p>
    <w:p w:rsidR="00F15382" w:rsidRPr="00935DF9" w:rsidRDefault="00F15382" w:rsidP="00981DC7">
      <w:pPr>
        <w:widowControl w:val="0"/>
        <w:spacing w:before="120" w:after="120" w:line="264" w:lineRule="auto"/>
        <w:jc w:val="both"/>
        <w:rPr>
          <w:rFonts w:cs="Arial"/>
          <w:szCs w:val="24"/>
          <w:lang w:val="es-ES_tradnl"/>
        </w:rPr>
      </w:pPr>
    </w:p>
    <w:sectPr w:rsidR="00F15382" w:rsidRPr="00935DF9" w:rsidSect="00594B27">
      <w:headerReference w:type="default" r:id="rId9"/>
      <w:footerReference w:type="default" r:id="rId10"/>
      <w:footerReference w:type="first" r:id="rId11"/>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E3A" w:rsidRDefault="00162E3A">
      <w:r>
        <w:separator/>
      </w:r>
    </w:p>
  </w:endnote>
  <w:endnote w:type="continuationSeparator" w:id="0">
    <w:p w:rsidR="00162E3A" w:rsidRDefault="00162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onaco">
    <w:altName w:val="Courier New"/>
    <w:panose1 w:val="00000000000000000000"/>
    <w:charset w:val="00"/>
    <w:family w:val="roman"/>
    <w:notTrueType/>
    <w:pitch w:val="default"/>
  </w:font>
  <w:font w:name="Arial Nova Cond Light">
    <w:panose1 w:val="020B0306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402" w:rsidRDefault="00757402">
    <w:pPr>
      <w:pStyle w:val="Piedepgina"/>
      <w:pBdr>
        <w:top w:val="single" w:sz="4" w:space="0" w:color="auto"/>
      </w:pBdr>
      <w:tabs>
        <w:tab w:val="clear" w:pos="4252"/>
        <w:tab w:val="clear" w:pos="8504"/>
        <w:tab w:val="left" w:pos="9214"/>
      </w:tabs>
      <w:rPr>
        <w:rFonts w:ascii="Times New Roman" w:hAnsi="Times New Roman"/>
        <w:sz w:val="20"/>
        <w:lang w:val="es-ES_tradnl"/>
      </w:rPr>
    </w:pPr>
    <w:r>
      <w:rPr>
        <w:rFonts w:ascii="Times New Roman" w:hAnsi="Times New Roman"/>
        <w:sz w:val="20"/>
        <w:lang w:val="es-ES_tradnl"/>
      </w:rPr>
      <w:tab/>
    </w:r>
    <w:r>
      <w:rPr>
        <w:rStyle w:val="Nmerodepgina"/>
        <w:rFonts w:ascii="Times New Roman" w:hAnsi="Times New Roman"/>
        <w:b/>
        <w:sz w:val="20"/>
      </w:rPr>
      <w:fldChar w:fldCharType="begin"/>
    </w:r>
    <w:r>
      <w:rPr>
        <w:rStyle w:val="Nmerodepgina"/>
        <w:rFonts w:ascii="Times New Roman" w:hAnsi="Times New Roman"/>
        <w:b/>
        <w:sz w:val="20"/>
      </w:rPr>
      <w:instrText xml:space="preserve"> PAGE </w:instrText>
    </w:r>
    <w:r>
      <w:rPr>
        <w:rStyle w:val="Nmerodepgina"/>
        <w:rFonts w:ascii="Times New Roman" w:hAnsi="Times New Roman"/>
        <w:b/>
        <w:sz w:val="20"/>
      </w:rPr>
      <w:fldChar w:fldCharType="separate"/>
    </w:r>
    <w:r w:rsidR="00BB63DE">
      <w:rPr>
        <w:rStyle w:val="Nmerodepgina"/>
        <w:rFonts w:ascii="Times New Roman" w:hAnsi="Times New Roman"/>
        <w:b/>
        <w:noProof/>
        <w:sz w:val="20"/>
      </w:rPr>
      <w:t>21</w:t>
    </w:r>
    <w:r>
      <w:rPr>
        <w:rStyle w:val="Nmerodepgina"/>
        <w:rFonts w:ascii="Times New Roman" w:hAnsi="Times New Roman"/>
        <w:b/>
        <w:sz w:val="20"/>
      </w:rPr>
      <w:fldChar w:fldCharType="end"/>
    </w:r>
    <w:r>
      <w:rPr>
        <w:rStyle w:val="Nmerodepgina"/>
        <w:rFonts w:ascii="Times New Roman" w:hAnsi="Times New Roman"/>
        <w:b/>
        <w:sz w:val="20"/>
      </w:rPr>
      <w:t>/</w:t>
    </w:r>
    <w:r>
      <w:rPr>
        <w:rStyle w:val="Nmerodepgina"/>
        <w:rFonts w:ascii="Times New Roman" w:hAnsi="Times New Roman"/>
        <w:b/>
        <w:sz w:val="20"/>
      </w:rPr>
      <w:fldChar w:fldCharType="begin"/>
    </w:r>
    <w:r>
      <w:rPr>
        <w:rStyle w:val="Nmerodepgina"/>
        <w:rFonts w:ascii="Times New Roman" w:hAnsi="Times New Roman"/>
        <w:b/>
        <w:sz w:val="20"/>
      </w:rPr>
      <w:instrText xml:space="preserve"> NUMPAGES </w:instrText>
    </w:r>
    <w:r>
      <w:rPr>
        <w:rStyle w:val="Nmerodepgina"/>
        <w:rFonts w:ascii="Times New Roman" w:hAnsi="Times New Roman"/>
        <w:b/>
        <w:sz w:val="20"/>
      </w:rPr>
      <w:fldChar w:fldCharType="separate"/>
    </w:r>
    <w:r w:rsidR="00BB63DE">
      <w:rPr>
        <w:rStyle w:val="Nmerodepgina"/>
        <w:rFonts w:ascii="Times New Roman" w:hAnsi="Times New Roman"/>
        <w:b/>
        <w:noProof/>
        <w:sz w:val="20"/>
      </w:rPr>
      <w:t>24</w:t>
    </w:r>
    <w:r>
      <w:rPr>
        <w:rStyle w:val="Nmerodepgina"/>
        <w:rFonts w:ascii="Times New Roman" w:hAnsi="Times New Roman"/>
        <w:b/>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402" w:rsidRDefault="00757402" w:rsidP="00030090">
    <w:pPr>
      <w:pStyle w:val="Piedepgina"/>
      <w:tabs>
        <w:tab w:val="clear" w:pos="8504"/>
        <w:tab w:val="right" w:pos="10065"/>
      </w:tabs>
      <w:rPr>
        <w:rFonts w:ascii="Times New Roman" w:hAnsi="Times New Roman"/>
        <w:lang w:val="es-ES_tradnl"/>
      </w:rPr>
    </w:pPr>
    <w:r>
      <w:rPr>
        <w:rFonts w:ascii="Times New Roman" w:hAnsi="Times New Roman"/>
        <w:lang w:val="es-ES_tradnl"/>
      </w:rPr>
      <w:t xml:space="preserve">MD75010208 rev5  </w:t>
    </w:r>
    <w:r>
      <w:rPr>
        <w:rFonts w:ascii="Times New Roman" w:hAnsi="Times New Roman"/>
        <w:lang w:val="es-ES_tradnl"/>
      </w:rPr>
      <w:tab/>
    </w:r>
    <w:r>
      <w:rPr>
        <w:rFonts w:ascii="Times New Roman" w:hAnsi="Times New Roman"/>
        <w:lang w:val="es-ES_tradn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E3A" w:rsidRDefault="00162E3A">
      <w:r>
        <w:separator/>
      </w:r>
    </w:p>
  </w:footnote>
  <w:footnote w:type="continuationSeparator" w:id="0">
    <w:p w:rsidR="00162E3A" w:rsidRDefault="00162E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402" w:rsidRDefault="00757402">
    <w:pPr>
      <w:pStyle w:val="Ttulo2"/>
      <w:jc w:val="both"/>
      <w:rPr>
        <w:rFonts w:ascii="Times New Roman" w:hAnsi="Times New Roman"/>
        <w:sz w:val="20"/>
      </w:rPr>
    </w:pPr>
    <w:r>
      <w:rPr>
        <w:rFonts w:ascii="Times New Roman" w:hAnsi="Times New Roman"/>
        <w:sz w:val="20"/>
      </w:rPr>
      <w:t>CURSO/GRUPO/CICLO: 1º Administración y finanzas</w:t>
    </w:r>
  </w:p>
  <w:p w:rsidR="00757402" w:rsidRDefault="00757402">
    <w:pPr>
      <w:pStyle w:val="Ttulo2"/>
      <w:pBdr>
        <w:bottom w:val="single" w:sz="4" w:space="1" w:color="auto"/>
      </w:pBdr>
      <w:jc w:val="both"/>
      <w:rPr>
        <w:rFonts w:ascii="Times New Roman" w:hAnsi="Times New Roman"/>
        <w:sz w:val="20"/>
      </w:rPr>
    </w:pPr>
    <w:r>
      <w:rPr>
        <w:rFonts w:ascii="Times New Roman" w:hAnsi="Times New Roman"/>
        <w:sz w:val="20"/>
      </w:rPr>
      <w:t>MÓDULO: Recursos humanos y responsabilidad social corporativa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F0E62"/>
    <w:multiLevelType w:val="hybridMultilevel"/>
    <w:tmpl w:val="024EA6BC"/>
    <w:lvl w:ilvl="0" w:tplc="52B0A35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C7483B"/>
    <w:multiLevelType w:val="hybridMultilevel"/>
    <w:tmpl w:val="0EC2843A"/>
    <w:lvl w:ilvl="0" w:tplc="4176BA92">
      <w:numFmt w:val="bullet"/>
      <w:lvlText w:val="-"/>
      <w:lvlJc w:val="left"/>
      <w:pPr>
        <w:ind w:left="1070" w:hanging="71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47A6AE0"/>
    <w:multiLevelType w:val="hybridMultilevel"/>
    <w:tmpl w:val="C46AC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BF865E4"/>
    <w:multiLevelType w:val="hybridMultilevel"/>
    <w:tmpl w:val="464E975C"/>
    <w:lvl w:ilvl="0" w:tplc="52B0A354">
      <w:start w:val="1"/>
      <w:numFmt w:val="bullet"/>
      <w:lvlText w:val="−"/>
      <w:lvlJc w:val="left"/>
      <w:pPr>
        <w:ind w:left="718" w:hanging="360"/>
      </w:pPr>
      <w:rPr>
        <w:rFonts w:ascii="Calibri" w:hAnsi="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4">
    <w:nsid w:val="0BF8685C"/>
    <w:multiLevelType w:val="hybridMultilevel"/>
    <w:tmpl w:val="48A2D8C6"/>
    <w:lvl w:ilvl="0" w:tplc="79A051A2">
      <w:start w:val="1"/>
      <w:numFmt w:val="bullet"/>
      <w:lvlText w:val="-"/>
      <w:lvlJc w:val="left"/>
      <w:pPr>
        <w:ind w:left="720" w:hanging="360"/>
      </w:pPr>
      <w:rPr>
        <w:rFonts w:ascii="Calibri" w:eastAsia="Times New Roman" w:hAnsi="Calibri" w:cs="Calibri"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CF118F6"/>
    <w:multiLevelType w:val="hybridMultilevel"/>
    <w:tmpl w:val="948AF418"/>
    <w:lvl w:ilvl="0" w:tplc="52B0A354">
      <w:start w:val="1"/>
      <w:numFmt w:val="bullet"/>
      <w:lvlText w:val="−"/>
      <w:lvlJc w:val="left"/>
      <w:pPr>
        <w:ind w:left="1854" w:hanging="360"/>
      </w:pPr>
      <w:rPr>
        <w:rFonts w:ascii="Calibri" w:hAnsi="Calibri"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
    <w:nsid w:val="1126227F"/>
    <w:multiLevelType w:val="hybridMultilevel"/>
    <w:tmpl w:val="66AE79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C124B4"/>
    <w:multiLevelType w:val="hybridMultilevel"/>
    <w:tmpl w:val="91E480FA"/>
    <w:lvl w:ilvl="0" w:tplc="52B0A354">
      <w:start w:val="1"/>
      <w:numFmt w:val="bullet"/>
      <w:lvlText w:val="−"/>
      <w:lvlJc w:val="left"/>
      <w:pPr>
        <w:ind w:left="718" w:hanging="360"/>
      </w:pPr>
      <w:rPr>
        <w:rFonts w:ascii="Calibri" w:hAnsi="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8">
    <w:nsid w:val="19E64394"/>
    <w:multiLevelType w:val="hybridMultilevel"/>
    <w:tmpl w:val="6E3C86E0"/>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9">
    <w:nsid w:val="1F4F4BC1"/>
    <w:multiLevelType w:val="hybridMultilevel"/>
    <w:tmpl w:val="F2B6D3D6"/>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0">
    <w:nsid w:val="221B2B2F"/>
    <w:multiLevelType w:val="hybridMultilevel"/>
    <w:tmpl w:val="E8162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5724BBD"/>
    <w:multiLevelType w:val="hybridMultilevel"/>
    <w:tmpl w:val="CF1AB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C02157D"/>
    <w:multiLevelType w:val="hybridMultilevel"/>
    <w:tmpl w:val="3F925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CD6491B"/>
    <w:multiLevelType w:val="hybridMultilevel"/>
    <w:tmpl w:val="1BD626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4A022A3"/>
    <w:multiLevelType w:val="hybridMultilevel"/>
    <w:tmpl w:val="0A28034E"/>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5">
    <w:nsid w:val="35BA63AC"/>
    <w:multiLevelType w:val="hybridMultilevel"/>
    <w:tmpl w:val="261201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B4E57F3"/>
    <w:multiLevelType w:val="hybridMultilevel"/>
    <w:tmpl w:val="8924D5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C8A3BF9"/>
    <w:multiLevelType w:val="hybridMultilevel"/>
    <w:tmpl w:val="FC0ABEE6"/>
    <w:lvl w:ilvl="0" w:tplc="0C0A000B">
      <w:start w:val="1"/>
      <w:numFmt w:val="bullet"/>
      <w:lvlText w:val=""/>
      <w:lvlJc w:val="left"/>
      <w:pPr>
        <w:ind w:left="718" w:hanging="360"/>
      </w:pPr>
      <w:rPr>
        <w:rFonts w:ascii="Wingdings" w:hAnsi="Wingdings"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8">
    <w:nsid w:val="3D9D770A"/>
    <w:multiLevelType w:val="hybridMultilevel"/>
    <w:tmpl w:val="2FDA0630"/>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9">
    <w:nsid w:val="40D45325"/>
    <w:multiLevelType w:val="hybridMultilevel"/>
    <w:tmpl w:val="E5D0F784"/>
    <w:lvl w:ilvl="0" w:tplc="0C0A0017">
      <w:start w:val="1"/>
      <w:numFmt w:val="lowerLetter"/>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20">
    <w:nsid w:val="452C6831"/>
    <w:multiLevelType w:val="hybridMultilevel"/>
    <w:tmpl w:val="EE6A1B5C"/>
    <w:lvl w:ilvl="0" w:tplc="854C3A6A">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75A7D7A"/>
    <w:multiLevelType w:val="hybridMultilevel"/>
    <w:tmpl w:val="1EBA2AB0"/>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22">
    <w:nsid w:val="56036C06"/>
    <w:multiLevelType w:val="hybridMultilevel"/>
    <w:tmpl w:val="07300F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5B35154"/>
    <w:multiLevelType w:val="hybridMultilevel"/>
    <w:tmpl w:val="C9E62104"/>
    <w:lvl w:ilvl="0" w:tplc="A740DA06">
      <w:start w:val="1"/>
      <w:numFmt w:val="lowerLetter"/>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24">
    <w:nsid w:val="67086D05"/>
    <w:multiLevelType w:val="hybridMultilevel"/>
    <w:tmpl w:val="7FAC47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F5560CC"/>
    <w:multiLevelType w:val="hybridMultilevel"/>
    <w:tmpl w:val="77B00D72"/>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26">
    <w:nsid w:val="6FC80E45"/>
    <w:multiLevelType w:val="hybridMultilevel"/>
    <w:tmpl w:val="202244C0"/>
    <w:lvl w:ilvl="0" w:tplc="854C3A6A">
      <w:start w:val="1"/>
      <w:numFmt w:val="bullet"/>
      <w:lvlText w:val="-"/>
      <w:lvlJc w:val="left"/>
      <w:pPr>
        <w:ind w:left="720" w:hanging="360"/>
      </w:pPr>
      <w:rPr>
        <w:rFonts w:ascii="Calibri" w:eastAsia="Times New Roman" w:hAnsi="Calibri" w:cs="Calibri"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4"/>
  </w:num>
  <w:num w:numId="3">
    <w:abstractNumId w:val="23"/>
  </w:num>
  <w:num w:numId="4">
    <w:abstractNumId w:val="13"/>
  </w:num>
  <w:num w:numId="5">
    <w:abstractNumId w:val="6"/>
  </w:num>
  <w:num w:numId="6">
    <w:abstractNumId w:val="26"/>
  </w:num>
  <w:num w:numId="7">
    <w:abstractNumId w:val="19"/>
  </w:num>
  <w:num w:numId="8">
    <w:abstractNumId w:val="8"/>
  </w:num>
  <w:num w:numId="9">
    <w:abstractNumId w:val="21"/>
  </w:num>
  <w:num w:numId="10">
    <w:abstractNumId w:val="18"/>
  </w:num>
  <w:num w:numId="11">
    <w:abstractNumId w:val="20"/>
  </w:num>
  <w:num w:numId="12">
    <w:abstractNumId w:val="25"/>
  </w:num>
  <w:num w:numId="13">
    <w:abstractNumId w:val="17"/>
  </w:num>
  <w:num w:numId="14">
    <w:abstractNumId w:val="3"/>
  </w:num>
  <w:num w:numId="15">
    <w:abstractNumId w:val="14"/>
  </w:num>
  <w:num w:numId="16">
    <w:abstractNumId w:val="0"/>
  </w:num>
  <w:num w:numId="17">
    <w:abstractNumId w:val="1"/>
  </w:num>
  <w:num w:numId="18">
    <w:abstractNumId w:val="5"/>
  </w:num>
  <w:num w:numId="19">
    <w:abstractNumId w:val="7"/>
  </w:num>
  <w:num w:numId="20">
    <w:abstractNumId w:val="9"/>
  </w:num>
  <w:num w:numId="21">
    <w:abstractNumId w:val="11"/>
  </w:num>
  <w:num w:numId="22">
    <w:abstractNumId w:val="15"/>
  </w:num>
  <w:num w:numId="23">
    <w:abstractNumId w:val="16"/>
  </w:num>
  <w:num w:numId="24">
    <w:abstractNumId w:val="12"/>
  </w:num>
  <w:num w:numId="25">
    <w:abstractNumId w:val="10"/>
  </w:num>
  <w:num w:numId="26">
    <w:abstractNumId w:val="2"/>
  </w:num>
  <w:num w:numId="27">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090"/>
    <w:rsid w:val="000037CE"/>
    <w:rsid w:val="00016892"/>
    <w:rsid w:val="00030090"/>
    <w:rsid w:val="00034CFA"/>
    <w:rsid w:val="000454C6"/>
    <w:rsid w:val="0004615C"/>
    <w:rsid w:val="00055628"/>
    <w:rsid w:val="000646AF"/>
    <w:rsid w:val="00064EC2"/>
    <w:rsid w:val="00072602"/>
    <w:rsid w:val="000751A0"/>
    <w:rsid w:val="00085023"/>
    <w:rsid w:val="00090E69"/>
    <w:rsid w:val="000C1A66"/>
    <w:rsid w:val="000D4DA1"/>
    <w:rsid w:val="000E02F3"/>
    <w:rsid w:val="000E0935"/>
    <w:rsid w:val="000E5A75"/>
    <w:rsid w:val="000E7DCE"/>
    <w:rsid w:val="000F02B1"/>
    <w:rsid w:val="000F0E4A"/>
    <w:rsid w:val="000F56D1"/>
    <w:rsid w:val="0012545E"/>
    <w:rsid w:val="001566E9"/>
    <w:rsid w:val="00162E3A"/>
    <w:rsid w:val="00185E63"/>
    <w:rsid w:val="001C3099"/>
    <w:rsid w:val="001C4E6E"/>
    <w:rsid w:val="001C5C2F"/>
    <w:rsid w:val="001E0D0E"/>
    <w:rsid w:val="0020710F"/>
    <w:rsid w:val="002303C6"/>
    <w:rsid w:val="00232D4E"/>
    <w:rsid w:val="0024644E"/>
    <w:rsid w:val="0025111E"/>
    <w:rsid w:val="00253698"/>
    <w:rsid w:val="00256FE0"/>
    <w:rsid w:val="002A6FF4"/>
    <w:rsid w:val="002B4F55"/>
    <w:rsid w:val="002B7DEE"/>
    <w:rsid w:val="002D140F"/>
    <w:rsid w:val="002E21CF"/>
    <w:rsid w:val="002F145F"/>
    <w:rsid w:val="002F4B33"/>
    <w:rsid w:val="00303FCB"/>
    <w:rsid w:val="00326E46"/>
    <w:rsid w:val="00343379"/>
    <w:rsid w:val="003442BA"/>
    <w:rsid w:val="00354507"/>
    <w:rsid w:val="003630B0"/>
    <w:rsid w:val="00363CEB"/>
    <w:rsid w:val="003701EB"/>
    <w:rsid w:val="003813CB"/>
    <w:rsid w:val="00394153"/>
    <w:rsid w:val="003970EE"/>
    <w:rsid w:val="003A727C"/>
    <w:rsid w:val="003B3F2E"/>
    <w:rsid w:val="003C328C"/>
    <w:rsid w:val="003D7760"/>
    <w:rsid w:val="003E210A"/>
    <w:rsid w:val="003F1BCD"/>
    <w:rsid w:val="00410A55"/>
    <w:rsid w:val="00413950"/>
    <w:rsid w:val="00417D62"/>
    <w:rsid w:val="00420601"/>
    <w:rsid w:val="00421484"/>
    <w:rsid w:val="0043032F"/>
    <w:rsid w:val="00431870"/>
    <w:rsid w:val="00432A2C"/>
    <w:rsid w:val="00432B8C"/>
    <w:rsid w:val="004346C7"/>
    <w:rsid w:val="00456E0A"/>
    <w:rsid w:val="00461400"/>
    <w:rsid w:val="00465361"/>
    <w:rsid w:val="004662D2"/>
    <w:rsid w:val="004706C7"/>
    <w:rsid w:val="0048682B"/>
    <w:rsid w:val="004A12C1"/>
    <w:rsid w:val="004A2FFF"/>
    <w:rsid w:val="004A3D47"/>
    <w:rsid w:val="004B62C8"/>
    <w:rsid w:val="004D7DB0"/>
    <w:rsid w:val="004E0653"/>
    <w:rsid w:val="004F08D3"/>
    <w:rsid w:val="004F12E8"/>
    <w:rsid w:val="005122EA"/>
    <w:rsid w:val="00513152"/>
    <w:rsid w:val="00514636"/>
    <w:rsid w:val="00523822"/>
    <w:rsid w:val="00532684"/>
    <w:rsid w:val="00551975"/>
    <w:rsid w:val="00552AF9"/>
    <w:rsid w:val="0056443A"/>
    <w:rsid w:val="00572AA2"/>
    <w:rsid w:val="00583375"/>
    <w:rsid w:val="00590F69"/>
    <w:rsid w:val="005914F6"/>
    <w:rsid w:val="00594B27"/>
    <w:rsid w:val="005B769C"/>
    <w:rsid w:val="005C6D85"/>
    <w:rsid w:val="005C7AC4"/>
    <w:rsid w:val="005E7D78"/>
    <w:rsid w:val="00602296"/>
    <w:rsid w:val="00604007"/>
    <w:rsid w:val="00612CF6"/>
    <w:rsid w:val="00622143"/>
    <w:rsid w:val="00624DBA"/>
    <w:rsid w:val="00666510"/>
    <w:rsid w:val="0067446E"/>
    <w:rsid w:val="006943F7"/>
    <w:rsid w:val="00694C23"/>
    <w:rsid w:val="006A39F2"/>
    <w:rsid w:val="006B5B5F"/>
    <w:rsid w:val="006F3F89"/>
    <w:rsid w:val="00717CB7"/>
    <w:rsid w:val="0072460D"/>
    <w:rsid w:val="0073121D"/>
    <w:rsid w:val="007348A6"/>
    <w:rsid w:val="007367E1"/>
    <w:rsid w:val="00757169"/>
    <w:rsid w:val="00757402"/>
    <w:rsid w:val="00764D6D"/>
    <w:rsid w:val="00765C29"/>
    <w:rsid w:val="007679BB"/>
    <w:rsid w:val="007715CD"/>
    <w:rsid w:val="00780035"/>
    <w:rsid w:val="00780E57"/>
    <w:rsid w:val="00784C82"/>
    <w:rsid w:val="007B31BA"/>
    <w:rsid w:val="007C10EA"/>
    <w:rsid w:val="00800348"/>
    <w:rsid w:val="008010DA"/>
    <w:rsid w:val="00804D63"/>
    <w:rsid w:val="00820A1F"/>
    <w:rsid w:val="00831D5C"/>
    <w:rsid w:val="00841B0E"/>
    <w:rsid w:val="00845B78"/>
    <w:rsid w:val="008646B5"/>
    <w:rsid w:val="00881EFC"/>
    <w:rsid w:val="00897844"/>
    <w:rsid w:val="008A2413"/>
    <w:rsid w:val="008F0E17"/>
    <w:rsid w:val="008F12B0"/>
    <w:rsid w:val="008F1B82"/>
    <w:rsid w:val="008F1C89"/>
    <w:rsid w:val="00925C7E"/>
    <w:rsid w:val="00935DF9"/>
    <w:rsid w:val="0095154C"/>
    <w:rsid w:val="009719C2"/>
    <w:rsid w:val="00981DC7"/>
    <w:rsid w:val="00995D8A"/>
    <w:rsid w:val="009A59F9"/>
    <w:rsid w:val="009C5A39"/>
    <w:rsid w:val="009E646C"/>
    <w:rsid w:val="00A12BD0"/>
    <w:rsid w:val="00A23D5F"/>
    <w:rsid w:val="00A2403E"/>
    <w:rsid w:val="00A63A12"/>
    <w:rsid w:val="00A75145"/>
    <w:rsid w:val="00A869CD"/>
    <w:rsid w:val="00AA221B"/>
    <w:rsid w:val="00AA2738"/>
    <w:rsid w:val="00AB065A"/>
    <w:rsid w:val="00AD1F2C"/>
    <w:rsid w:val="00B16802"/>
    <w:rsid w:val="00B454D4"/>
    <w:rsid w:val="00B62ABE"/>
    <w:rsid w:val="00B76592"/>
    <w:rsid w:val="00B8061E"/>
    <w:rsid w:val="00B80B99"/>
    <w:rsid w:val="00B92816"/>
    <w:rsid w:val="00B945EB"/>
    <w:rsid w:val="00B965A8"/>
    <w:rsid w:val="00BB63DE"/>
    <w:rsid w:val="00BC6FA4"/>
    <w:rsid w:val="00BE685D"/>
    <w:rsid w:val="00BF43E5"/>
    <w:rsid w:val="00C0609F"/>
    <w:rsid w:val="00C17E98"/>
    <w:rsid w:val="00C32641"/>
    <w:rsid w:val="00C3338E"/>
    <w:rsid w:val="00C40ACB"/>
    <w:rsid w:val="00C45CE1"/>
    <w:rsid w:val="00C47CCF"/>
    <w:rsid w:val="00C51161"/>
    <w:rsid w:val="00C53222"/>
    <w:rsid w:val="00C6277A"/>
    <w:rsid w:val="00C76B5A"/>
    <w:rsid w:val="00C8192C"/>
    <w:rsid w:val="00C90346"/>
    <w:rsid w:val="00CA1523"/>
    <w:rsid w:val="00CB4ADB"/>
    <w:rsid w:val="00CC2DF4"/>
    <w:rsid w:val="00CD20B2"/>
    <w:rsid w:val="00CE0F39"/>
    <w:rsid w:val="00D06A40"/>
    <w:rsid w:val="00D07C8B"/>
    <w:rsid w:val="00D35A8A"/>
    <w:rsid w:val="00D4586E"/>
    <w:rsid w:val="00D66C11"/>
    <w:rsid w:val="00D708DF"/>
    <w:rsid w:val="00D850C5"/>
    <w:rsid w:val="00D85852"/>
    <w:rsid w:val="00D912C0"/>
    <w:rsid w:val="00DB1A4D"/>
    <w:rsid w:val="00DC0A00"/>
    <w:rsid w:val="00DC610E"/>
    <w:rsid w:val="00DD20C5"/>
    <w:rsid w:val="00DF0B3D"/>
    <w:rsid w:val="00E06B2E"/>
    <w:rsid w:val="00E13C75"/>
    <w:rsid w:val="00E204F3"/>
    <w:rsid w:val="00E37AE2"/>
    <w:rsid w:val="00E7298A"/>
    <w:rsid w:val="00E76CDE"/>
    <w:rsid w:val="00E7776A"/>
    <w:rsid w:val="00EA6A61"/>
    <w:rsid w:val="00EC2015"/>
    <w:rsid w:val="00ED407D"/>
    <w:rsid w:val="00EE106F"/>
    <w:rsid w:val="00EE5367"/>
    <w:rsid w:val="00EF4082"/>
    <w:rsid w:val="00EF4904"/>
    <w:rsid w:val="00F04B5F"/>
    <w:rsid w:val="00F15382"/>
    <w:rsid w:val="00F1553A"/>
    <w:rsid w:val="00F15641"/>
    <w:rsid w:val="00F164A2"/>
    <w:rsid w:val="00F27173"/>
    <w:rsid w:val="00F324CD"/>
    <w:rsid w:val="00F3254F"/>
    <w:rsid w:val="00F56C9A"/>
    <w:rsid w:val="00F57400"/>
    <w:rsid w:val="00F61A20"/>
    <w:rsid w:val="00F862CE"/>
    <w:rsid w:val="00F90D62"/>
    <w:rsid w:val="00FA0856"/>
    <w:rsid w:val="00FA103F"/>
    <w:rsid w:val="00FA1FBA"/>
    <w:rsid w:val="00FC4982"/>
    <w:rsid w:val="00FD52A6"/>
    <w:rsid w:val="00FE4A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D2F510FF-678A-4557-AECF-364A26AD7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402"/>
    <w:rPr>
      <w:rFonts w:ascii="Arial" w:hAnsi="Arial"/>
      <w:sz w:val="24"/>
    </w:rPr>
  </w:style>
  <w:style w:type="paragraph" w:styleId="Ttulo1">
    <w:name w:val="heading 1"/>
    <w:basedOn w:val="Normal"/>
    <w:next w:val="Normal"/>
    <w:qFormat/>
    <w:pPr>
      <w:keepNext/>
      <w:spacing w:after="240"/>
      <w:outlineLvl w:val="0"/>
    </w:pPr>
    <w:rPr>
      <w:b/>
      <w:lang w:val="es-ES_tradnl"/>
    </w:rPr>
  </w:style>
  <w:style w:type="paragraph" w:styleId="Ttulo2">
    <w:name w:val="heading 2"/>
    <w:basedOn w:val="Normal"/>
    <w:next w:val="Normal"/>
    <w:qFormat/>
    <w:pPr>
      <w:keepNext/>
      <w:widowControl w:val="0"/>
      <w:outlineLvl w:val="1"/>
    </w:pPr>
    <w:rPr>
      <w:b/>
      <w:snapToGrid w:val="0"/>
      <w:lang w:val="es-ES_tradnl"/>
    </w:rPr>
  </w:style>
  <w:style w:type="paragraph" w:styleId="Ttulo3">
    <w:name w:val="heading 3"/>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rPr>
      <w:rFonts w:cs="Arial"/>
    </w:rPr>
  </w:style>
  <w:style w:type="paragraph" w:styleId="Ttulo5">
    <w:name w:val="heading 5"/>
    <w:basedOn w:val="Normal"/>
    <w:next w:val="Normal"/>
    <w:qFormat/>
    <w:pPr>
      <w:keepNext/>
      <w:outlineLvl w:val="4"/>
    </w:pPr>
    <w:rPr>
      <w:u w:val="single"/>
      <w:lang w:val="es-ES_tradnl"/>
    </w:rPr>
  </w:style>
  <w:style w:type="paragraph" w:styleId="Ttulo6">
    <w:name w:val="heading 6"/>
    <w:basedOn w:val="Normal"/>
    <w:next w:val="Normal"/>
    <w:link w:val="Ttulo6Car"/>
    <w:qFormat/>
    <w:pPr>
      <w:keepNext/>
      <w:outlineLvl w:val="5"/>
    </w:pPr>
    <w:rPr>
      <w:b/>
      <w:bCs/>
      <w:u w:val="single"/>
      <w:lang w:val="es-ES_tradnl"/>
    </w:rPr>
  </w:style>
  <w:style w:type="paragraph" w:styleId="Ttulo7">
    <w:name w:val="heading 7"/>
    <w:basedOn w:val="Normal"/>
    <w:next w:val="Normal"/>
    <w:qFormat/>
    <w:pPr>
      <w:keepNext/>
      <w:outlineLvl w:val="6"/>
    </w:pPr>
    <w:rPr>
      <w:b/>
      <w:sz w:val="28"/>
      <w:lang w:val="es-ES_tradnl"/>
    </w:rPr>
  </w:style>
  <w:style w:type="paragraph" w:styleId="Ttulo8">
    <w:name w:val="heading 8"/>
    <w:basedOn w:val="Normal"/>
    <w:next w:val="Normal"/>
    <w:qFormat/>
    <w:pPr>
      <w:keepNext/>
      <w:pBdr>
        <w:top w:val="single" w:sz="6" w:space="1" w:color="auto"/>
        <w:left w:val="single" w:sz="6" w:space="1" w:color="auto"/>
        <w:bottom w:val="single" w:sz="18" w:space="1" w:color="auto"/>
        <w:right w:val="single" w:sz="18" w:space="1" w:color="auto"/>
      </w:pBdr>
      <w:jc w:val="center"/>
      <w:outlineLvl w:val="7"/>
    </w:pPr>
    <w:rPr>
      <w:b/>
      <w:sz w:val="52"/>
      <w:lang w:val="es-ES_tradnl"/>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deglobo">
    <w:name w:val="Balloon Text"/>
    <w:basedOn w:val="Normal"/>
    <w:semiHidden/>
    <w:rPr>
      <w:rFonts w:ascii="Tahoma" w:hAnsi="Tahoma" w:cs="Tahoma"/>
      <w:sz w:val="16"/>
      <w:szCs w:val="16"/>
    </w:rPr>
  </w:style>
  <w:style w:type="paragraph" w:styleId="Textoindependiente">
    <w:name w:val="Body Text"/>
    <w:basedOn w:val="Normal"/>
    <w:rPr>
      <w:u w:val="single"/>
      <w:lang w:val="es-ES_tradnl"/>
    </w:rPr>
  </w:style>
  <w:style w:type="paragraph" w:customStyle="1" w:styleId="Ttulo">
    <w:name w:val="Título"/>
    <w:basedOn w:val="Normal"/>
    <w:qFormat/>
    <w:pPr>
      <w:jc w:val="center"/>
    </w:pPr>
    <w:rPr>
      <w:u w:val="single"/>
      <w:lang w:val="es-ES_tradnl"/>
    </w:rPr>
  </w:style>
  <w:style w:type="paragraph" w:styleId="Lista">
    <w:name w:val="List"/>
    <w:basedOn w:val="Normal"/>
    <w:pPr>
      <w:ind w:left="283" w:hanging="283"/>
    </w:pPr>
  </w:style>
  <w:style w:type="paragraph" w:styleId="Lista2">
    <w:name w:val="List 2"/>
    <w:basedOn w:val="Normal"/>
    <w:pPr>
      <w:ind w:left="566" w:hanging="283"/>
    </w:pPr>
  </w:style>
  <w:style w:type="paragraph" w:styleId="Descripcin">
    <w:name w:val="caption"/>
    <w:basedOn w:val="Normal"/>
    <w:next w:val="Normal"/>
    <w:qFormat/>
    <w:pPr>
      <w:spacing w:before="120" w:after="120"/>
    </w:pPr>
    <w:rPr>
      <w:b/>
      <w:bCs/>
      <w:sz w:val="20"/>
    </w:rPr>
  </w:style>
  <w:style w:type="paragraph" w:styleId="Sangradetextonormal">
    <w:name w:val="Body Text Indent"/>
    <w:basedOn w:val="Normal"/>
    <w:pPr>
      <w:ind w:left="360"/>
      <w:jc w:val="both"/>
    </w:pPr>
  </w:style>
  <w:style w:type="paragraph" w:styleId="Textoindependiente2">
    <w:name w:val="Body Text 2"/>
    <w:basedOn w:val="Normal"/>
    <w:pPr>
      <w:jc w:val="both"/>
    </w:pPr>
    <w:rPr>
      <w:rFonts w:ascii="Times New Roman" w:hAnsi="Times New Roman"/>
      <w:lang w:val="es-ES_tradnl"/>
    </w:rPr>
  </w:style>
  <w:style w:type="paragraph" w:styleId="Sangra2detindependiente">
    <w:name w:val="Body Text Indent 2"/>
    <w:basedOn w:val="Normal"/>
    <w:link w:val="Sangra2detindependienteCar"/>
    <w:pPr>
      <w:overflowPunct w:val="0"/>
      <w:autoSpaceDE w:val="0"/>
      <w:autoSpaceDN w:val="0"/>
      <w:adjustRightInd w:val="0"/>
      <w:ind w:firstLine="708"/>
      <w:jc w:val="both"/>
      <w:textAlignment w:val="baseline"/>
    </w:pPr>
    <w:rPr>
      <w:rFonts w:ascii="Times New Roman" w:hAnsi="Times New Roman"/>
      <w:szCs w:val="24"/>
    </w:rPr>
  </w:style>
  <w:style w:type="paragraph" w:styleId="Sangra3detindependiente">
    <w:name w:val="Body Text Indent 3"/>
    <w:basedOn w:val="Normal"/>
    <w:pPr>
      <w:ind w:left="1276"/>
      <w:jc w:val="both"/>
    </w:pPr>
    <w:rPr>
      <w:rFonts w:ascii="Times New Roman" w:hAnsi="Times New Roman"/>
    </w:rPr>
  </w:style>
  <w:style w:type="paragraph" w:styleId="Textonotapie">
    <w:name w:val="footnote text"/>
    <w:basedOn w:val="Normal"/>
    <w:link w:val="TextonotapieCar"/>
    <w:semiHidden/>
    <w:pPr>
      <w:tabs>
        <w:tab w:val="right" w:pos="560"/>
        <w:tab w:val="left" w:pos="680"/>
      </w:tabs>
      <w:spacing w:after="40" w:line="280" w:lineRule="exact"/>
      <w:ind w:firstLine="709"/>
      <w:jc w:val="both"/>
    </w:pPr>
    <w:rPr>
      <w:rFonts w:ascii="Times" w:hAnsi="Times"/>
      <w:spacing w:val="20"/>
      <w:szCs w:val="24"/>
      <w:lang w:val="fr-FR"/>
    </w:rPr>
  </w:style>
  <w:style w:type="paragraph" w:customStyle="1" w:styleId="WPNormal">
    <w:name w:val="WP_Normal"/>
    <w:basedOn w:val="Normal"/>
    <w:pPr>
      <w:widowControl w:val="0"/>
      <w:ind w:firstLine="709"/>
      <w:jc w:val="both"/>
    </w:pPr>
    <w:rPr>
      <w:rFonts w:ascii="Monaco" w:hAnsi="Monaco"/>
      <w:szCs w:val="24"/>
      <w:lang w:val="es-ES_tradnl"/>
    </w:rPr>
  </w:style>
  <w:style w:type="table" w:styleId="Tablaconcuadrcula">
    <w:name w:val="Table Grid"/>
    <w:basedOn w:val="Tablanormal"/>
    <w:rsid w:val="00666510"/>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62ABE"/>
    <w:pPr>
      <w:spacing w:before="100" w:beforeAutospacing="1" w:after="119"/>
    </w:pPr>
    <w:rPr>
      <w:rFonts w:ascii="Times New Roman" w:hAnsi="Times New Roman"/>
      <w:szCs w:val="24"/>
    </w:rPr>
  </w:style>
  <w:style w:type="paragraph" w:styleId="Prrafodelista">
    <w:name w:val="List Paragraph"/>
    <w:basedOn w:val="Normal"/>
    <w:uiPriority w:val="34"/>
    <w:qFormat/>
    <w:rsid w:val="00804D63"/>
    <w:pPr>
      <w:spacing w:after="160" w:line="259" w:lineRule="auto"/>
      <w:ind w:left="720"/>
      <w:contextualSpacing/>
    </w:pPr>
    <w:rPr>
      <w:rFonts w:ascii="Calibri" w:eastAsia="Calibri" w:hAnsi="Calibri"/>
      <w:sz w:val="22"/>
      <w:szCs w:val="22"/>
      <w:lang w:eastAsia="en-US"/>
    </w:rPr>
  </w:style>
  <w:style w:type="paragraph" w:styleId="Asuntodelcomentario">
    <w:name w:val="annotation subject"/>
    <w:basedOn w:val="Textocomentario"/>
    <w:next w:val="Textocomentario"/>
    <w:link w:val="AsuntodelcomentarioCar"/>
    <w:rsid w:val="00F56C9A"/>
    <w:rPr>
      <w:b/>
      <w:bCs/>
      <w:sz w:val="20"/>
    </w:rPr>
  </w:style>
  <w:style w:type="character" w:customStyle="1" w:styleId="TextocomentarioCar">
    <w:name w:val="Texto comentario Car"/>
    <w:basedOn w:val="Fuentedeprrafopredeter"/>
    <w:link w:val="Textocomentario"/>
    <w:semiHidden/>
    <w:rsid w:val="00F56C9A"/>
    <w:rPr>
      <w:rFonts w:ascii="Arial" w:hAnsi="Arial"/>
      <w:sz w:val="24"/>
    </w:rPr>
  </w:style>
  <w:style w:type="character" w:customStyle="1" w:styleId="AsuntodelcomentarioCar">
    <w:name w:val="Asunto del comentario Car"/>
    <w:basedOn w:val="TextocomentarioCar"/>
    <w:link w:val="Asuntodelcomentario"/>
    <w:rsid w:val="00F56C9A"/>
    <w:rPr>
      <w:rFonts w:ascii="Arial" w:hAnsi="Arial"/>
      <w:b/>
      <w:bCs/>
      <w:sz w:val="24"/>
    </w:rPr>
  </w:style>
  <w:style w:type="character" w:customStyle="1" w:styleId="Ttulo6Car">
    <w:name w:val="Título 6 Car"/>
    <w:basedOn w:val="Fuentedeprrafopredeter"/>
    <w:link w:val="Ttulo6"/>
    <w:rsid w:val="00F56C9A"/>
    <w:rPr>
      <w:rFonts w:ascii="Arial" w:hAnsi="Arial"/>
      <w:b/>
      <w:bCs/>
      <w:sz w:val="24"/>
      <w:u w:val="single"/>
      <w:lang w:val="es-ES_tradnl"/>
    </w:rPr>
  </w:style>
  <w:style w:type="character" w:customStyle="1" w:styleId="TextonotapieCar">
    <w:name w:val="Texto nota pie Car"/>
    <w:basedOn w:val="Fuentedeprrafopredeter"/>
    <w:link w:val="Textonotapie"/>
    <w:semiHidden/>
    <w:rsid w:val="00F56C9A"/>
    <w:rPr>
      <w:rFonts w:ascii="Times" w:hAnsi="Times"/>
      <w:spacing w:val="20"/>
      <w:sz w:val="24"/>
      <w:szCs w:val="24"/>
      <w:lang w:val="fr-FR"/>
    </w:rPr>
  </w:style>
  <w:style w:type="character" w:customStyle="1" w:styleId="Sangra2detindependienteCar">
    <w:name w:val="Sangría 2 de t. independiente Car"/>
    <w:basedOn w:val="Fuentedeprrafopredeter"/>
    <w:link w:val="Sangra2detindependiente"/>
    <w:rsid w:val="00E06B2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298363">
      <w:bodyDiv w:val="1"/>
      <w:marLeft w:val="0"/>
      <w:marRight w:val="0"/>
      <w:marTop w:val="0"/>
      <w:marBottom w:val="0"/>
      <w:divBdr>
        <w:top w:val="none" w:sz="0" w:space="0" w:color="auto"/>
        <w:left w:val="none" w:sz="0" w:space="0" w:color="auto"/>
        <w:bottom w:val="none" w:sz="0" w:space="0" w:color="auto"/>
        <w:right w:val="none" w:sz="0" w:space="0" w:color="auto"/>
      </w:divBdr>
    </w:div>
    <w:div w:id="749230931">
      <w:bodyDiv w:val="1"/>
      <w:marLeft w:val="0"/>
      <w:marRight w:val="0"/>
      <w:marTop w:val="0"/>
      <w:marBottom w:val="0"/>
      <w:divBdr>
        <w:top w:val="none" w:sz="0" w:space="0" w:color="auto"/>
        <w:left w:val="none" w:sz="0" w:space="0" w:color="auto"/>
        <w:bottom w:val="none" w:sz="0" w:space="0" w:color="auto"/>
        <w:right w:val="none" w:sz="0" w:space="0" w:color="auto"/>
      </w:divBdr>
    </w:div>
    <w:div w:id="799425241">
      <w:bodyDiv w:val="1"/>
      <w:marLeft w:val="0"/>
      <w:marRight w:val="0"/>
      <w:marTop w:val="0"/>
      <w:marBottom w:val="0"/>
      <w:divBdr>
        <w:top w:val="none" w:sz="0" w:space="0" w:color="auto"/>
        <w:left w:val="none" w:sz="0" w:space="0" w:color="auto"/>
        <w:bottom w:val="none" w:sz="0" w:space="0" w:color="auto"/>
        <w:right w:val="none" w:sz="0" w:space="0" w:color="auto"/>
      </w:divBdr>
    </w:div>
    <w:div w:id="1172835196">
      <w:bodyDiv w:val="1"/>
      <w:marLeft w:val="0"/>
      <w:marRight w:val="0"/>
      <w:marTop w:val="0"/>
      <w:marBottom w:val="0"/>
      <w:divBdr>
        <w:top w:val="none" w:sz="0" w:space="0" w:color="auto"/>
        <w:left w:val="none" w:sz="0" w:space="0" w:color="auto"/>
        <w:bottom w:val="none" w:sz="0" w:space="0" w:color="auto"/>
        <w:right w:val="none" w:sz="0" w:space="0" w:color="auto"/>
      </w:divBdr>
    </w:div>
    <w:div w:id="1249928503">
      <w:bodyDiv w:val="1"/>
      <w:marLeft w:val="0"/>
      <w:marRight w:val="0"/>
      <w:marTop w:val="0"/>
      <w:marBottom w:val="0"/>
      <w:divBdr>
        <w:top w:val="none" w:sz="0" w:space="0" w:color="auto"/>
        <w:left w:val="none" w:sz="0" w:space="0" w:color="auto"/>
        <w:bottom w:val="none" w:sz="0" w:space="0" w:color="auto"/>
        <w:right w:val="none" w:sz="0" w:space="0" w:color="auto"/>
      </w:divBdr>
      <w:divsChild>
        <w:div w:id="140269923">
          <w:marLeft w:val="0"/>
          <w:marRight w:val="0"/>
          <w:marTop w:val="0"/>
          <w:marBottom w:val="0"/>
          <w:divBdr>
            <w:top w:val="none" w:sz="0" w:space="0" w:color="auto"/>
            <w:left w:val="none" w:sz="0" w:space="0" w:color="auto"/>
            <w:bottom w:val="none" w:sz="0" w:space="0" w:color="auto"/>
            <w:right w:val="none" w:sz="0" w:space="0" w:color="auto"/>
          </w:divBdr>
        </w:div>
        <w:div w:id="1471702941">
          <w:marLeft w:val="0"/>
          <w:marRight w:val="0"/>
          <w:marTop w:val="0"/>
          <w:marBottom w:val="0"/>
          <w:divBdr>
            <w:top w:val="none" w:sz="0" w:space="0" w:color="auto"/>
            <w:left w:val="none" w:sz="0" w:space="0" w:color="auto"/>
            <w:bottom w:val="none" w:sz="0" w:space="0" w:color="auto"/>
            <w:right w:val="none" w:sz="0" w:space="0" w:color="auto"/>
          </w:divBdr>
        </w:div>
        <w:div w:id="393282455">
          <w:marLeft w:val="0"/>
          <w:marRight w:val="0"/>
          <w:marTop w:val="0"/>
          <w:marBottom w:val="0"/>
          <w:divBdr>
            <w:top w:val="none" w:sz="0" w:space="0" w:color="auto"/>
            <w:left w:val="none" w:sz="0" w:space="0" w:color="auto"/>
            <w:bottom w:val="none" w:sz="0" w:space="0" w:color="auto"/>
            <w:right w:val="none" w:sz="0" w:space="0" w:color="auto"/>
          </w:divBdr>
        </w:div>
      </w:divsChild>
    </w:div>
    <w:div w:id="1622376366">
      <w:bodyDiv w:val="1"/>
      <w:marLeft w:val="0"/>
      <w:marRight w:val="0"/>
      <w:marTop w:val="0"/>
      <w:marBottom w:val="0"/>
      <w:divBdr>
        <w:top w:val="none" w:sz="0" w:space="0" w:color="auto"/>
        <w:left w:val="none" w:sz="0" w:space="0" w:color="auto"/>
        <w:bottom w:val="none" w:sz="0" w:space="0" w:color="auto"/>
        <w:right w:val="none" w:sz="0" w:space="0" w:color="auto"/>
      </w:divBdr>
    </w:div>
    <w:div w:id="183961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is%20documentos\Documentos\Argar\calidad\material%20de%20calidad3\material%20del%20curso%20y%20Sareka\De%20la%20Web\Md09Programacion\MD090101.Rev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C9673-3AEB-40AC-987F-360F6853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MD090101.Rev1</Template>
  <TotalTime>65</TotalTime>
  <Pages>1</Pages>
  <Words>5476</Words>
  <Characters>30123</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IES (ITS) Construcción BHI (ITB)</Company>
  <LinksUpToDate>false</LinksUpToDate>
  <CharactersWithSpaces>35528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Cuenta Microsoft</cp:lastModifiedBy>
  <cp:revision>8</cp:revision>
  <cp:lastPrinted>2025-10-30T16:37:00Z</cp:lastPrinted>
  <dcterms:created xsi:type="dcterms:W3CDTF">2025-10-22T19:31:00Z</dcterms:created>
  <dcterms:modified xsi:type="dcterms:W3CDTF">2025-10-30T16:37:00Z</dcterms:modified>
</cp:coreProperties>
</file>