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I.E.S.  “EL ARGAR”   </w:t>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b w:val="1"/>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ALMERÍA</w:t>
      </w:r>
    </w:p>
    <w:p w:rsidR="00000000" w:rsidDel="00000000" w:rsidP="00000000" w:rsidRDefault="00000000" w:rsidRPr="00000000" w14:paraId="00000003">
      <w:pPr>
        <w:jc w:val="both"/>
        <w:rPr/>
      </w:pPr>
      <w:r w:rsidDel="00000000" w:rsidR="00000000" w:rsidRPr="00000000">
        <w:rPr>
          <w:rtl w:val="0"/>
        </w:rPr>
      </w:r>
    </w:p>
    <w:tbl>
      <w:tblPr>
        <w:tblStyle w:val="Table1"/>
        <w:tblW w:w="9195.0" w:type="dxa"/>
        <w:jc w:val="center"/>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600"/>
      </w:tblPr>
      <w:tblGrid>
        <w:gridCol w:w="9195"/>
        <w:tblGridChange w:id="0">
          <w:tblGrid>
            <w:gridCol w:w="9195"/>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8"/>
                <w:szCs w:val="38"/>
              </w:rPr>
            </w:pPr>
            <w:r w:rsidDel="00000000" w:rsidR="00000000" w:rsidRPr="00000000">
              <w:rPr>
                <w:b w:val="1"/>
                <w:sz w:val="38"/>
                <w:szCs w:val="38"/>
                <w:rtl w:val="0"/>
              </w:rPr>
              <w:t xml:space="preserve">PROGRAMACIÓN CICLOS FORMATIVOS</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8"/>
                <w:szCs w:val="38"/>
              </w:rPr>
            </w:pPr>
            <w:r w:rsidDel="00000000" w:rsidR="00000000" w:rsidRPr="00000000">
              <w:rPr>
                <w:b w:val="1"/>
                <w:sz w:val="38"/>
                <w:szCs w:val="38"/>
                <w:rtl w:val="0"/>
              </w:rPr>
              <w:t xml:space="preserve">POR OBJETIVOS Y COMPETENCIAS</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8"/>
                <w:szCs w:val="38"/>
              </w:rPr>
            </w:pPr>
            <w:r w:rsidDel="00000000" w:rsidR="00000000" w:rsidRPr="00000000">
              <w:rPr>
                <w:b w:val="1"/>
                <w:sz w:val="38"/>
                <w:szCs w:val="38"/>
                <w:rtl w:val="0"/>
              </w:rPr>
              <w:t xml:space="preserve">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8"/>
                <w:szCs w:val="38"/>
              </w:rPr>
            </w:pPr>
            <w:r w:rsidDel="00000000" w:rsidR="00000000" w:rsidRPr="00000000">
              <w:rPr>
                <w:b w:val="1"/>
                <w:sz w:val="38"/>
                <w:szCs w:val="38"/>
                <w:rtl w:val="0"/>
              </w:rPr>
              <w:t xml:space="preserve">CURSO (Año Escolar): 2025-2026</w:t>
            </w:r>
          </w:p>
        </w:tc>
      </w:tr>
    </w:tbl>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center"/>
        <w:rPr>
          <w:sz w:val="23"/>
          <w:szCs w:val="23"/>
          <w:vertAlign w:val="baseline"/>
        </w:rPr>
      </w:pPr>
      <w:r w:rsidDel="00000000" w:rsidR="00000000" w:rsidRPr="00000000">
        <w:rPr>
          <w:rtl w:val="0"/>
        </w:rPr>
      </w:r>
    </w:p>
    <w:tbl>
      <w:tblPr>
        <w:tblStyle w:val="Table2"/>
        <w:tblW w:w="9195.0" w:type="dxa"/>
        <w:jc w:val="center"/>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4815"/>
        <w:gridCol w:w="4380"/>
        <w:tblGridChange w:id="0">
          <w:tblGrid>
            <w:gridCol w:w="4815"/>
            <w:gridCol w:w="4380"/>
          </w:tblGrid>
        </w:tblGridChange>
      </w:tblGrid>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0A">
            <w:pPr>
              <w:jc w:val="right"/>
              <w:rPr>
                <w:b w:val="1"/>
                <w:sz w:val="31"/>
                <w:szCs w:val="31"/>
                <w:vertAlign w:val="baseline"/>
              </w:rPr>
            </w:pPr>
            <w:r w:rsidDel="00000000" w:rsidR="00000000" w:rsidRPr="00000000">
              <w:rPr>
                <w:b w:val="1"/>
                <w:sz w:val="31"/>
                <w:szCs w:val="31"/>
                <w:rtl w:val="0"/>
              </w:rPr>
              <w:t xml:space="preserve">DEPARTAMENTO</w:t>
            </w:r>
            <w:r w:rsidDel="00000000" w:rsidR="00000000" w:rsidRPr="00000000">
              <w:rPr>
                <w:rtl w:val="0"/>
              </w:rPr>
            </w:r>
          </w:p>
        </w:tc>
        <w:tc>
          <w:tcPr>
            <w:tcBorders>
              <w:top w:color="000000" w:space="0" w:sz="18" w:val="single"/>
              <w:bottom w:color="000000" w:space="0" w:sz="18" w:val="single"/>
            </w:tcBorders>
            <w:vAlign w:val="center"/>
          </w:tcPr>
          <w:p w:rsidR="00000000" w:rsidDel="00000000" w:rsidP="00000000" w:rsidRDefault="00000000" w:rsidRPr="00000000" w14:paraId="0000000B">
            <w:pPr>
              <w:rPr>
                <w:sz w:val="31"/>
                <w:szCs w:val="31"/>
              </w:rPr>
            </w:pPr>
            <w:r w:rsidDel="00000000" w:rsidR="00000000" w:rsidRPr="00000000">
              <w:rPr>
                <w:sz w:val="31"/>
                <w:szCs w:val="31"/>
                <w:rtl w:val="0"/>
              </w:rPr>
              <w:t xml:space="preserve">Electrónica</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0C">
            <w:pPr>
              <w:jc w:val="right"/>
              <w:rPr>
                <w:b w:val="1"/>
                <w:sz w:val="31"/>
                <w:szCs w:val="31"/>
                <w:vertAlign w:val="baseline"/>
              </w:rPr>
            </w:pPr>
            <w:r w:rsidDel="00000000" w:rsidR="00000000" w:rsidRPr="00000000">
              <w:rPr>
                <w:b w:val="1"/>
                <w:sz w:val="31"/>
                <w:szCs w:val="31"/>
                <w:rtl w:val="0"/>
              </w:rPr>
              <w:t xml:space="preserve">CURSO/GRUPO/CICLO</w:t>
            </w:r>
            <w:r w:rsidDel="00000000" w:rsidR="00000000" w:rsidRPr="00000000">
              <w:rPr>
                <w:rtl w:val="0"/>
              </w:rPr>
            </w:r>
          </w:p>
        </w:tc>
        <w:tc>
          <w:tcPr>
            <w:tcBorders>
              <w:top w:color="000000" w:space="0" w:sz="18" w:val="single"/>
              <w:bottom w:color="000000" w:space="0" w:sz="18" w:val="single"/>
            </w:tcBorders>
            <w:vAlign w:val="center"/>
          </w:tcPr>
          <w:p w:rsidR="00000000" w:rsidDel="00000000" w:rsidP="00000000" w:rsidRDefault="00000000" w:rsidRPr="00000000" w14:paraId="0000000D">
            <w:pPr>
              <w:rPr>
                <w:sz w:val="31"/>
                <w:szCs w:val="31"/>
              </w:rPr>
            </w:pPr>
            <w:r w:rsidDel="00000000" w:rsidR="00000000" w:rsidRPr="00000000">
              <w:rPr>
                <w:sz w:val="31"/>
                <w:szCs w:val="31"/>
                <w:rtl w:val="0"/>
              </w:rPr>
              <w:t xml:space="preserve">1º ITE</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0E">
            <w:pPr>
              <w:jc w:val="right"/>
              <w:rPr>
                <w:b w:val="1"/>
                <w:sz w:val="31"/>
                <w:szCs w:val="31"/>
              </w:rPr>
            </w:pPr>
            <w:r w:rsidDel="00000000" w:rsidR="00000000" w:rsidRPr="00000000">
              <w:rPr>
                <w:b w:val="1"/>
                <w:sz w:val="31"/>
                <w:szCs w:val="31"/>
                <w:rtl w:val="0"/>
              </w:rPr>
              <w:t xml:space="preserve">MÓDULO PROFESIONAL</w:t>
            </w:r>
          </w:p>
        </w:tc>
        <w:tc>
          <w:tcPr>
            <w:tcBorders>
              <w:top w:color="000000" w:space="0" w:sz="18" w:val="single"/>
              <w:bottom w:color="000000" w:space="0" w:sz="18" w:val="single"/>
            </w:tcBorders>
            <w:vAlign w:val="center"/>
          </w:tcPr>
          <w:p w:rsidR="00000000" w:rsidDel="00000000" w:rsidP="00000000" w:rsidRDefault="00000000" w:rsidRPr="00000000" w14:paraId="0000000F">
            <w:pPr>
              <w:rPr>
                <w:sz w:val="31"/>
                <w:szCs w:val="31"/>
              </w:rPr>
            </w:pPr>
            <w:r w:rsidDel="00000000" w:rsidR="00000000" w:rsidRPr="00000000">
              <w:rPr>
                <w:sz w:val="31"/>
                <w:szCs w:val="31"/>
                <w:rtl w:val="0"/>
              </w:rPr>
              <w:t xml:space="preserve">Electrónica Aplicada</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10">
            <w:pPr>
              <w:jc w:val="right"/>
              <w:rPr>
                <w:b w:val="1"/>
                <w:sz w:val="31"/>
                <w:szCs w:val="31"/>
                <w:vertAlign w:val="baseline"/>
              </w:rPr>
            </w:pPr>
            <w:r w:rsidDel="00000000" w:rsidR="00000000" w:rsidRPr="00000000">
              <w:rPr>
                <w:b w:val="1"/>
                <w:sz w:val="31"/>
                <w:szCs w:val="31"/>
                <w:vertAlign w:val="baseline"/>
                <w:rtl w:val="0"/>
              </w:rPr>
              <w:t xml:space="preserve">PROFESORES QUE IMPARTEN LA ASIGNATURA Y ASUMEN POR TANTO EL CONTENIDO DE ESTA PROGRAMACIÓN</w:t>
            </w:r>
          </w:p>
        </w:tc>
        <w:tc>
          <w:tcPr>
            <w:tcBorders>
              <w:top w:color="000000" w:space="0" w:sz="18" w:val="single"/>
              <w:bottom w:color="000000" w:space="0" w:sz="18" w:val="single"/>
            </w:tcBorders>
            <w:vAlign w:val="center"/>
          </w:tcPr>
          <w:p w:rsidR="00000000" w:rsidDel="00000000" w:rsidP="00000000" w:rsidRDefault="00000000" w:rsidRPr="00000000" w14:paraId="00000011">
            <w:pPr>
              <w:rPr>
                <w:sz w:val="31"/>
                <w:szCs w:val="31"/>
              </w:rPr>
            </w:pPr>
            <w:r w:rsidDel="00000000" w:rsidR="00000000" w:rsidRPr="00000000">
              <w:rPr>
                <w:sz w:val="31"/>
                <w:szCs w:val="31"/>
                <w:rtl w:val="0"/>
              </w:rPr>
              <w:t xml:space="preserve">José Antonio García Palma</w:t>
            </w:r>
          </w:p>
          <w:p w:rsidR="00000000" w:rsidDel="00000000" w:rsidP="00000000" w:rsidRDefault="00000000" w:rsidRPr="00000000" w14:paraId="00000012">
            <w:pPr>
              <w:rPr>
                <w:sz w:val="31"/>
                <w:szCs w:val="31"/>
              </w:rPr>
            </w:pPr>
            <w:r w:rsidDel="00000000" w:rsidR="00000000" w:rsidRPr="00000000">
              <w:rPr>
                <w:sz w:val="31"/>
                <w:szCs w:val="31"/>
                <w:rtl w:val="0"/>
              </w:rPr>
              <w:t xml:space="preserve">Jorge Martínez López</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13">
            <w:pPr>
              <w:jc w:val="right"/>
              <w:rPr>
                <w:b w:val="1"/>
                <w:sz w:val="31"/>
                <w:szCs w:val="31"/>
                <w:vertAlign w:val="baseline"/>
              </w:rPr>
            </w:pPr>
            <w:r w:rsidDel="00000000" w:rsidR="00000000" w:rsidRPr="00000000">
              <w:rPr>
                <w:b w:val="1"/>
                <w:sz w:val="31"/>
                <w:szCs w:val="31"/>
                <w:rtl w:val="0"/>
              </w:rPr>
              <w:t xml:space="preserve">HERRAMIENTAS DE EVALUACIÓN</w:t>
            </w:r>
            <w:r w:rsidDel="00000000" w:rsidR="00000000" w:rsidRPr="00000000">
              <w:rPr>
                <w:rtl w:val="0"/>
              </w:rPr>
            </w:r>
          </w:p>
        </w:tc>
        <w:tc>
          <w:tcPr>
            <w:tcBorders>
              <w:top w:color="000000" w:space="0" w:sz="18" w:val="single"/>
              <w:bottom w:color="000000" w:space="0" w:sz="18" w:val="single"/>
            </w:tcBorders>
            <w:vAlign w:val="center"/>
          </w:tcPr>
          <w:p w:rsidR="00000000" w:rsidDel="00000000" w:rsidP="00000000" w:rsidRDefault="00000000" w:rsidRPr="00000000" w14:paraId="00000014">
            <w:pPr>
              <w:rPr>
                <w:sz w:val="31"/>
                <w:szCs w:val="31"/>
              </w:rPr>
            </w:pPr>
            <w:r w:rsidDel="00000000" w:rsidR="00000000" w:rsidRPr="00000000">
              <w:rPr>
                <w:sz w:val="31"/>
                <w:szCs w:val="31"/>
                <w:rtl w:val="0"/>
              </w:rPr>
              <w:t xml:space="preserve">Exámenes</w:t>
            </w:r>
          </w:p>
          <w:p w:rsidR="00000000" w:rsidDel="00000000" w:rsidP="00000000" w:rsidRDefault="00000000" w:rsidRPr="00000000" w14:paraId="00000015">
            <w:pPr>
              <w:rPr>
                <w:sz w:val="31"/>
                <w:szCs w:val="31"/>
              </w:rPr>
            </w:pPr>
            <w:r w:rsidDel="00000000" w:rsidR="00000000" w:rsidRPr="00000000">
              <w:rPr>
                <w:sz w:val="31"/>
                <w:szCs w:val="31"/>
                <w:rtl w:val="0"/>
              </w:rPr>
              <w:t xml:space="preserve">Prácticas (informes)</w:t>
            </w:r>
          </w:p>
          <w:p w:rsidR="00000000" w:rsidDel="00000000" w:rsidP="00000000" w:rsidRDefault="00000000" w:rsidRPr="00000000" w14:paraId="00000016">
            <w:pPr>
              <w:rPr>
                <w:sz w:val="31"/>
                <w:szCs w:val="31"/>
              </w:rPr>
            </w:pPr>
            <w:r w:rsidDel="00000000" w:rsidR="00000000" w:rsidRPr="00000000">
              <w:rPr>
                <w:sz w:val="31"/>
                <w:szCs w:val="31"/>
                <w:rtl w:val="0"/>
              </w:rPr>
              <w:t xml:space="preserve">Trabajos y ejercicios propuestos</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17">
            <w:pPr>
              <w:jc w:val="right"/>
              <w:rPr>
                <w:b w:val="1"/>
                <w:sz w:val="31"/>
                <w:szCs w:val="31"/>
              </w:rPr>
            </w:pPr>
            <w:r w:rsidDel="00000000" w:rsidR="00000000" w:rsidRPr="00000000">
              <w:rPr>
                <w:b w:val="1"/>
                <w:sz w:val="31"/>
                <w:szCs w:val="31"/>
                <w:rtl w:val="0"/>
              </w:rPr>
              <w:t xml:space="preserve">NÚMERO DE HORAS</w:t>
            </w:r>
          </w:p>
        </w:tc>
        <w:tc>
          <w:tcPr>
            <w:tcBorders>
              <w:top w:color="000000" w:space="0" w:sz="18" w:val="single"/>
              <w:bottom w:color="000000" w:space="0" w:sz="18" w:val="single"/>
            </w:tcBorders>
            <w:vAlign w:val="center"/>
          </w:tcPr>
          <w:p w:rsidR="00000000" w:rsidDel="00000000" w:rsidP="00000000" w:rsidRDefault="00000000" w:rsidRPr="00000000" w14:paraId="00000018">
            <w:pPr>
              <w:rPr>
                <w:sz w:val="31"/>
                <w:szCs w:val="31"/>
              </w:rPr>
            </w:pPr>
            <w:r w:rsidDel="00000000" w:rsidR="00000000" w:rsidRPr="00000000">
              <w:rPr>
                <w:sz w:val="31"/>
                <w:szCs w:val="31"/>
                <w:rtl w:val="0"/>
              </w:rPr>
              <w:t xml:space="preserve">192</w:t>
            </w:r>
          </w:p>
        </w:tc>
      </w:tr>
    </w:tbl>
    <w:p w:rsidR="00000000" w:rsidDel="00000000" w:rsidP="00000000" w:rsidRDefault="00000000" w:rsidRPr="00000000" w14:paraId="00000019">
      <w:pPr>
        <w:rPr>
          <w:b w:val="1"/>
          <w:sz w:val="28"/>
          <w:szCs w:val="28"/>
          <w:u w:val="single"/>
        </w:rPr>
      </w:pPr>
      <w:r w:rsidDel="00000000" w:rsidR="00000000" w:rsidRPr="00000000">
        <w:rPr>
          <w:rtl w:val="0"/>
        </w:rPr>
      </w:r>
    </w:p>
    <w:p w:rsidR="00000000" w:rsidDel="00000000" w:rsidP="00000000" w:rsidRDefault="00000000" w:rsidRPr="00000000" w14:paraId="0000001A">
      <w:pPr>
        <w:rPr>
          <w:b w:val="1"/>
          <w:sz w:val="28"/>
          <w:szCs w:val="28"/>
          <w:u w:val="single"/>
        </w:rPr>
      </w:pPr>
      <w:r w:rsidDel="00000000" w:rsidR="00000000" w:rsidRPr="00000000">
        <w:rPr>
          <w:rtl w:val="0"/>
        </w:rPr>
      </w:r>
    </w:p>
    <w:p w:rsidR="00000000" w:rsidDel="00000000" w:rsidP="00000000" w:rsidRDefault="00000000" w:rsidRPr="00000000" w14:paraId="0000001B">
      <w:pPr>
        <w:rPr>
          <w:b w:val="1"/>
          <w:sz w:val="28"/>
          <w:szCs w:val="28"/>
          <w:u w:val="single"/>
        </w:rPr>
      </w:pPr>
      <w:r w:rsidDel="00000000" w:rsidR="00000000" w:rsidRPr="00000000">
        <w:rPr>
          <w:rtl w:val="0"/>
        </w:rPr>
      </w:r>
    </w:p>
    <w:p w:rsidR="00000000" w:rsidDel="00000000" w:rsidP="00000000" w:rsidRDefault="00000000" w:rsidRPr="00000000" w14:paraId="0000001C">
      <w:pPr>
        <w:rPr>
          <w:b w:val="1"/>
          <w:sz w:val="28"/>
          <w:szCs w:val="28"/>
          <w:u w:val="single"/>
        </w:rPr>
      </w:pPr>
      <w:r w:rsidDel="00000000" w:rsidR="00000000" w:rsidRPr="00000000">
        <w:rPr>
          <w:rtl w:val="0"/>
        </w:rPr>
      </w:r>
    </w:p>
    <w:p w:rsidR="00000000" w:rsidDel="00000000" w:rsidP="00000000" w:rsidRDefault="00000000" w:rsidRPr="00000000" w14:paraId="0000001D">
      <w:pPr>
        <w:rPr>
          <w:b w:val="1"/>
          <w:sz w:val="28"/>
          <w:szCs w:val="28"/>
          <w:u w:val="single"/>
        </w:rPr>
      </w:pPr>
      <w:r w:rsidDel="00000000" w:rsidR="00000000" w:rsidRPr="00000000">
        <w:rPr>
          <w:rtl w:val="0"/>
        </w:rPr>
      </w:r>
    </w:p>
    <w:p w:rsidR="00000000" w:rsidDel="00000000" w:rsidP="00000000" w:rsidRDefault="00000000" w:rsidRPr="00000000" w14:paraId="0000001E">
      <w:pPr>
        <w:rPr>
          <w:b w:val="1"/>
          <w:sz w:val="28"/>
          <w:szCs w:val="28"/>
          <w:u w:val="single"/>
        </w:rPr>
      </w:pPr>
      <w:r w:rsidDel="00000000" w:rsidR="00000000" w:rsidRPr="00000000">
        <w:rPr>
          <w:rtl w:val="0"/>
        </w:rPr>
      </w:r>
    </w:p>
    <w:p w:rsidR="00000000" w:rsidDel="00000000" w:rsidP="00000000" w:rsidRDefault="00000000" w:rsidRPr="00000000" w14:paraId="0000001F">
      <w:pPr>
        <w:rPr>
          <w:b w:val="1"/>
          <w:sz w:val="28"/>
          <w:szCs w:val="28"/>
          <w:u w:val="single"/>
        </w:rPr>
      </w:pPr>
      <w:r w:rsidDel="00000000" w:rsidR="00000000" w:rsidRPr="00000000">
        <w:rPr>
          <w:rtl w:val="0"/>
        </w:rPr>
      </w:r>
    </w:p>
    <w:p w:rsidR="00000000" w:rsidDel="00000000" w:rsidP="00000000" w:rsidRDefault="00000000" w:rsidRPr="00000000" w14:paraId="00000020">
      <w:pPr>
        <w:rPr>
          <w:b w:val="1"/>
          <w:sz w:val="28"/>
          <w:szCs w:val="28"/>
          <w:u w:val="single"/>
        </w:rPr>
      </w:pPr>
      <w:r w:rsidDel="00000000" w:rsidR="00000000" w:rsidRPr="00000000">
        <w:rPr>
          <w:rtl w:val="0"/>
        </w:rPr>
      </w:r>
    </w:p>
    <w:p w:rsidR="00000000" w:rsidDel="00000000" w:rsidP="00000000" w:rsidRDefault="00000000" w:rsidRPr="00000000" w14:paraId="00000021">
      <w:pPr>
        <w:rPr>
          <w:b w:val="1"/>
          <w:sz w:val="28"/>
          <w:szCs w:val="28"/>
          <w:u w:val="single"/>
        </w:rPr>
      </w:pPr>
      <w:r w:rsidDel="00000000" w:rsidR="00000000" w:rsidRPr="00000000">
        <w:rPr>
          <w:rtl w:val="0"/>
        </w:rPr>
      </w:r>
    </w:p>
    <w:p w:rsidR="00000000" w:rsidDel="00000000" w:rsidP="00000000" w:rsidRDefault="00000000" w:rsidRPr="00000000" w14:paraId="00000022">
      <w:pPr>
        <w:rPr>
          <w:b w:val="1"/>
          <w:sz w:val="28"/>
          <w:szCs w:val="28"/>
          <w:u w:val="single"/>
        </w:rPr>
      </w:pPr>
      <w:r w:rsidDel="00000000" w:rsidR="00000000" w:rsidRPr="00000000">
        <w:rPr>
          <w:rtl w:val="0"/>
        </w:rPr>
      </w:r>
    </w:p>
    <w:p w:rsidR="00000000" w:rsidDel="00000000" w:rsidP="00000000" w:rsidRDefault="00000000" w:rsidRPr="00000000" w14:paraId="00000023">
      <w:pPr>
        <w:jc w:val="center"/>
        <w:rPr>
          <w:b w:val="1"/>
          <w:sz w:val="28"/>
          <w:szCs w:val="28"/>
        </w:rPr>
      </w:pPr>
      <w:r w:rsidDel="00000000" w:rsidR="00000000" w:rsidRPr="00000000">
        <w:rPr>
          <w:b w:val="1"/>
          <w:sz w:val="28"/>
          <w:szCs w:val="28"/>
          <w:rtl w:val="0"/>
        </w:rPr>
        <w:t xml:space="preserve">ÍNDICE</w:t>
      </w:r>
    </w:p>
    <w:p w:rsidR="00000000" w:rsidDel="00000000" w:rsidP="00000000" w:rsidRDefault="00000000" w:rsidRPr="00000000" w14:paraId="00000024">
      <w:pPr>
        <w:jc w:val="center"/>
        <w:rPr>
          <w:b w:val="1"/>
          <w:sz w:val="28"/>
          <w:szCs w:val="28"/>
        </w:rPr>
      </w:pPr>
      <w:r w:rsidDel="00000000" w:rsidR="00000000" w:rsidRPr="00000000">
        <w:rPr>
          <w:rtl w:val="0"/>
        </w:rPr>
      </w:r>
    </w:p>
    <w:p w:rsidR="00000000" w:rsidDel="00000000" w:rsidP="00000000" w:rsidRDefault="00000000" w:rsidRPr="00000000" w14:paraId="00000025">
      <w:pPr>
        <w:rPr>
          <w:b w:val="1"/>
          <w:sz w:val="28"/>
          <w:szCs w:val="28"/>
        </w:rPr>
      </w:pPr>
      <w:r w:rsidDel="00000000" w:rsidR="00000000" w:rsidRPr="00000000">
        <w:rPr>
          <w:rtl w:val="0"/>
        </w:rPr>
      </w:r>
    </w:p>
    <w:sdt>
      <w:sdtPr>
        <w:id w:val="-2378273"/>
        <w:docPartObj>
          <w:docPartGallery w:val="Table of Contents"/>
          <w:docPartUnique w:val="1"/>
        </w:docPartObj>
      </w:sdtPr>
      <w:sdtContent>
        <w:p w:rsidR="00000000" w:rsidDel="00000000" w:rsidP="00000000" w:rsidRDefault="00000000" w:rsidRPr="00000000" w14:paraId="00000026">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30j0zll">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JUSTIFICACIÓN DE LA PROGRAMACIÓN EN BASE A LA NORMATIVA VIGENTE</w:t>
              <w:tab/>
              <w:t xml:space="preserve">3</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 CONTEXTUALIZACIÓN, NIVEL EDUCATIVO, CARACTERÍSTICAS DEL CENTRO</w:t>
              <w:tab/>
              <w:t xml:space="preserve">4</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Contexto general.</w:t>
              <w:tab/>
              <w:t xml:space="preserve">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Contexto de actuación.</w:t>
              <w:tab/>
              <w:t xml:space="preserve">5</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 ADAPTACIONES DE LA PROGRAMACIÓN A REALIZAR EN LOS DIFERENTES GRUPOS A LA VISTA DE LA EVALUACIÓN INICIAL</w:t>
              <w:tab/>
              <w:t xml:space="preserve">6</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 PLATAFORMA DIGITAL QUE SE VA A UTILIZAR DURANTE EL CURSO Y QUE SERÍA LA HERRAMIENTA BÁSICA, CASO DE QUE LAS CLASES NO PUDIESEN SER PRESENCIALES TOTAL O PARCIALMENTE POR CAUSAS DE FUERZA MAYOR</w:t>
              <w:tab/>
              <w:t xml:space="preserve">6</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 OBJETIVOS GENERALES, COMPETENCIAS PROFESIONALES, PERSONALES Y SOCIALES QUE DEBE  PERMITIR ALCANZAR EL MÓDULO</w:t>
              <w:tab/>
              <w:t xml:space="preserve">7</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 CRITERIOS Y ESTRATEGIAS DE EVALUACIÓN</w:t>
              <w:tab/>
              <w:t xml:space="preserve">8</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6.1 Actividades evaluables.</w:t>
              <w:tab/>
              <w:t xml:space="preserve">12</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6.2 Instrumentos de evaluación.</w:t>
              <w:tab/>
              <w:t xml:space="preserve">12</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6.4 Momentos de evaluación.</w:t>
              <w:tab/>
              <w:t xml:space="preserve">12</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6.3 Calificación del módulo profesional.</w:t>
              <w:tab/>
              <w:t xml:space="preserve">13</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y810t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6.5 Recuperación.</w:t>
              <w:tab/>
              <w:t xml:space="preserve">14</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i7ojh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6.6 Procedimiento para la adaptación del alumnado que se matricula con el curso ya comenzado.</w:t>
              <w:tab/>
              <w:t xml:space="preserve">14</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2xcytpi">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 ACTIVIDADES DE RECUPERACIÓN DE MÓDULOS PENDIENTES DE EVALUACIÓN POSITIVA DEL CURSO ANTERIOR</w:t>
              <w:tab/>
              <w:t xml:space="preserve">14</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1ci93xb">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8 MÓDULOS TRANSVERSALES</w:t>
              <w:tab/>
              <w:t xml:space="preserve">14</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2bn6wsx">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 ACTIVIDADES COMPLEMENTARIAS Y EXTRAESCOLARES</w:t>
              <w:tab/>
              <w:t xml:space="preserve">15</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qsh70q">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10 ATENCIÓN A LA DIVERSIDAD Y ADAPTACIONES CURRICULARES</w:t>
              <w:tab/>
              <w:t xml:space="preserve">15</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3as4poj">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11 PROCEDIMIENTO DE SEGUIMIENTO DE LA PROGRAMACIÓN</w:t>
              <w:tab/>
              <w:t xml:space="preserve">16</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49x2ik5">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12 BLOQUES TEMÁTICOS Y UNIDADES DIDÁCTICAS SEGÚN BLOQUES TEMÁTICOS Y TEMPORIZACIÓN</w:t>
              <w:tab/>
              <w:t xml:space="preserve">17</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p2csr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12.1. Bloques temáticos.</w:t>
              <w:tab/>
              <w:t xml:space="preserve">17</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47n2z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12.2. Relación de unidades didácticas y temporalización prevista.</w:t>
              <w:tab/>
              <w:t xml:space="preserve">17</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3o7al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13 UNIDADES DIDÁCTICAS</w:t>
              <w:tab/>
              <w:t xml:space="preserve">17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D">
      <w:pPr>
        <w:rPr>
          <w:b w:val="1"/>
          <w:sz w:val="28"/>
          <w:szCs w:val="28"/>
        </w:rPr>
      </w:pPr>
      <w:r w:rsidDel="00000000" w:rsidR="00000000" w:rsidRPr="00000000">
        <w:rPr>
          <w:rtl w:val="0"/>
        </w:rPr>
      </w:r>
    </w:p>
    <w:p w:rsidR="00000000" w:rsidDel="00000000" w:rsidP="00000000" w:rsidRDefault="00000000" w:rsidRPr="00000000" w14:paraId="0000003E">
      <w:pPr>
        <w:rPr>
          <w:b w:val="1"/>
          <w:sz w:val="28"/>
          <w:szCs w:val="28"/>
        </w:rPr>
      </w:pPr>
      <w:r w:rsidDel="00000000" w:rsidR="00000000" w:rsidRPr="00000000">
        <w:rPr>
          <w:rtl w:val="0"/>
        </w:rPr>
      </w:r>
    </w:p>
    <w:p w:rsidR="00000000" w:rsidDel="00000000" w:rsidP="00000000" w:rsidRDefault="00000000" w:rsidRPr="00000000" w14:paraId="0000003F">
      <w:pPr>
        <w:jc w:val="both"/>
        <w:rPr>
          <w:b w:val="1"/>
          <w:sz w:val="28"/>
          <w:szCs w:val="28"/>
        </w:rPr>
      </w:pPr>
      <w:r w:rsidDel="00000000" w:rsidR="00000000" w:rsidRPr="00000000">
        <w:rPr>
          <w:rtl w:val="0"/>
        </w:rPr>
      </w:r>
    </w:p>
    <w:p w:rsidR="00000000" w:rsidDel="00000000" w:rsidP="00000000" w:rsidRDefault="00000000" w:rsidRPr="00000000" w14:paraId="00000040">
      <w:pPr>
        <w:jc w:val="both"/>
        <w:rPr>
          <w:b w:val="1"/>
          <w:sz w:val="28"/>
          <w:szCs w:val="28"/>
        </w:rPr>
      </w:pPr>
      <w:r w:rsidDel="00000000" w:rsidR="00000000" w:rsidRPr="00000000">
        <w:rPr>
          <w:rtl w:val="0"/>
        </w:rPr>
      </w:r>
    </w:p>
    <w:p w:rsidR="00000000" w:rsidDel="00000000" w:rsidP="00000000" w:rsidRDefault="00000000" w:rsidRPr="00000000" w14:paraId="00000041">
      <w:pPr>
        <w:jc w:val="both"/>
        <w:rPr>
          <w:b w:val="1"/>
          <w:sz w:val="28"/>
          <w:szCs w:val="28"/>
        </w:rPr>
      </w:pPr>
      <w:r w:rsidDel="00000000" w:rsidR="00000000" w:rsidRPr="00000000">
        <w:rPr>
          <w:rtl w:val="0"/>
        </w:rPr>
      </w:r>
    </w:p>
    <w:p w:rsidR="00000000" w:rsidDel="00000000" w:rsidP="00000000" w:rsidRDefault="00000000" w:rsidRPr="00000000" w14:paraId="00000042">
      <w:pPr>
        <w:jc w:val="both"/>
        <w:rPr>
          <w:b w:val="1"/>
          <w:sz w:val="28"/>
          <w:szCs w:val="28"/>
        </w:rPr>
      </w:pPr>
      <w:r w:rsidDel="00000000" w:rsidR="00000000" w:rsidRPr="00000000">
        <w:rPr>
          <w:rtl w:val="0"/>
        </w:rPr>
      </w:r>
    </w:p>
    <w:p w:rsidR="00000000" w:rsidDel="00000000" w:rsidP="00000000" w:rsidRDefault="00000000" w:rsidRPr="00000000" w14:paraId="00000043">
      <w:pPr>
        <w:jc w:val="both"/>
        <w:rPr>
          <w:b w:val="1"/>
          <w:sz w:val="28"/>
          <w:szCs w:val="28"/>
        </w:rPr>
      </w:pPr>
      <w:r w:rsidDel="00000000" w:rsidR="00000000" w:rsidRPr="00000000">
        <w:rPr>
          <w:rtl w:val="0"/>
        </w:rPr>
      </w:r>
    </w:p>
    <w:p w:rsidR="00000000" w:rsidDel="00000000" w:rsidP="00000000" w:rsidRDefault="00000000" w:rsidRPr="00000000" w14:paraId="00000044">
      <w:pPr>
        <w:pStyle w:val="Heading1"/>
        <w:jc w:val="both"/>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1"/>
        <w:jc w:val="both"/>
        <w:rPr>
          <w:vertAlign w:val="baseline"/>
        </w:rPr>
      </w:pPr>
      <w:bookmarkStart w:colFirst="0" w:colLast="0" w:name="_30j0zll" w:id="1"/>
      <w:bookmarkEnd w:id="1"/>
      <w:r w:rsidDel="00000000" w:rsidR="00000000" w:rsidRPr="00000000">
        <w:rPr>
          <w:vertAlign w:val="baseline"/>
          <w:rtl w:val="0"/>
        </w:rPr>
        <w:t xml:space="preserve">1</w:t>
      </w:r>
      <w:r w:rsidDel="00000000" w:rsidR="00000000" w:rsidRPr="00000000">
        <w:rPr>
          <w:rtl w:val="0"/>
        </w:rPr>
        <w:t xml:space="preserve"> </w:t>
      </w:r>
      <w:r w:rsidDel="00000000" w:rsidR="00000000" w:rsidRPr="00000000">
        <w:rPr>
          <w:vertAlign w:val="baseline"/>
          <w:rtl w:val="0"/>
        </w:rPr>
        <w:t xml:space="preserve">JUSTIFICACIÓN DE LA PROGRAMACIÓN EN BASE A LA</w:t>
      </w:r>
      <w:r w:rsidDel="00000000" w:rsidR="00000000" w:rsidRPr="00000000">
        <w:rPr>
          <w:rtl w:val="0"/>
        </w:rPr>
        <w:t xml:space="preserve"> </w:t>
      </w:r>
      <w:r w:rsidDel="00000000" w:rsidR="00000000" w:rsidRPr="00000000">
        <w:rPr>
          <w:vertAlign w:val="baseline"/>
          <w:rtl w:val="0"/>
        </w:rPr>
        <w:t xml:space="preserve">NORMATIVA VIGENTE</w:t>
      </w:r>
    </w:p>
    <w:p w:rsidR="00000000" w:rsidDel="00000000" w:rsidP="00000000" w:rsidRDefault="00000000" w:rsidRPr="00000000" w14:paraId="00000046">
      <w:pPr>
        <w:jc w:val="both"/>
        <w:rP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ab/>
        <w:t xml:space="preserve">Para realizar la programación de este módulo se ha seguido y adaptado lo relativo a la normativa vigente que se menciona a continuación:</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Real Decreto 1632/2009, de 30 de octubre, por el que se establece el título de Técnico en Instalaciones de Telecomunicaciones y se fijan sus enseñanzas mínimas.</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Orden de 19 de julio de 2010, por la que se desarrolla el currículo correspondiente al título de Técnico en Instalaciones de Telecomunicaciones (Boja núm. 171 de 1 de septiembre de 2010).</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w:t>
      </w:r>
    </w:p>
    <w:p w:rsidR="00000000" w:rsidDel="00000000" w:rsidP="00000000" w:rsidRDefault="00000000" w:rsidRPr="00000000" w14:paraId="0000004E">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tl w:val="0"/>
        </w:rPr>
        <w:t xml:space="preserve">La atención a los estudiantes con necesidades de mayor apoyo educativo.</w:t>
      </w:r>
    </w:p>
    <w:p w:rsidR="00000000" w:rsidDel="00000000" w:rsidP="00000000" w:rsidRDefault="00000000" w:rsidRPr="00000000" w14:paraId="0000004F">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tl w:val="0"/>
        </w:rPr>
        <w:t xml:space="preserve">Las condiciones que se tienen estipuladas para poder acceder a los diferentes ciclos formativos.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51">
      <w:pPr>
        <w:numPr>
          <w:ilvl w:val="0"/>
          <w:numId w:val="17"/>
        </w:numPr>
        <w:ind w:left="720" w:hanging="360"/>
        <w:jc w:val="both"/>
        <w:rPr>
          <w:u w:val="none"/>
        </w:rPr>
      </w:pPr>
      <w:r w:rsidDel="00000000" w:rsidR="00000000" w:rsidRPr="00000000">
        <w:rPr>
          <w:rtl w:val="0"/>
        </w:rPr>
        <w:t xml:space="preserve">Ley Orgánica 3/2022, de 31 de marzo, de ordenación e integración de la Formación Profesional.</w:t>
      </w:r>
    </w:p>
    <w:p w:rsidR="00000000" w:rsidDel="00000000" w:rsidP="00000000" w:rsidRDefault="00000000" w:rsidRPr="00000000" w14:paraId="00000052">
      <w:pPr>
        <w:ind w:left="720" w:firstLine="0"/>
        <w:jc w:val="both"/>
        <w:rPr/>
      </w:pPr>
      <w:r w:rsidDel="00000000" w:rsidR="00000000" w:rsidRPr="00000000">
        <w:rPr>
          <w:rtl w:val="0"/>
        </w:rPr>
      </w:r>
    </w:p>
    <w:p w:rsidR="00000000" w:rsidDel="00000000" w:rsidP="00000000" w:rsidRDefault="00000000" w:rsidRPr="00000000" w14:paraId="00000053">
      <w:pPr>
        <w:numPr>
          <w:ilvl w:val="0"/>
          <w:numId w:val="17"/>
        </w:numPr>
        <w:ind w:left="720" w:hanging="360"/>
        <w:jc w:val="both"/>
        <w:rPr>
          <w:u w:val="none"/>
        </w:rPr>
      </w:pPr>
      <w:r w:rsidDel="00000000" w:rsidR="00000000" w:rsidRPr="00000000">
        <w:rPr>
          <w:rtl w:val="0"/>
        </w:rPr>
        <w:t xml:space="preserve">Real Decreto 659/2023, de 18 de julio, por el que se desarrolla la ordenación del Sistema de Formación Profesional</w:t>
      </w:r>
    </w:p>
    <w:p w:rsidR="00000000" w:rsidDel="00000000" w:rsidP="00000000" w:rsidRDefault="00000000" w:rsidRPr="00000000" w14:paraId="00000054">
      <w:pPr>
        <w:ind w:left="720" w:firstLine="0"/>
        <w:jc w:val="both"/>
        <w:rPr/>
      </w:pPr>
      <w:r w:rsidDel="00000000" w:rsidR="00000000" w:rsidRPr="00000000">
        <w:rPr>
          <w:rtl w:val="0"/>
        </w:rPr>
      </w:r>
    </w:p>
    <w:p w:rsidR="00000000" w:rsidDel="00000000" w:rsidP="00000000" w:rsidRDefault="00000000" w:rsidRPr="00000000" w14:paraId="00000055">
      <w:pPr>
        <w:numPr>
          <w:ilvl w:val="0"/>
          <w:numId w:val="17"/>
        </w:numPr>
        <w:ind w:left="720" w:hanging="360"/>
        <w:jc w:val="both"/>
        <w:rPr>
          <w:u w:val="none"/>
        </w:rPr>
      </w:pPr>
      <w:r w:rsidDel="00000000" w:rsidR="00000000" w:rsidRPr="00000000">
        <w:rPr>
          <w:rtl w:val="0"/>
        </w:rPr>
        <w:t xml:space="preserve">Resolución de 26 de junio de 2024, de la Dirección General de Formación Profesional, por la que se dictan Instrucciones para regular aspectos relativos a la organización y al funcionamiento del curso 2024/2025 en la Comunidad Autónoma de Andalucía.</w:t>
      </w:r>
    </w:p>
    <w:p w:rsidR="00000000" w:rsidDel="00000000" w:rsidP="00000000" w:rsidRDefault="00000000" w:rsidRPr="00000000" w14:paraId="00000056">
      <w:pPr>
        <w:ind w:firstLine="720"/>
        <w:jc w:val="both"/>
        <w:rPr/>
      </w:pPr>
      <w:r w:rsidDel="00000000" w:rsidR="00000000" w:rsidRPr="00000000">
        <w:rPr>
          <w:rtl w:val="0"/>
        </w:rPr>
      </w:r>
    </w:p>
    <w:p w:rsidR="00000000" w:rsidDel="00000000" w:rsidP="00000000" w:rsidRDefault="00000000" w:rsidRPr="00000000" w14:paraId="00000057">
      <w:pPr>
        <w:ind w:firstLine="720"/>
        <w:jc w:val="both"/>
        <w:rPr/>
      </w:pPr>
      <w:r w:rsidDel="00000000" w:rsidR="00000000" w:rsidRPr="00000000">
        <w:rPr>
          <w:rtl w:val="0"/>
        </w:rPr>
        <w:t xml:space="preserve">Con carácter general, la evaluación y promoción del alumnado que curse esta enseñanza se desarrollará según lo dispuesto en:</w:t>
      </w:r>
    </w:p>
    <w:p w:rsidR="00000000" w:rsidDel="00000000" w:rsidP="00000000" w:rsidRDefault="00000000" w:rsidRPr="00000000" w14:paraId="00000058">
      <w:pPr>
        <w:ind w:firstLine="720"/>
        <w:jc w:val="both"/>
        <w:rPr/>
      </w:pPr>
      <w:r w:rsidDel="00000000" w:rsidR="00000000" w:rsidRPr="00000000">
        <w:rPr>
          <w:rtl w:val="0"/>
        </w:rPr>
      </w:r>
    </w:p>
    <w:p w:rsidR="00000000" w:rsidDel="00000000" w:rsidP="00000000" w:rsidRDefault="00000000" w:rsidRPr="00000000" w14:paraId="00000059">
      <w:pPr>
        <w:numPr>
          <w:ilvl w:val="0"/>
          <w:numId w:val="8"/>
        </w:numPr>
        <w:ind w:left="720" w:hanging="360"/>
        <w:jc w:val="both"/>
        <w:rPr/>
      </w:pPr>
      <w:r w:rsidDel="00000000" w:rsidR="00000000" w:rsidRPr="00000000">
        <w:rPr>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ind w:firstLine="720"/>
        <w:jc w:val="both"/>
        <w:rPr/>
      </w:pPr>
      <w:r w:rsidDel="00000000" w:rsidR="00000000" w:rsidRPr="00000000">
        <w:rPr>
          <w:rtl w:val="0"/>
        </w:rPr>
      </w:r>
    </w:p>
    <w:p w:rsidR="00000000" w:rsidDel="00000000" w:rsidP="00000000" w:rsidRDefault="00000000" w:rsidRPr="00000000" w14:paraId="0000005D">
      <w:pPr>
        <w:pStyle w:val="Heading1"/>
        <w:jc w:val="both"/>
        <w:rPr/>
      </w:pPr>
      <w:bookmarkStart w:colFirst="0" w:colLast="0" w:name="_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jc w:val="both"/>
        <w:rPr>
          <w:vertAlign w:val="baseline"/>
        </w:rPr>
      </w:pPr>
      <w:bookmarkStart w:colFirst="0" w:colLast="0" w:name="_3znysh7" w:id="3"/>
      <w:bookmarkEnd w:id="3"/>
      <w:r w:rsidDel="00000000" w:rsidR="00000000" w:rsidRPr="00000000">
        <w:rPr>
          <w:vertAlign w:val="baseline"/>
          <w:rtl w:val="0"/>
        </w:rPr>
        <w:t xml:space="preserve">2</w:t>
      </w:r>
      <w:r w:rsidDel="00000000" w:rsidR="00000000" w:rsidRPr="00000000">
        <w:rPr>
          <w:rtl w:val="0"/>
        </w:rPr>
        <w:t xml:space="preserve"> </w:t>
      </w:r>
      <w:r w:rsidDel="00000000" w:rsidR="00000000" w:rsidRPr="00000000">
        <w:rPr>
          <w:vertAlign w:val="baseline"/>
          <w:rtl w:val="0"/>
        </w:rPr>
        <w:t xml:space="preserve">CONTEXTUALIZACIÓN, NIVEL EDUCATIVO, CARACTERÍSTICAS DEL CENTRO</w:t>
      </w:r>
    </w:p>
    <w:p w:rsidR="00000000" w:rsidDel="00000000" w:rsidP="00000000" w:rsidRDefault="00000000" w:rsidRPr="00000000" w14:paraId="0000005F">
      <w:pPr>
        <w:rPr>
          <w:b w:val="1"/>
        </w:rPr>
      </w:pPr>
      <w:r w:rsidDel="00000000" w:rsidR="00000000" w:rsidRPr="00000000">
        <w:rPr>
          <w:rtl w:val="0"/>
        </w:rPr>
      </w:r>
    </w:p>
    <w:p w:rsidR="00000000" w:rsidDel="00000000" w:rsidP="00000000" w:rsidRDefault="00000000" w:rsidRPr="00000000" w14:paraId="00000060">
      <w:pPr>
        <w:pStyle w:val="Heading2"/>
        <w:rPr>
          <w:vertAlign w:val="baseline"/>
        </w:rPr>
      </w:pPr>
      <w:bookmarkStart w:colFirst="0" w:colLast="0" w:name="_2et92p0" w:id="4"/>
      <w:bookmarkEnd w:id="4"/>
      <w:r w:rsidDel="00000000" w:rsidR="00000000" w:rsidRPr="00000000">
        <w:rPr>
          <w:rtl w:val="0"/>
        </w:rPr>
        <w:t xml:space="preserve">2.1 </w:t>
      </w:r>
      <w:r w:rsidDel="00000000" w:rsidR="00000000" w:rsidRPr="00000000">
        <w:rPr>
          <w:vertAlign w:val="baseline"/>
          <w:rtl w:val="0"/>
        </w:rPr>
        <w:t xml:space="preserve">Contexto general</w:t>
      </w:r>
      <w:r w:rsidDel="00000000" w:rsidR="00000000" w:rsidRPr="00000000">
        <w:rPr>
          <w:rtl w:val="0"/>
        </w:rPr>
        <w:t xml:space="preserve">.</w:t>
      </w:r>
      <w:r w:rsidDel="00000000" w:rsidR="00000000" w:rsidRPr="00000000">
        <w:rPr>
          <w:vertAlign w:val="baseline"/>
          <w:rtl w:val="0"/>
        </w:rPr>
        <w:t xml:space="preserve"> </w:t>
      </w:r>
    </w:p>
    <w:p w:rsidR="00000000" w:rsidDel="00000000" w:rsidP="00000000" w:rsidRDefault="00000000" w:rsidRPr="00000000" w14:paraId="00000061">
      <w:pPr>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190500</wp:posOffset>
            </wp:positionV>
            <wp:extent cx="1828800" cy="952500"/>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828800" cy="952500"/>
                    </a:xfrm>
                    <a:prstGeom prst="rect"/>
                    <a:ln/>
                  </pic:spPr>
                </pic:pic>
              </a:graphicData>
            </a:graphic>
          </wp:anchor>
        </w:drawing>
      </w:r>
    </w:p>
    <w:p w:rsidR="00000000" w:rsidDel="00000000" w:rsidP="00000000" w:rsidRDefault="00000000" w:rsidRPr="00000000" w14:paraId="00000062">
      <w:pPr>
        <w:ind w:left="3600" w:firstLine="720"/>
        <w:jc w:val="both"/>
        <w:rPr/>
      </w:pPr>
      <w:r w:rsidDel="00000000" w:rsidR="00000000" w:rsidRPr="00000000">
        <w:rPr>
          <w:rtl w:val="0"/>
        </w:rPr>
        <w:t xml:space="preserve">El IES El Argar se ubica en la zona norte de la localidad de Almería, capital de la provincia de Almería. El centro IES El Argar, se emplaza en la zona norte del casco urbano de la ciudad, concretamente en la Paseo de la Caridad, núm 125, Código Postal 04008. Almería. Actualmente está dentro de un recinto donde se encuentra la Delegación de Educación de Almería, el IES Almeraya, el IES Al Andalus y la residencia pública escolar Ana María Martínez Urrutia, convirtiéndose en una de las zonas donde se concentra una buena parte de la actividad educativa de Almería.</w:t>
      </w:r>
    </w:p>
    <w:p w:rsidR="00000000" w:rsidDel="00000000" w:rsidP="00000000" w:rsidRDefault="00000000" w:rsidRPr="00000000" w14:paraId="00000063">
      <w:pPr>
        <w:ind w:firstLine="720"/>
        <w:jc w:val="both"/>
        <w:rPr/>
      </w:pPr>
      <w:r w:rsidDel="00000000" w:rsidR="00000000" w:rsidRPr="00000000">
        <w:rPr>
          <w:rtl w:val="0"/>
        </w:rPr>
        <w:t xml:space="preserve">Estamos por encima de los 90 profesores y el alumnado de este centro está por encima de los 900 matriculados y son de distintas nacionalidades. </w:t>
      </w:r>
    </w:p>
    <w:p w:rsidR="00000000" w:rsidDel="00000000" w:rsidP="00000000" w:rsidRDefault="00000000" w:rsidRPr="00000000" w14:paraId="00000064">
      <w:pPr>
        <w:ind w:firstLine="720"/>
        <w:jc w:val="both"/>
        <w:rPr/>
      </w:pPr>
      <w:r w:rsidDel="00000000" w:rsidR="00000000" w:rsidRPr="00000000">
        <w:rPr>
          <w:rtl w:val="0"/>
        </w:rPr>
        <w:t xml:space="preserve">El lES El Argar es un centro donde se reúnen las enseñanzas propias de ESO, Bachillerato, FPB y FP específica. Con un alumnado que presenta diferente idiosincrasia tanto en lo que respecta a su procedencia, como a sus expectativas e intereses.</w:t>
      </w:r>
    </w:p>
    <w:p w:rsidR="00000000" w:rsidDel="00000000" w:rsidP="00000000" w:rsidRDefault="00000000" w:rsidRPr="00000000" w14:paraId="00000065">
      <w:pPr>
        <w:ind w:firstLine="720"/>
        <w:jc w:val="both"/>
        <w:rPr/>
      </w:pPr>
      <w:r w:rsidDel="00000000" w:rsidR="00000000" w:rsidRPr="00000000">
        <w:rPr>
          <w:rtl w:val="0"/>
        </w:rPr>
        <w:t xml:space="preserve">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rsidR="00000000" w:rsidDel="00000000" w:rsidP="00000000" w:rsidRDefault="00000000" w:rsidRPr="00000000" w14:paraId="00000066">
      <w:pPr>
        <w:ind w:firstLine="720"/>
        <w:jc w:val="both"/>
        <w:rPr/>
      </w:pPr>
      <w:r w:rsidDel="00000000" w:rsidR="00000000" w:rsidRPr="00000000">
        <w:rPr>
          <w:rtl w:val="0"/>
        </w:rPr>
        <w:t xml:space="preserve">Por otra parte, los alumnos que se incorporan a los CCFF de GS, que ya han cursado el Bachillerato y en muchos casos han cursado previamente estudios universitarios, presentan una mayor preocupación por su formación académica.</w:t>
      </w:r>
    </w:p>
    <w:p w:rsidR="00000000" w:rsidDel="00000000" w:rsidP="00000000" w:rsidRDefault="00000000" w:rsidRPr="00000000" w14:paraId="00000067">
      <w:pPr>
        <w:ind w:firstLine="720"/>
        <w:jc w:val="both"/>
        <w:rPr/>
      </w:pPr>
      <w:r w:rsidDel="00000000" w:rsidR="00000000" w:rsidRPr="00000000">
        <w:rPr>
          <w:rtl w:val="0"/>
        </w:rPr>
        <w:t xml:space="preserve">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Viator...</w:t>
      </w:r>
    </w:p>
    <w:p w:rsidR="00000000" w:rsidDel="00000000" w:rsidP="00000000" w:rsidRDefault="00000000" w:rsidRPr="00000000" w14:paraId="00000068">
      <w:pPr>
        <w:ind w:firstLine="720"/>
        <w:jc w:val="both"/>
        <w:rPr/>
      </w:pPr>
      <w:r w:rsidDel="00000000" w:rsidR="00000000" w:rsidRPr="00000000">
        <w:rPr>
          <w:rtl w:val="0"/>
        </w:rPr>
        <w:t xml:space="preserve">En cualquier caso,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rsidR="00000000" w:rsidDel="00000000" w:rsidP="00000000" w:rsidRDefault="00000000" w:rsidRPr="00000000" w14:paraId="00000069">
      <w:pPr>
        <w:ind w:firstLine="720"/>
        <w:jc w:val="both"/>
        <w:rPr/>
      </w:pPr>
      <w:r w:rsidDel="00000000" w:rsidR="00000000" w:rsidRPr="00000000">
        <w:rPr>
          <w:rtl w:val="0"/>
        </w:rPr>
      </w:r>
    </w:p>
    <w:p w:rsidR="00000000" w:rsidDel="00000000" w:rsidP="00000000" w:rsidRDefault="00000000" w:rsidRPr="00000000" w14:paraId="0000006A">
      <w:pPr>
        <w:ind w:firstLine="720"/>
        <w:jc w:val="both"/>
        <w:rPr/>
      </w:pPr>
      <w:r w:rsidDel="00000000" w:rsidR="00000000" w:rsidRPr="00000000">
        <w:br w:type="page"/>
      </w:r>
      <w:r w:rsidDel="00000000" w:rsidR="00000000" w:rsidRPr="00000000">
        <w:rPr>
          <w:rtl w:val="0"/>
        </w:rPr>
      </w:r>
    </w:p>
    <w:p w:rsidR="00000000" w:rsidDel="00000000" w:rsidP="00000000" w:rsidRDefault="00000000" w:rsidRPr="00000000" w14:paraId="0000006B">
      <w:pPr>
        <w:ind w:firstLine="720"/>
        <w:jc w:val="both"/>
        <w:rPr/>
      </w:pPr>
      <w:r w:rsidDel="00000000" w:rsidR="00000000" w:rsidRPr="00000000">
        <w:rPr>
          <w:rtl w:val="0"/>
        </w:rPr>
        <w:t xml:space="preserve">El IES El Argar es un centro bilingüe de alemán, que implementa los siguientes proyectos y planes educativos:</w:t>
      </w:r>
    </w:p>
    <w:p w:rsidR="00000000" w:rsidDel="00000000" w:rsidP="00000000" w:rsidRDefault="00000000" w:rsidRPr="00000000" w14:paraId="0000006C">
      <w:pPr>
        <w:ind w:firstLine="720"/>
        <w:jc w:val="both"/>
        <w:rPr/>
      </w:pPr>
      <w:r w:rsidDel="00000000" w:rsidR="00000000" w:rsidRPr="00000000">
        <w:rPr>
          <w:rtl w:val="0"/>
        </w:rPr>
      </w:r>
    </w:p>
    <w:p w:rsidR="00000000" w:rsidDel="00000000" w:rsidP="00000000" w:rsidRDefault="00000000" w:rsidRPr="00000000" w14:paraId="0000006D">
      <w:pPr>
        <w:ind w:firstLine="720"/>
        <w:jc w:val="both"/>
        <w:rPr/>
      </w:pPr>
      <w:r w:rsidDel="00000000" w:rsidR="00000000" w:rsidRPr="00000000">
        <w:rPr>
          <w:rtl w:val="0"/>
        </w:rPr>
        <w:t xml:space="preserve">Programa de Bilingüismo.</w:t>
      </w:r>
    </w:p>
    <w:p w:rsidR="00000000" w:rsidDel="00000000" w:rsidP="00000000" w:rsidRDefault="00000000" w:rsidRPr="00000000" w14:paraId="0000006E">
      <w:pPr>
        <w:numPr>
          <w:ilvl w:val="0"/>
          <w:numId w:val="11"/>
        </w:numPr>
        <w:ind w:left="1440" w:hanging="360"/>
        <w:jc w:val="both"/>
        <w:rPr>
          <w:u w:val="none"/>
        </w:rPr>
      </w:pPr>
      <w:r w:rsidDel="00000000" w:rsidR="00000000" w:rsidRPr="00000000">
        <w:rPr>
          <w:rtl w:val="0"/>
        </w:rPr>
        <w:t xml:space="preserve">Erasmus +</w:t>
      </w:r>
      <w:r w:rsidDel="00000000" w:rsidR="00000000" w:rsidRPr="00000000">
        <w:rPr>
          <w:rtl w:val="0"/>
        </w:rPr>
      </w:r>
    </w:p>
    <w:p w:rsidR="00000000" w:rsidDel="00000000" w:rsidP="00000000" w:rsidRDefault="00000000" w:rsidRPr="00000000" w14:paraId="0000006F">
      <w:pPr>
        <w:numPr>
          <w:ilvl w:val="0"/>
          <w:numId w:val="11"/>
        </w:numPr>
        <w:ind w:left="1440" w:hanging="360"/>
        <w:jc w:val="both"/>
        <w:rPr>
          <w:u w:val="none"/>
        </w:rPr>
      </w:pPr>
      <w:r w:rsidDel="00000000" w:rsidR="00000000" w:rsidRPr="00000000">
        <w:rPr>
          <w:rtl w:val="0"/>
        </w:rPr>
        <w:t xml:space="preserve">Coeducación.</w:t>
      </w:r>
      <w:r w:rsidDel="00000000" w:rsidR="00000000" w:rsidRPr="00000000">
        <w:rPr>
          <w:rtl w:val="0"/>
        </w:rPr>
      </w:r>
    </w:p>
    <w:p w:rsidR="00000000" w:rsidDel="00000000" w:rsidP="00000000" w:rsidRDefault="00000000" w:rsidRPr="00000000" w14:paraId="00000070">
      <w:pPr>
        <w:numPr>
          <w:ilvl w:val="0"/>
          <w:numId w:val="11"/>
        </w:numPr>
        <w:ind w:left="1440" w:hanging="360"/>
        <w:jc w:val="both"/>
        <w:rPr>
          <w:u w:val="none"/>
        </w:rPr>
      </w:pPr>
      <w:r w:rsidDel="00000000" w:rsidR="00000000" w:rsidRPr="00000000">
        <w:rPr>
          <w:rtl w:val="0"/>
        </w:rPr>
        <w:t xml:space="preserve">Programa de Lectura y Biblioteca.</w:t>
      </w:r>
      <w:r w:rsidDel="00000000" w:rsidR="00000000" w:rsidRPr="00000000">
        <w:rPr>
          <w:rtl w:val="0"/>
        </w:rPr>
      </w:r>
    </w:p>
    <w:p w:rsidR="00000000" w:rsidDel="00000000" w:rsidP="00000000" w:rsidRDefault="00000000" w:rsidRPr="00000000" w14:paraId="00000071">
      <w:pPr>
        <w:numPr>
          <w:ilvl w:val="0"/>
          <w:numId w:val="11"/>
        </w:numPr>
        <w:ind w:left="1440" w:hanging="360"/>
        <w:jc w:val="both"/>
        <w:rPr>
          <w:u w:val="none"/>
        </w:rPr>
      </w:pPr>
      <w:r w:rsidDel="00000000" w:rsidR="00000000" w:rsidRPr="00000000">
        <w:rPr>
          <w:rtl w:val="0"/>
        </w:rPr>
        <w:t xml:space="preserve">Proyecto Vivir y sentir el Patrimonio.</w:t>
      </w:r>
      <w:r w:rsidDel="00000000" w:rsidR="00000000" w:rsidRPr="00000000">
        <w:rPr>
          <w:rtl w:val="0"/>
        </w:rPr>
      </w:r>
    </w:p>
    <w:p w:rsidR="00000000" w:rsidDel="00000000" w:rsidP="00000000" w:rsidRDefault="00000000" w:rsidRPr="00000000" w14:paraId="00000072">
      <w:pPr>
        <w:numPr>
          <w:ilvl w:val="0"/>
          <w:numId w:val="11"/>
        </w:numPr>
        <w:ind w:left="1440" w:hanging="360"/>
        <w:jc w:val="both"/>
        <w:rPr>
          <w:u w:val="none"/>
        </w:rPr>
      </w:pPr>
      <w:r w:rsidDel="00000000" w:rsidR="00000000" w:rsidRPr="00000000">
        <w:rPr>
          <w:rtl w:val="0"/>
        </w:rPr>
        <w:t xml:space="preserve">Programa Innicia-Cultura Emprendedora.</w:t>
      </w:r>
      <w:r w:rsidDel="00000000" w:rsidR="00000000" w:rsidRPr="00000000">
        <w:rPr>
          <w:rtl w:val="0"/>
        </w:rPr>
      </w:r>
    </w:p>
    <w:p w:rsidR="00000000" w:rsidDel="00000000" w:rsidP="00000000" w:rsidRDefault="00000000" w:rsidRPr="00000000" w14:paraId="00000073">
      <w:pPr>
        <w:numPr>
          <w:ilvl w:val="0"/>
          <w:numId w:val="11"/>
        </w:numPr>
        <w:ind w:left="1440" w:hanging="360"/>
        <w:jc w:val="both"/>
        <w:rPr>
          <w:u w:val="none"/>
        </w:rPr>
      </w:pPr>
      <w:r w:rsidDel="00000000" w:rsidR="00000000" w:rsidRPr="00000000">
        <w:rPr>
          <w:rtl w:val="0"/>
        </w:rPr>
        <w:t xml:space="preserve">Programa ComunicA.</w:t>
      </w:r>
      <w:r w:rsidDel="00000000" w:rsidR="00000000" w:rsidRPr="00000000">
        <w:rPr>
          <w:rtl w:val="0"/>
        </w:rPr>
      </w:r>
    </w:p>
    <w:p w:rsidR="00000000" w:rsidDel="00000000" w:rsidP="00000000" w:rsidRDefault="00000000" w:rsidRPr="00000000" w14:paraId="00000074">
      <w:pPr>
        <w:numPr>
          <w:ilvl w:val="0"/>
          <w:numId w:val="11"/>
        </w:numPr>
        <w:ind w:left="1440" w:hanging="360"/>
        <w:jc w:val="both"/>
        <w:rPr>
          <w:u w:val="none"/>
        </w:rPr>
      </w:pPr>
      <w:r w:rsidDel="00000000" w:rsidR="00000000" w:rsidRPr="00000000">
        <w:rPr>
          <w:rtl w:val="0"/>
        </w:rPr>
        <w:t xml:space="preserve">Plan de actuación digital curso 2021/22.</w:t>
      </w:r>
      <w:r w:rsidDel="00000000" w:rsidR="00000000" w:rsidRPr="00000000">
        <w:rPr>
          <w:rtl w:val="0"/>
        </w:rPr>
      </w:r>
    </w:p>
    <w:p w:rsidR="00000000" w:rsidDel="00000000" w:rsidP="00000000" w:rsidRDefault="00000000" w:rsidRPr="00000000" w14:paraId="00000075">
      <w:pPr>
        <w:ind w:firstLine="720"/>
        <w:jc w:val="both"/>
        <w:rPr/>
      </w:pPr>
      <w:r w:rsidDel="00000000" w:rsidR="00000000" w:rsidRPr="00000000">
        <w:rPr>
          <w:rtl w:val="0"/>
        </w:rPr>
      </w:r>
    </w:p>
    <w:p w:rsidR="00000000" w:rsidDel="00000000" w:rsidP="00000000" w:rsidRDefault="00000000" w:rsidRPr="00000000" w14:paraId="00000076">
      <w:pPr>
        <w:ind w:left="0" w:firstLine="720"/>
        <w:jc w:val="both"/>
        <w:rPr/>
      </w:pPr>
      <w:r w:rsidDel="00000000" w:rsidR="00000000" w:rsidRPr="00000000">
        <w:rPr>
          <w:rtl w:val="0"/>
        </w:rPr>
        <w:t xml:space="preserve">Como se refleja en el Plan Anual de Centro del presente curso, en nuestro centro la oferta educativa se concreta en:</w:t>
      </w:r>
    </w:p>
    <w:p w:rsidR="00000000" w:rsidDel="00000000" w:rsidP="00000000" w:rsidRDefault="00000000" w:rsidRPr="00000000" w14:paraId="00000077">
      <w:pPr>
        <w:numPr>
          <w:ilvl w:val="0"/>
          <w:numId w:val="10"/>
        </w:numPr>
        <w:ind w:left="1440" w:hanging="360"/>
        <w:jc w:val="both"/>
        <w:rPr>
          <w:u w:val="none"/>
        </w:rPr>
      </w:pPr>
      <w:r w:rsidDel="00000000" w:rsidR="00000000" w:rsidRPr="00000000">
        <w:rPr>
          <w:rtl w:val="0"/>
        </w:rPr>
        <w:t xml:space="preserve">Educación Secundaria Obligatoria: hay 12 grupos repartidos en tres líneas para cada curso.</w:t>
      </w:r>
      <w:r w:rsidDel="00000000" w:rsidR="00000000" w:rsidRPr="00000000">
        <w:rPr>
          <w:rtl w:val="0"/>
        </w:rPr>
      </w:r>
    </w:p>
    <w:p w:rsidR="00000000" w:rsidDel="00000000" w:rsidP="00000000" w:rsidRDefault="00000000" w:rsidRPr="00000000" w14:paraId="00000078">
      <w:pPr>
        <w:numPr>
          <w:ilvl w:val="0"/>
          <w:numId w:val="10"/>
        </w:numPr>
        <w:ind w:left="1440" w:hanging="360"/>
        <w:jc w:val="both"/>
        <w:rPr>
          <w:u w:val="none"/>
        </w:rPr>
      </w:pPr>
      <w:r w:rsidDel="00000000" w:rsidR="00000000" w:rsidRPr="00000000">
        <w:rPr>
          <w:rtl w:val="0"/>
        </w:rPr>
        <w:t xml:space="preserve">Bachillerato: se imparten las modalidades de Humanidades, Ciencias Sociales y Ciencias, repartidos en cinco grupos: tres de primer curso y dos de segundo.</w:t>
      </w:r>
      <w:r w:rsidDel="00000000" w:rsidR="00000000" w:rsidRPr="00000000">
        <w:rPr>
          <w:rtl w:val="0"/>
        </w:rPr>
      </w:r>
    </w:p>
    <w:p w:rsidR="00000000" w:rsidDel="00000000" w:rsidP="00000000" w:rsidRDefault="00000000" w:rsidRPr="00000000" w14:paraId="00000079">
      <w:pPr>
        <w:numPr>
          <w:ilvl w:val="0"/>
          <w:numId w:val="10"/>
        </w:numPr>
        <w:ind w:left="1440" w:hanging="360"/>
        <w:jc w:val="both"/>
        <w:rPr>
          <w:u w:val="none"/>
        </w:rPr>
      </w:pPr>
      <w:r w:rsidDel="00000000" w:rsidR="00000000" w:rsidRPr="00000000">
        <w:rPr>
          <w:rtl w:val="0"/>
        </w:rP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r w:rsidDel="00000000" w:rsidR="00000000" w:rsidRPr="00000000">
        <w:rPr>
          <w:rtl w:val="0"/>
        </w:rPr>
      </w:r>
    </w:p>
    <w:p w:rsidR="00000000" w:rsidDel="00000000" w:rsidP="00000000" w:rsidRDefault="00000000" w:rsidRPr="00000000" w14:paraId="0000007A">
      <w:pPr>
        <w:ind w:firstLine="720"/>
        <w:jc w:val="both"/>
        <w:rPr/>
      </w:pPr>
      <w:r w:rsidDel="00000000" w:rsidR="00000000" w:rsidRPr="00000000">
        <w:rPr>
          <w:rtl w:val="0"/>
        </w:rPr>
        <w:t xml:space="preserve">Respecto a las instalaciones y espacios del centro, podemos señalar lo siguiente: Contamos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w:t>
      </w:r>
      <w:r w:rsidDel="00000000" w:rsidR="00000000" w:rsidRPr="00000000">
        <w:rPr>
          <w:vertAlign w:val="superscript"/>
          <w:rtl w:val="0"/>
        </w:rPr>
        <w:t xml:space="preserve">2</w:t>
      </w:r>
      <w:r w:rsidDel="00000000" w:rsidR="00000000" w:rsidRPr="00000000">
        <w:rPr>
          <w:rtl w:val="0"/>
        </w:rPr>
        <w:t xml:space="preserve"> de superficie. </w:t>
      </w:r>
    </w:p>
    <w:p w:rsidR="00000000" w:rsidDel="00000000" w:rsidP="00000000" w:rsidRDefault="00000000" w:rsidRPr="00000000" w14:paraId="0000007B">
      <w:pPr>
        <w:numPr>
          <w:ilvl w:val="0"/>
          <w:numId w:val="3"/>
        </w:numPr>
        <w:ind w:left="1440" w:hanging="360"/>
        <w:jc w:val="both"/>
        <w:rPr>
          <w:u w:val="none"/>
        </w:rPr>
      </w:pPr>
      <w:r w:rsidDel="00000000" w:rsidR="00000000" w:rsidRPr="00000000">
        <w:rPr>
          <w:rtl w:val="0"/>
        </w:rPr>
        <w:t xml:space="preserve">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r w:rsidDel="00000000" w:rsidR="00000000" w:rsidRPr="00000000">
        <w:rPr>
          <w:rtl w:val="0"/>
        </w:rPr>
      </w:r>
    </w:p>
    <w:p w:rsidR="00000000" w:rsidDel="00000000" w:rsidP="00000000" w:rsidRDefault="00000000" w:rsidRPr="00000000" w14:paraId="0000007C">
      <w:pPr>
        <w:numPr>
          <w:ilvl w:val="0"/>
          <w:numId w:val="3"/>
        </w:numPr>
        <w:ind w:left="1440" w:hanging="360"/>
        <w:jc w:val="both"/>
        <w:rPr>
          <w:u w:val="none"/>
        </w:rPr>
      </w:pPr>
      <w:r w:rsidDel="00000000" w:rsidR="00000000" w:rsidRPr="00000000">
        <w:rPr>
          <w:rtl w:val="0"/>
        </w:rPr>
        <w:t xml:space="preserve">Edificio de “Talleres ligeros”: dedicado a electrónica y electricidad, incluyendo aulas en las tres plantas y su departamento en la tercera, también hablar de un aula para tecnología y dos para la formación profesional básica, en la primera planta</w:t>
      </w:r>
      <w:r w:rsidDel="00000000" w:rsidR="00000000" w:rsidRPr="00000000">
        <w:rPr>
          <w:rtl w:val="0"/>
        </w:rPr>
      </w:r>
    </w:p>
    <w:p w:rsidR="00000000" w:rsidDel="00000000" w:rsidP="00000000" w:rsidRDefault="00000000" w:rsidRPr="00000000" w14:paraId="0000007D">
      <w:pPr>
        <w:numPr>
          <w:ilvl w:val="0"/>
          <w:numId w:val="3"/>
        </w:numPr>
        <w:ind w:left="1440" w:hanging="360"/>
        <w:jc w:val="both"/>
        <w:rPr>
          <w:u w:val="none"/>
        </w:rPr>
      </w:pPr>
      <w:r w:rsidDel="00000000" w:rsidR="00000000" w:rsidRPr="00000000">
        <w:rPr>
          <w:rtl w:val="0"/>
        </w:rPr>
        <w:t xml:space="preserve">Edificio de “Talleres Pesados”: dedicado a administrativo, mantenimiento y servicios de producción y con un aula para informática.</w:t>
      </w:r>
      <w:r w:rsidDel="00000000" w:rsidR="00000000" w:rsidRPr="00000000">
        <w:rPr>
          <w:rtl w:val="0"/>
        </w:rPr>
      </w:r>
    </w:p>
    <w:p w:rsidR="00000000" w:rsidDel="00000000" w:rsidP="00000000" w:rsidRDefault="00000000" w:rsidRPr="00000000" w14:paraId="0000007E">
      <w:pPr>
        <w:numPr>
          <w:ilvl w:val="0"/>
          <w:numId w:val="3"/>
        </w:numPr>
        <w:ind w:left="1440" w:hanging="360"/>
        <w:jc w:val="both"/>
        <w:rPr>
          <w:u w:val="none"/>
        </w:rPr>
      </w:pPr>
      <w:r w:rsidDel="00000000" w:rsidR="00000000" w:rsidRPr="00000000">
        <w:rPr>
          <w:rtl w:val="0"/>
        </w:rPr>
        <w:t xml:space="preserve">Pistas deportivas: dedicadas a baloncesto, voleibol y fútbol sala.</w:t>
      </w:r>
      <w:r w:rsidDel="00000000" w:rsidR="00000000" w:rsidRPr="00000000">
        <w:rPr>
          <w:rtl w:val="0"/>
        </w:rPr>
      </w:r>
    </w:p>
    <w:p w:rsidR="00000000" w:rsidDel="00000000" w:rsidP="00000000" w:rsidRDefault="00000000" w:rsidRPr="00000000" w14:paraId="0000007F">
      <w:pPr>
        <w:numPr>
          <w:ilvl w:val="0"/>
          <w:numId w:val="3"/>
        </w:numPr>
        <w:ind w:left="1440" w:hanging="360"/>
        <w:jc w:val="both"/>
        <w:rPr>
          <w:u w:val="none"/>
        </w:rPr>
      </w:pPr>
      <w:r w:rsidDel="00000000" w:rsidR="00000000" w:rsidRPr="00000000">
        <w:rPr>
          <w:rtl w:val="0"/>
        </w:rPr>
        <w:t xml:space="preserve">Otras dependencias: Cantina.</w:t>
      </w:r>
      <w:r w:rsidDel="00000000" w:rsidR="00000000" w:rsidRPr="00000000">
        <w:rPr>
          <w:rtl w:val="0"/>
        </w:rPr>
      </w:r>
    </w:p>
    <w:p w:rsidR="00000000" w:rsidDel="00000000" w:rsidP="00000000" w:rsidRDefault="00000000" w:rsidRPr="00000000" w14:paraId="00000080">
      <w:pPr>
        <w:ind w:firstLine="720"/>
        <w:jc w:val="both"/>
        <w:rPr/>
      </w:pPr>
      <w:r w:rsidDel="00000000" w:rsidR="00000000" w:rsidRPr="00000000">
        <w:rPr>
          <w:rtl w:val="0"/>
        </w:rPr>
      </w:r>
    </w:p>
    <w:p w:rsidR="00000000" w:rsidDel="00000000" w:rsidP="00000000" w:rsidRDefault="00000000" w:rsidRPr="00000000" w14:paraId="00000081">
      <w:pPr>
        <w:pStyle w:val="Heading2"/>
        <w:rPr>
          <w:vertAlign w:val="baseline"/>
        </w:rPr>
      </w:pPr>
      <w:bookmarkStart w:colFirst="0" w:colLast="0" w:name="_tyjcwt" w:id="5"/>
      <w:bookmarkEnd w:id="5"/>
      <w:r w:rsidDel="00000000" w:rsidR="00000000" w:rsidRPr="00000000">
        <w:rPr>
          <w:rtl w:val="0"/>
        </w:rPr>
        <w:t xml:space="preserve">2.2 </w:t>
      </w:r>
      <w:r w:rsidDel="00000000" w:rsidR="00000000" w:rsidRPr="00000000">
        <w:rPr>
          <w:vertAlign w:val="baseline"/>
          <w:rtl w:val="0"/>
        </w:rPr>
        <w:t xml:space="preserve">Contexto de actuación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82">
      <w:pPr>
        <w:rPr>
          <w:b w:val="1"/>
        </w:rPr>
      </w:pPr>
      <w:r w:rsidDel="00000000" w:rsidR="00000000" w:rsidRPr="00000000">
        <w:rPr>
          <w:rtl w:val="0"/>
        </w:rPr>
      </w:r>
    </w:p>
    <w:p w:rsidR="00000000" w:rsidDel="00000000" w:rsidP="00000000" w:rsidRDefault="00000000" w:rsidRPr="00000000" w14:paraId="00000083">
      <w:pPr>
        <w:ind w:left="0" w:firstLine="720"/>
        <w:jc w:val="both"/>
        <w:rPr/>
      </w:pPr>
      <w:r w:rsidDel="00000000" w:rsidR="00000000" w:rsidRPr="00000000">
        <w:rPr>
          <w:rtl w:val="0"/>
        </w:rPr>
        <w:t xml:space="preserve">En el presente curso 2024 - 2025, el módulo profesional de Electrónica Aplicada cuenta con 30 alumnos matriculados, procedentes de diversas enseñanzas. En el grupo hay siete alumnos con NEAE:</w:t>
      </w:r>
    </w:p>
    <w:p w:rsidR="00000000" w:rsidDel="00000000" w:rsidP="00000000" w:rsidRDefault="00000000" w:rsidRPr="00000000" w14:paraId="00000084">
      <w:pPr>
        <w:numPr>
          <w:ilvl w:val="0"/>
          <w:numId w:val="9"/>
        </w:numPr>
        <w:ind w:left="1440" w:hanging="360"/>
        <w:jc w:val="both"/>
        <w:rPr>
          <w:u w:val="none"/>
        </w:rPr>
      </w:pPr>
      <w:r w:rsidDel="00000000" w:rsidR="00000000" w:rsidRPr="00000000">
        <w:rPr>
          <w:rtl w:val="0"/>
        </w:rPr>
      </w:r>
    </w:p>
    <w:p w:rsidR="00000000" w:rsidDel="00000000" w:rsidP="00000000" w:rsidRDefault="00000000" w:rsidRPr="00000000" w14:paraId="00000085">
      <w:pPr>
        <w:ind w:left="0" w:firstLine="0"/>
        <w:jc w:val="both"/>
        <w:rPr/>
      </w:pPr>
      <w:r w:rsidDel="00000000" w:rsidR="00000000" w:rsidRPr="00000000">
        <w:rPr>
          <w:rtl w:val="0"/>
        </w:rPr>
      </w:r>
    </w:p>
    <w:p w:rsidR="00000000" w:rsidDel="00000000" w:rsidP="00000000" w:rsidRDefault="00000000" w:rsidRPr="00000000" w14:paraId="00000086">
      <w:pPr>
        <w:pStyle w:val="Heading1"/>
        <w:jc w:val="both"/>
        <w:rPr>
          <w:vertAlign w:val="baseline"/>
        </w:rPr>
      </w:pPr>
      <w:bookmarkStart w:colFirst="0" w:colLast="0" w:name="_3dy6vkm" w:id="6"/>
      <w:bookmarkEnd w:id="6"/>
      <w:r w:rsidDel="00000000" w:rsidR="00000000" w:rsidRPr="00000000">
        <w:rPr>
          <w:vertAlign w:val="baseline"/>
          <w:rtl w:val="0"/>
        </w:rPr>
        <w:t xml:space="preserve">3</w:t>
      </w:r>
      <w:r w:rsidDel="00000000" w:rsidR="00000000" w:rsidRPr="00000000">
        <w:rPr>
          <w:rtl w:val="0"/>
        </w:rPr>
        <w:t xml:space="preserve"> </w:t>
      </w:r>
      <w:r w:rsidDel="00000000" w:rsidR="00000000" w:rsidRPr="00000000">
        <w:rPr>
          <w:vertAlign w:val="baseline"/>
          <w:rtl w:val="0"/>
        </w:rPr>
        <w:t xml:space="preserve">ADAPTACIONES</w:t>
      </w:r>
      <w:r w:rsidDel="00000000" w:rsidR="00000000" w:rsidRPr="00000000">
        <w:rPr>
          <w:rtl w:val="0"/>
        </w:rPr>
        <w:t xml:space="preserve"> </w:t>
      </w:r>
      <w:r w:rsidDel="00000000" w:rsidR="00000000" w:rsidRPr="00000000">
        <w:rPr>
          <w:vertAlign w:val="baseline"/>
          <w:rtl w:val="0"/>
        </w:rPr>
        <w:t xml:space="preserve">DE LA PROGRAMACIÓN A REALIZAR EN LOS DIFERENTES GRUPOS A LA VISTA DE LA EVALUACIÓN INICIAL</w:t>
      </w:r>
    </w:p>
    <w:p w:rsidR="00000000" w:rsidDel="00000000" w:rsidP="00000000" w:rsidRDefault="00000000" w:rsidRPr="00000000" w14:paraId="00000087">
      <w:pPr>
        <w:ind w:left="567" w:firstLine="0"/>
        <w:rPr/>
      </w:pPr>
      <w:r w:rsidDel="00000000" w:rsidR="00000000" w:rsidRPr="00000000">
        <w:rPr>
          <w:rtl w:val="0"/>
        </w:rPr>
      </w:r>
    </w:p>
    <w:p w:rsidR="00000000" w:rsidDel="00000000" w:rsidP="00000000" w:rsidRDefault="00000000" w:rsidRPr="00000000" w14:paraId="00000088">
      <w:pPr>
        <w:ind w:firstLine="720"/>
        <w:jc w:val="both"/>
        <w:rPr/>
      </w:pPr>
      <w:r w:rsidDel="00000000" w:rsidR="00000000" w:rsidRPr="00000000">
        <w:rPr>
          <w:rtl w:val="0"/>
        </w:rPr>
        <w:t xml:space="preserve">En la evaluación inicial se ha observado que la mayoría del alumnado tiene carencias en materias como matemáticas y otros conocimientos previos. Estas carencias no precisan de adaptaciones de la programación. Por tanto la metodología y evaluación persiguen que se alcancen todos los resultados de aprendizaje.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1"/>
        <w:jc w:val="both"/>
        <w:rPr>
          <w:vertAlign w:val="baseline"/>
        </w:rPr>
      </w:pPr>
      <w:bookmarkStart w:colFirst="0" w:colLast="0" w:name="_1t3h5sf" w:id="7"/>
      <w:bookmarkEnd w:id="7"/>
      <w:r w:rsidDel="00000000" w:rsidR="00000000" w:rsidRPr="00000000">
        <w:rPr>
          <w:vertAlign w:val="baseline"/>
          <w:rtl w:val="0"/>
        </w:rPr>
        <w:t xml:space="preserve">4</w:t>
      </w:r>
      <w:r w:rsidDel="00000000" w:rsidR="00000000" w:rsidRPr="00000000">
        <w:rPr>
          <w:rtl w:val="0"/>
        </w:rPr>
        <w:t xml:space="preserve"> </w:t>
      </w:r>
      <w:r w:rsidDel="00000000" w:rsidR="00000000" w:rsidRPr="00000000">
        <w:rPr>
          <w:vertAlign w:val="baseline"/>
          <w:rtl w:val="0"/>
        </w:rPr>
        <w:t xml:space="preserve">PLATAFORMA DIGITAL QUE SE VA A UTILIZAR DURANTE EL CURSO Y QUE SERÍA LA HERRAMIENTA BÁSICA, CASO DE QUE LAS CLASES NO PUDIESEN SER PRESENCIALES TOTAL O PARCIALMENTE POR CAUSAS DE FUERZA MAYOR</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Se va a utilizar como plataforma de apoyo para el desarrollo de la programación de este módulo la plataforma moodlecentros. La plataforma dispone de todas las herramientas necesarias para el desarrollo telemático de clases, incluyendo videoconferencia, entrega de trabajos y tareas, realización de exámenes online, etc.</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drawing>
          <wp:inline distB="114300" distT="114300" distL="114300" distR="114300">
            <wp:extent cx="3589973" cy="1451622"/>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589973" cy="1451622"/>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pStyle w:val="Heading1"/>
        <w:keepNext w:val="1"/>
        <w:jc w:val="both"/>
        <w:rPr/>
      </w:pPr>
      <w:bookmarkStart w:colFirst="0" w:colLast="0" w:name="_4d34og8" w:id="8"/>
      <w:bookmarkEnd w:id="8"/>
      <w:r w:rsidDel="00000000" w:rsidR="00000000" w:rsidRPr="00000000">
        <w:br w:type="page"/>
      </w:r>
      <w:r w:rsidDel="00000000" w:rsidR="00000000" w:rsidRPr="00000000">
        <w:rPr>
          <w:rtl w:val="0"/>
        </w:rPr>
      </w:r>
    </w:p>
    <w:p w:rsidR="00000000" w:rsidDel="00000000" w:rsidP="00000000" w:rsidRDefault="00000000" w:rsidRPr="00000000" w14:paraId="0000008F">
      <w:pPr>
        <w:pStyle w:val="Heading1"/>
        <w:keepNext w:val="1"/>
        <w:jc w:val="both"/>
        <w:rPr>
          <w:vertAlign w:val="baseline"/>
        </w:rPr>
      </w:pPr>
      <w:bookmarkStart w:colFirst="0" w:colLast="0" w:name="_2s8eyo1" w:id="9"/>
      <w:bookmarkEnd w:id="9"/>
      <w:r w:rsidDel="00000000" w:rsidR="00000000" w:rsidRPr="00000000">
        <w:rPr>
          <w:vertAlign w:val="baseline"/>
          <w:rtl w:val="0"/>
        </w:rPr>
        <w:t xml:space="preserve">5</w:t>
      </w:r>
      <w:r w:rsidDel="00000000" w:rsidR="00000000" w:rsidRPr="00000000">
        <w:rPr>
          <w:rtl w:val="0"/>
        </w:rPr>
        <w:t xml:space="preserve"> </w:t>
      </w:r>
      <w:r w:rsidDel="00000000" w:rsidR="00000000" w:rsidRPr="00000000">
        <w:rPr>
          <w:vertAlign w:val="baseline"/>
          <w:rtl w:val="0"/>
        </w:rPr>
        <w:t xml:space="preserve">OBJETIVOS GENERALES, COMPETENCIAS PROFESIONALES, PERSONALES Y SOCIALES QUE DEBE  PERMITIR ALCANZAR EL MÓDULO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La formación del módulo contribuye a alcanzar los objetivos generales de este ciclo formativo que se relacionan a continuación:</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r>
    </w:p>
    <w:tbl>
      <w:tblPr>
        <w:tblStyle w:val="Table3"/>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810"/>
        <w:gridCol w:w="8820"/>
        <w:tblGridChange w:id="0">
          <w:tblGrid>
            <w:gridCol w:w="810"/>
            <w:gridCol w:w="8820"/>
          </w:tblGrid>
        </w:tblGridChange>
      </w:tblGrid>
      <w:tr>
        <w:trPr>
          <w:cantSplit w:val="0"/>
          <w:trHeight w:val="409.8897637795276" w:hRule="atLeast"/>
          <w:tblHeader w:val="0"/>
        </w:trPr>
        <w:tc>
          <w:tcPr>
            <w:shd w:fill="a4c2f4"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b w:val="1"/>
                <w:rtl w:val="0"/>
              </w:rPr>
              <w:t xml:space="preserve">Letra</w:t>
            </w:r>
            <w:r w:rsidDel="00000000" w:rsidR="00000000" w:rsidRPr="00000000">
              <w:rPr>
                <w:rtl w:val="0"/>
              </w:rPr>
            </w:r>
          </w:p>
        </w:tc>
        <w:tc>
          <w:tcPr>
            <w:shd w:fill="a4c2f4"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34" w:right="0" w:firstLine="0"/>
              <w:jc w:val="center"/>
              <w:rPr>
                <w:i w:val="0"/>
                <w:smallCaps w:val="0"/>
                <w:strike w:val="0"/>
                <w:color w:val="000000"/>
                <w:sz w:val="24"/>
                <w:szCs w:val="24"/>
                <w:u w:val="none"/>
                <w:shd w:fill="auto" w:val="clear"/>
                <w:vertAlign w:val="baseline"/>
              </w:rPr>
            </w:pPr>
            <w:r w:rsidDel="00000000" w:rsidR="00000000" w:rsidRPr="00000000">
              <w:rPr>
                <w:b w:val="1"/>
                <w:rtl w:val="0"/>
              </w:rPr>
              <w:t xml:space="preserve">Objetivos Generales</w:t>
            </w:r>
            <w:r w:rsidDel="00000000" w:rsidR="00000000" w:rsidRPr="00000000">
              <w:rPr>
                <w:rtl w:val="0"/>
              </w:rPr>
            </w:r>
          </w:p>
        </w:tc>
      </w:tr>
      <w:tr>
        <w:trPr>
          <w:cantSplit w:val="0"/>
          <w:trHeight w:val="409.8897637795276" w:hRule="atLeast"/>
          <w:tblHeader w:val="0"/>
        </w:trPr>
        <w:tc>
          <w:tcP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a</w:t>
            </w:r>
            <w:r w:rsidDel="00000000" w:rsidR="00000000" w:rsidRPr="00000000">
              <w:rPr>
                <w:rtl w:val="0"/>
              </w:rPr>
            </w:r>
          </w:p>
        </w:tc>
        <w:tc>
          <w:tcP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Identificar los elementos de las infraestructuras, instalaciones y equipos, analizando planos y esquemas y reconociendo los materiales y procedimientos previstos, para establecer la logística asociada al montaje y mantenimiento.</w:t>
            </w:r>
          </w:p>
        </w:tc>
      </w:tr>
      <w:tr>
        <w:trPr>
          <w:cantSplit w:val="0"/>
          <w:trHeight w:val="409.8897637795276" w:hRule="atLeast"/>
          <w:tblHeader w:val="0"/>
        </w:trPr>
        <w:tc>
          <w:tcP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b</w:t>
            </w:r>
            <w:r w:rsidDel="00000000" w:rsidR="00000000" w:rsidRPr="00000000">
              <w:rPr>
                <w:rtl w:val="0"/>
              </w:rPr>
            </w:r>
          </w:p>
        </w:tc>
        <w:tc>
          <w:tcP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Elaborar croquis y esquemas empleando medios y técnicas de dibujo y representación simbólica normalizada, para configurar y calcular la instalación.</w:t>
            </w:r>
          </w:p>
        </w:tc>
      </w:tr>
      <w:tr>
        <w:trPr>
          <w:cantSplit w:val="0"/>
          <w:trHeight w:val="409.8897637795276" w:hRule="atLeast"/>
          <w:tblHeader w:val="0"/>
        </w:trPr>
        <w:tc>
          <w:tcP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c</w:t>
            </w:r>
            <w:r w:rsidDel="00000000" w:rsidR="00000000" w:rsidRPr="00000000">
              <w:rPr>
                <w:rtl w:val="0"/>
              </w:rPr>
            </w:r>
          </w:p>
        </w:tc>
        <w:tc>
          <w:tcP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Obtener los parámetros típicos de las instalaciones y equipos, aplicando procedimientos de cálculo y atendiendo a las especificaciones y prescripciones reglamentarias, para configurar y calcular la instalación.</w:t>
            </w:r>
          </w:p>
        </w:tc>
      </w:tr>
      <w:tr>
        <w:trPr>
          <w:cantSplit w:val="0"/>
          <w:trHeight w:val="409.8897637795276" w:hRule="atLeast"/>
          <w:tblHeader w:val="0"/>
        </w:trPr>
        <w:tc>
          <w:tcP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e</w:t>
            </w:r>
            <w:r w:rsidDel="00000000" w:rsidR="00000000" w:rsidRPr="00000000">
              <w:rPr>
                <w:rtl w:val="0"/>
              </w:rPr>
            </w:r>
          </w:p>
        </w:tc>
        <w:tc>
          <w:tcP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Seleccionar el utillaje, herramienta, equipos y medios de montaje y de seguridad, analizando las condiciones de obra y considerando las operaciones a realizar, para acopiar los recursos y medios.</w:t>
            </w:r>
          </w:p>
        </w:tc>
      </w:tr>
      <w:tr>
        <w:trPr>
          <w:cantSplit w:val="0"/>
          <w:trHeight w:val="409.8897637795276" w:hRule="atLeast"/>
          <w:tblHeader w:val="0"/>
        </w:trPr>
        <w:tc>
          <w:tcP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m</w:t>
            </w:r>
            <w:r w:rsidDel="00000000" w:rsidR="00000000" w:rsidRPr="00000000">
              <w:rPr>
                <w:rtl w:val="0"/>
              </w:rPr>
            </w:r>
          </w:p>
        </w:tc>
        <w:tc>
          <w:tcP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Analizar y localizar los efectos y causas de disfunción o avería en las instalaciones y equipos, utilizando equipos de medida e interpretando los resultados, para mantener y reparar instalaciones y equipos.</w:t>
            </w:r>
          </w:p>
        </w:tc>
      </w:tr>
      <w:tr>
        <w:trPr>
          <w:cantSplit w:val="0"/>
          <w:trHeight w:val="409.8897637795276" w:hRule="atLeast"/>
          <w:tblHeader w:val="0"/>
        </w:trPr>
        <w:tc>
          <w:tcP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ñ</w:t>
            </w:r>
            <w:r w:rsidDel="00000000" w:rsidR="00000000" w:rsidRPr="00000000">
              <w:rPr>
                <w:rtl w:val="0"/>
              </w:rPr>
            </w:r>
          </w:p>
        </w:tc>
        <w:tc>
          <w:tcP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Sustituir los elementos defectuosos desmontando y montando los equipos y realizando los ajustes necesarios, analizando planes de mantenimiento y protocolos de calidad y seguridad, para mantener y reparar instalaciones y equipos.</w:t>
            </w:r>
          </w:p>
        </w:tc>
      </w:tr>
      <w:tr>
        <w:trPr>
          <w:cantSplit w:val="0"/>
          <w:trHeight w:val="409.8897637795276" w:hRule="atLeast"/>
          <w:tblHeader w:val="0"/>
        </w:trPr>
        <w:tc>
          <w:tcP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o</w:t>
            </w:r>
            <w:r w:rsidDel="00000000" w:rsidR="00000000" w:rsidRPr="00000000">
              <w:rPr>
                <w:rtl w:val="0"/>
              </w:rPr>
            </w:r>
          </w:p>
        </w:tc>
        <w:tc>
          <w:tcP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Comprobar el conexionado, software, señales y parámetros característicos entre otros, utilizando la instrumentación y protocolos establecidos, en condiciones de calidad y seguridad, para verificar el funcionamiento de la instalación o equipo.</w:t>
            </w:r>
          </w:p>
        </w:tc>
      </w:tr>
    </w:tbl>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851" w:right="0" w:firstLine="0"/>
        <w:jc w:val="both"/>
        <w:rPr>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La formación del módulo contribuye a alcanzar las com petencias profesionales, personales y sociales de éste título que se relacionan a continuación:</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color w:val="0070c0"/>
        </w:rPr>
      </w:pPr>
      <w:r w:rsidDel="00000000" w:rsidR="00000000" w:rsidRPr="00000000">
        <w:rPr>
          <w:rtl w:val="0"/>
        </w:rPr>
      </w:r>
    </w:p>
    <w:tbl>
      <w:tblPr>
        <w:tblStyle w:val="Table4"/>
        <w:tblW w:w="963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855"/>
        <w:gridCol w:w="8775"/>
        <w:tblGridChange w:id="0">
          <w:tblGrid>
            <w:gridCol w:w="855"/>
            <w:gridCol w:w="8775"/>
          </w:tblGrid>
        </w:tblGridChange>
      </w:tblGrid>
      <w:tr>
        <w:trPr>
          <w:cantSplit w:val="0"/>
          <w:trHeight w:val="409.8897637795276" w:hRule="atLeast"/>
          <w:tblHeader w:val="0"/>
        </w:trPr>
        <w:tc>
          <w:tcPr>
            <w:shd w:fill="a4c2f4" w:val="clear"/>
            <w:vAlign w:val="center"/>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color w:val="000000"/>
                <w:u w:val="none"/>
                <w:shd w:fill="auto" w:val="clear"/>
                <w:vertAlign w:val="baseline"/>
              </w:rPr>
            </w:pPr>
            <w:r w:rsidDel="00000000" w:rsidR="00000000" w:rsidRPr="00000000">
              <w:rPr>
                <w:b w:val="1"/>
                <w:rtl w:val="0"/>
              </w:rPr>
              <w:t xml:space="preserve">Letra</w:t>
            </w:r>
            <w:r w:rsidDel="00000000" w:rsidR="00000000" w:rsidRPr="00000000">
              <w:rPr>
                <w:rtl w:val="0"/>
              </w:rPr>
            </w:r>
          </w:p>
        </w:tc>
        <w:tc>
          <w:tcPr>
            <w:shd w:fill="a4c2f4" w:val="clear"/>
            <w:vAlign w:val="center"/>
          </w:tcPr>
          <w:p w:rsidR="00000000" w:rsidDel="00000000" w:rsidP="00000000" w:rsidRDefault="00000000" w:rsidRPr="00000000" w14:paraId="000000A8">
            <w:pPr>
              <w:tabs>
                <w:tab w:val="left" w:leader="none" w:pos="5837"/>
              </w:tabs>
              <w:jc w:val="center"/>
              <w:rPr>
                <w:i w:val="0"/>
                <w:smallCaps w:val="0"/>
                <w:strike w:val="0"/>
                <w:color w:val="000000"/>
                <w:u w:val="none"/>
                <w:shd w:fill="auto" w:val="clear"/>
                <w:vertAlign w:val="baseline"/>
              </w:rPr>
            </w:pPr>
            <w:r w:rsidDel="00000000" w:rsidR="00000000" w:rsidRPr="00000000">
              <w:rPr>
                <w:b w:val="1"/>
                <w:rtl w:val="0"/>
              </w:rPr>
              <w:t xml:space="preserve">Competencias profesionales, personales y sociales</w:t>
            </w:r>
            <w:r w:rsidDel="00000000" w:rsidR="00000000" w:rsidRPr="00000000">
              <w:rPr>
                <w:rtl w:val="0"/>
              </w:rPr>
            </w:r>
          </w:p>
        </w:tc>
      </w:tr>
      <w:tr>
        <w:trPr>
          <w:cantSplit w:val="0"/>
          <w:trHeight w:val="693.3543307086616" w:hRule="atLeast"/>
          <w:tblHeader w:val="0"/>
        </w:trPr>
        <w:tc>
          <w:tcPr>
            <w:vAlign w:val="center"/>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u w:val="none"/>
                <w:shd w:fill="auto" w:val="clear"/>
                <w:vertAlign w:val="baseline"/>
              </w:rPr>
            </w:pPr>
            <w:r w:rsidDel="00000000" w:rsidR="00000000" w:rsidRPr="00000000">
              <w:rPr>
                <w:rtl w:val="0"/>
              </w:rPr>
              <w:t xml:space="preserve">d</w:t>
            </w:r>
            <w:r w:rsidDel="00000000" w:rsidR="00000000" w:rsidRPr="00000000">
              <w:rPr>
                <w:rtl w:val="0"/>
              </w:rPr>
            </w:r>
          </w:p>
        </w:tc>
        <w:tc>
          <w:tcPr>
            <w:vAlign w:val="center"/>
          </w:tcPr>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Acopiar los recursos y medios para acometer la ejecución del montaje o mantenimiento de las instalaciones y equipos.</w:t>
            </w:r>
          </w:p>
        </w:tc>
      </w:tr>
      <w:tr>
        <w:trPr>
          <w:cantSplit w:val="0"/>
          <w:trHeight w:val="693.3543307086616" w:hRule="atLeast"/>
          <w:tblHeader w:val="0"/>
        </w:trPr>
        <w:tc>
          <w:tcPr>
            <w:vAlign w:val="center"/>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u w:val="none"/>
                <w:shd w:fill="auto" w:val="clear"/>
                <w:vertAlign w:val="baseline"/>
              </w:rPr>
            </w:pPr>
            <w:r w:rsidDel="00000000" w:rsidR="00000000" w:rsidRPr="00000000">
              <w:rPr>
                <w:rtl w:val="0"/>
              </w:rPr>
              <w:t xml:space="preserve">p</w:t>
            </w:r>
            <w:r w:rsidDel="00000000" w:rsidR="00000000" w:rsidRPr="00000000">
              <w:rPr>
                <w:rtl w:val="0"/>
              </w:rPr>
            </w:r>
          </w:p>
        </w:tc>
        <w:tc>
          <w:tcPr>
            <w:vAlign w:val="center"/>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Resolver problemas y tomar decisiones individuales siguiendo las normas y procedimientos establecidos, definidos dentro del ámbito de su competencia.</w:t>
            </w:r>
          </w:p>
        </w:tc>
      </w:tr>
    </w:tbl>
    <w:p w:rsidR="00000000" w:rsidDel="00000000" w:rsidP="00000000" w:rsidRDefault="00000000" w:rsidRPr="00000000" w14:paraId="000000AD">
      <w:pPr>
        <w:pStyle w:val="Heading1"/>
        <w:keepNext w:val="1"/>
        <w:rPr/>
      </w:pPr>
      <w:bookmarkStart w:colFirst="0" w:colLast="0" w:name="_17dp8vu" w:id="10"/>
      <w:bookmarkEnd w:id="10"/>
      <w:r w:rsidDel="00000000" w:rsidR="00000000" w:rsidRPr="00000000">
        <w:rPr>
          <w:rtl w:val="0"/>
        </w:rPr>
      </w:r>
    </w:p>
    <w:p w:rsidR="00000000" w:rsidDel="00000000" w:rsidP="00000000" w:rsidRDefault="00000000" w:rsidRPr="00000000" w14:paraId="000000AE">
      <w:pPr>
        <w:pStyle w:val="Heading1"/>
        <w:keepNext w:val="1"/>
        <w:rPr/>
      </w:pPr>
      <w:bookmarkStart w:colFirst="0" w:colLast="0" w:name="_3rdcrjn" w:id="11"/>
      <w:bookmarkEnd w:id="11"/>
      <w:r w:rsidDel="00000000" w:rsidR="00000000" w:rsidRPr="00000000">
        <w:br w:type="page"/>
      </w:r>
      <w:r w:rsidDel="00000000" w:rsidR="00000000" w:rsidRPr="00000000">
        <w:rPr>
          <w:rtl w:val="0"/>
        </w:rPr>
      </w:r>
    </w:p>
    <w:p w:rsidR="00000000" w:rsidDel="00000000" w:rsidP="00000000" w:rsidRDefault="00000000" w:rsidRPr="00000000" w14:paraId="000000AF">
      <w:pPr>
        <w:pStyle w:val="Heading1"/>
        <w:keepNext w:val="1"/>
        <w:rPr>
          <w:color w:val="0070c0"/>
          <w:vertAlign w:val="baseline"/>
        </w:rPr>
      </w:pPr>
      <w:bookmarkStart w:colFirst="0" w:colLast="0" w:name="_26in1rg" w:id="12"/>
      <w:bookmarkEnd w:id="12"/>
      <w:r w:rsidDel="00000000" w:rsidR="00000000" w:rsidRPr="00000000">
        <w:rPr>
          <w:b w:val="1"/>
          <w:vertAlign w:val="baseline"/>
          <w:rtl w:val="0"/>
        </w:rPr>
        <w:t xml:space="preserve">6</w:t>
      </w:r>
      <w:r w:rsidDel="00000000" w:rsidR="00000000" w:rsidRPr="00000000">
        <w:rPr>
          <w:b w:val="1"/>
          <w:rtl w:val="0"/>
        </w:rPr>
        <w:t xml:space="preserve"> </w:t>
      </w:r>
      <w:r w:rsidDel="00000000" w:rsidR="00000000" w:rsidRPr="00000000">
        <w:rPr>
          <w:b w:val="1"/>
          <w:vertAlign w:val="baseline"/>
          <w:rtl w:val="0"/>
        </w:rPr>
        <w:t xml:space="preserve">CRITERIOS Y ESTRATEGIAS DE EVALUACIÓN</w:t>
      </w:r>
      <w:r w:rsidDel="00000000" w:rsidR="00000000" w:rsidRPr="00000000">
        <w:rPr>
          <w:color w:val="0070c0"/>
          <w:vertAlign w:val="baseline"/>
          <w:rtl w:val="0"/>
        </w:rPr>
        <w:t xml:space="preserve"> </w:t>
      </w:r>
    </w:p>
    <w:p w:rsidR="00000000" w:rsidDel="00000000" w:rsidP="00000000" w:rsidRDefault="00000000" w:rsidRPr="00000000" w14:paraId="000000B0">
      <w:pPr>
        <w:spacing w:after="0" w:lineRule="auto"/>
        <w:rPr/>
      </w:pPr>
      <w:r w:rsidDel="00000000" w:rsidR="00000000" w:rsidRPr="00000000">
        <w:rPr>
          <w:rtl w:val="0"/>
        </w:rPr>
      </w:r>
    </w:p>
    <w:p w:rsidR="00000000" w:rsidDel="00000000" w:rsidP="00000000" w:rsidRDefault="00000000" w:rsidRPr="00000000" w14:paraId="000000B1">
      <w:pPr>
        <w:spacing w:after="0" w:lineRule="auto"/>
        <w:ind w:firstLine="720"/>
        <w:jc w:val="both"/>
        <w:rPr/>
      </w:pPr>
      <w:r w:rsidDel="00000000" w:rsidR="00000000" w:rsidRPr="00000000">
        <w:rPr>
          <w:rtl w:val="0"/>
        </w:rPr>
        <w:t xml:space="preserve">A continuación se pueden observar en cada tabla los criterios de evaluación, agrupados en su correspondiente resultado de aprendizaje, indicando el peso porcentual de cada criterio de evaluación dentro de su resultado de aprendizaje correspondiente.</w:t>
      </w:r>
    </w:p>
    <w:p w:rsidR="00000000" w:rsidDel="00000000" w:rsidP="00000000" w:rsidRDefault="00000000" w:rsidRPr="00000000" w14:paraId="000000B2">
      <w:pPr>
        <w:rPr>
          <w:color w:val="0070c0"/>
        </w:rPr>
      </w:pPr>
      <w:r w:rsidDel="00000000" w:rsidR="00000000" w:rsidRPr="00000000">
        <w:rPr>
          <w:rtl w:val="0"/>
        </w:rPr>
      </w:r>
    </w:p>
    <w:tbl>
      <w:tblPr>
        <w:tblStyle w:val="Table5"/>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RA1</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4">
            <w:pPr>
              <w:spacing w:line="240" w:lineRule="auto"/>
              <w:jc w:val="both"/>
              <w:rPr>
                <w:b w:val="1"/>
              </w:rPr>
            </w:pPr>
            <w:r w:rsidDel="00000000" w:rsidR="00000000" w:rsidRPr="00000000">
              <w:rPr>
                <w:b w:val="1"/>
                <w:sz w:val="22"/>
                <w:szCs w:val="22"/>
                <w:rtl w:val="0"/>
              </w:rPr>
              <w:t xml:space="preserve">Realiza cálculos y medidas en circuitos eléctricos de corriente continua, aplicando principios y conceptos básicos.</w:t>
            </w:r>
            <w:r w:rsidDel="00000000" w:rsidR="00000000" w:rsidRPr="00000000">
              <w:rPr>
                <w:rtl w:val="0"/>
              </w:rPr>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CE</w:t>
            </w:r>
          </w:p>
          <w:p w:rsidR="00000000" w:rsidDel="00000000" w:rsidP="00000000" w:rsidRDefault="00000000" w:rsidRPr="00000000" w14:paraId="000000B7">
            <w:pPr>
              <w:widowControl w:val="0"/>
              <w:spacing w:line="240" w:lineRule="auto"/>
              <w:jc w:val="center"/>
              <w:rPr/>
            </w:pPr>
            <w:r w:rsidDel="00000000" w:rsidR="00000000" w:rsidRPr="00000000">
              <w:rPr>
                <w:rtl w:val="0"/>
              </w:rPr>
            </w:r>
          </w:p>
          <w:p w:rsidR="00000000" w:rsidDel="00000000" w:rsidP="00000000" w:rsidRDefault="00000000" w:rsidRPr="00000000" w14:paraId="000000B8">
            <w:pPr>
              <w:widowControl w:val="0"/>
              <w:spacing w:line="240" w:lineRule="auto"/>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9">
            <w:pPr>
              <w:spacing w:line="240" w:lineRule="auto"/>
              <w:jc w:val="both"/>
              <w:rPr/>
            </w:pPr>
            <w:r w:rsidDel="00000000" w:rsidR="00000000" w:rsidRPr="00000000">
              <w:rPr>
                <w:sz w:val="22"/>
                <w:szCs w:val="22"/>
                <w:rtl w:val="0"/>
              </w:rPr>
              <w:t xml:space="preserve">a) Se han identificado las magnitudes eléctricas y sus unidades.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C">
            <w:pPr>
              <w:spacing w:line="240" w:lineRule="auto"/>
              <w:jc w:val="both"/>
              <w:rPr/>
            </w:pPr>
            <w:r w:rsidDel="00000000" w:rsidR="00000000" w:rsidRPr="00000000">
              <w:rPr>
                <w:sz w:val="22"/>
                <w:szCs w:val="22"/>
                <w:rtl w:val="0"/>
              </w:rPr>
              <w:t xml:space="preserve">b) Se han clasificado los materiales y componentes eléctricos en función de sus características y comportamiento.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D">
            <w:pPr>
              <w:widowControl w:val="0"/>
              <w:spacing w:line="240" w:lineRule="auto"/>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BF">
            <w:pPr>
              <w:spacing w:line="240" w:lineRule="auto"/>
              <w:jc w:val="both"/>
              <w:rPr/>
            </w:pPr>
            <w:r w:rsidDel="00000000" w:rsidR="00000000" w:rsidRPr="00000000">
              <w:rPr>
                <w:sz w:val="22"/>
                <w:szCs w:val="22"/>
                <w:rtl w:val="0"/>
              </w:rPr>
              <w:t xml:space="preserve">c) Se han reconocido los efectos químicos y térmicos de la electricidad.</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0">
            <w:pPr>
              <w:widowControl w:val="0"/>
              <w:spacing w:line="240" w:lineRule="auto"/>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2">
            <w:pPr>
              <w:spacing w:line="240" w:lineRule="auto"/>
              <w:jc w:val="both"/>
              <w:rPr/>
            </w:pPr>
            <w:r w:rsidDel="00000000" w:rsidR="00000000" w:rsidRPr="00000000">
              <w:rPr>
                <w:sz w:val="22"/>
                <w:szCs w:val="22"/>
                <w:rtl w:val="0"/>
              </w:rPr>
              <w:t xml:space="preserve">d) Se han resuelto problemas sobre la ley de Ohm.</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3">
            <w:pPr>
              <w:widowControl w:val="0"/>
              <w:spacing w:line="240" w:lineRule="auto"/>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5">
            <w:pPr>
              <w:spacing w:line="240" w:lineRule="auto"/>
              <w:jc w:val="both"/>
              <w:rPr/>
            </w:pPr>
            <w:r w:rsidDel="00000000" w:rsidR="00000000" w:rsidRPr="00000000">
              <w:rPr>
                <w:sz w:val="22"/>
                <w:szCs w:val="22"/>
                <w:rtl w:val="0"/>
              </w:rPr>
              <w:t xml:space="preserve">e) Se han realizado cálculos de potencia, energía y rendimiento eléctricos.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6">
            <w:pPr>
              <w:widowControl w:val="0"/>
              <w:spacing w:line="240" w:lineRule="auto"/>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8">
            <w:pPr>
              <w:spacing w:line="240" w:lineRule="auto"/>
              <w:jc w:val="both"/>
              <w:rPr/>
            </w:pPr>
            <w:r w:rsidDel="00000000" w:rsidR="00000000" w:rsidRPr="00000000">
              <w:rPr>
                <w:sz w:val="22"/>
                <w:szCs w:val="22"/>
                <w:rtl w:val="0"/>
              </w:rPr>
              <w:t xml:space="preserve">f) Se ha identificado la simbología normalizada en los esquemas de los circuitos eléctricos.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9">
            <w:pPr>
              <w:widowControl w:val="0"/>
              <w:spacing w:line="240" w:lineRule="auto"/>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B">
            <w:pPr>
              <w:spacing w:line="240" w:lineRule="auto"/>
              <w:jc w:val="both"/>
              <w:rPr/>
            </w:pPr>
            <w:r w:rsidDel="00000000" w:rsidR="00000000" w:rsidRPr="00000000">
              <w:rPr>
                <w:sz w:val="22"/>
                <w:szCs w:val="22"/>
                <w:rtl w:val="0"/>
              </w:rPr>
              <w:t xml:space="preserve">g) Se han realizado cálculos en circuitos eléctricos de corriente continua.</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C">
            <w:pPr>
              <w:widowControl w:val="0"/>
              <w:spacing w:line="240" w:lineRule="auto"/>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E">
            <w:pPr>
              <w:spacing w:line="240" w:lineRule="auto"/>
              <w:jc w:val="both"/>
              <w:rPr/>
            </w:pPr>
            <w:r w:rsidDel="00000000" w:rsidR="00000000" w:rsidRPr="00000000">
              <w:rPr>
                <w:sz w:val="22"/>
                <w:szCs w:val="22"/>
                <w:rtl w:val="0"/>
              </w:rPr>
              <w:t xml:space="preserve">h) Se han realizado medidas en circuitos eléctricos (tensión, intensidad, entre otros).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CF">
            <w:pPr>
              <w:widowControl w:val="0"/>
              <w:spacing w:line="240" w:lineRule="auto"/>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1">
            <w:pPr>
              <w:spacing w:line="240" w:lineRule="auto"/>
              <w:jc w:val="both"/>
              <w:rPr>
                <w:sz w:val="22"/>
                <w:szCs w:val="22"/>
              </w:rPr>
            </w:pPr>
            <w:r w:rsidDel="00000000" w:rsidR="00000000" w:rsidRPr="00000000">
              <w:rPr>
                <w:sz w:val="22"/>
                <w:szCs w:val="22"/>
                <w:rtl w:val="0"/>
              </w:rPr>
              <w:t xml:space="preserve">i) Se ha realizado el informe técnico con los resultados y conclusiones de las medidas.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2">
            <w:pPr>
              <w:widowControl w:val="0"/>
              <w:spacing w:line="240" w:lineRule="auto"/>
              <w:jc w:val="center"/>
              <w:rPr/>
            </w:pPr>
            <w:r w:rsidDel="00000000" w:rsidR="00000000" w:rsidRPr="00000000">
              <w:rPr>
                <w:rtl w:val="0"/>
              </w:rPr>
              <w:t xml:space="preserve">11,11%</w:t>
            </w:r>
          </w:p>
        </w:tc>
      </w:tr>
    </w:tbl>
    <w:p w:rsidR="00000000" w:rsidDel="00000000" w:rsidP="00000000" w:rsidRDefault="00000000" w:rsidRPr="00000000" w14:paraId="000000D3">
      <w:pPr>
        <w:rPr>
          <w:color w:val="0070c0"/>
        </w:rPr>
      </w:pPr>
      <w:r w:rsidDel="00000000" w:rsidR="00000000" w:rsidRPr="00000000">
        <w:rPr>
          <w:rtl w:val="0"/>
        </w:rPr>
      </w:r>
    </w:p>
    <w:tbl>
      <w:tblPr>
        <w:tblStyle w:val="Table6"/>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4">
            <w:pPr>
              <w:widowControl w:val="0"/>
              <w:jc w:val="center"/>
              <w:rPr>
                <w:b w:val="1"/>
              </w:rPr>
            </w:pPr>
            <w:r w:rsidDel="00000000" w:rsidR="00000000" w:rsidRPr="00000000">
              <w:rPr>
                <w:b w:val="1"/>
                <w:rtl w:val="0"/>
              </w:rPr>
              <w:t xml:space="preserve">RA2</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5">
            <w:pPr>
              <w:spacing w:line="240" w:lineRule="auto"/>
              <w:jc w:val="both"/>
              <w:rPr>
                <w:b w:val="1"/>
              </w:rPr>
            </w:pPr>
            <w:r w:rsidDel="00000000" w:rsidR="00000000" w:rsidRPr="00000000">
              <w:rPr>
                <w:b w:val="1"/>
                <w:sz w:val="22"/>
                <w:szCs w:val="22"/>
                <w:rtl w:val="0"/>
              </w:rPr>
              <w:t xml:space="preserve">Reconoce los principios básicos del electromagnetismo, describiendo las interacciones entre campos magnéticos y corrientes eléctricas.</w:t>
            </w:r>
            <w:r w:rsidDel="00000000" w:rsidR="00000000" w:rsidRPr="00000000">
              <w:rPr>
                <w:rtl w:val="0"/>
              </w:rPr>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6">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7">
            <w:pPr>
              <w:widowControl w:val="0"/>
              <w:jc w:val="center"/>
              <w:rPr/>
            </w:pPr>
            <w:r w:rsidDel="00000000" w:rsidR="00000000" w:rsidRPr="00000000">
              <w:rPr>
                <w:rtl w:val="0"/>
              </w:rPr>
              <w:t xml:space="preserve">CE</w:t>
            </w:r>
          </w:p>
          <w:p w:rsidR="00000000" w:rsidDel="00000000" w:rsidP="00000000" w:rsidRDefault="00000000" w:rsidRPr="00000000" w14:paraId="000000D8">
            <w:pPr>
              <w:widowControl w:val="0"/>
              <w:jc w:val="center"/>
              <w:rPr/>
            </w:pPr>
            <w:r w:rsidDel="00000000" w:rsidR="00000000" w:rsidRPr="00000000">
              <w:rPr>
                <w:rtl w:val="0"/>
              </w:rPr>
            </w:r>
          </w:p>
          <w:p w:rsidR="00000000" w:rsidDel="00000000" w:rsidP="00000000" w:rsidRDefault="00000000" w:rsidRPr="00000000" w14:paraId="000000D9">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A">
            <w:pPr>
              <w:spacing w:line="240" w:lineRule="auto"/>
              <w:rPr/>
            </w:pPr>
            <w:r w:rsidDel="00000000" w:rsidR="00000000" w:rsidRPr="00000000">
              <w:rPr>
                <w:sz w:val="22"/>
                <w:szCs w:val="22"/>
                <w:rtl w:val="0"/>
              </w:rPr>
              <w:t xml:space="preserve">a) Se han reconocido las características de los imanes así como de los campos magnéticos que originan.</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B">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D">
            <w:pPr>
              <w:spacing w:line="240" w:lineRule="auto"/>
              <w:rPr/>
            </w:pPr>
            <w:r w:rsidDel="00000000" w:rsidR="00000000" w:rsidRPr="00000000">
              <w:rPr>
                <w:sz w:val="22"/>
                <w:szCs w:val="22"/>
                <w:rtl w:val="0"/>
              </w:rPr>
              <w:t xml:space="preserve">b) Se han reconocido los campos magnéticos creados por conductores recorridos por corrientes eléctricas.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E">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0">
            <w:pPr>
              <w:spacing w:line="240" w:lineRule="auto"/>
              <w:rPr/>
            </w:pPr>
            <w:r w:rsidDel="00000000" w:rsidR="00000000" w:rsidRPr="00000000">
              <w:rPr>
                <w:sz w:val="22"/>
                <w:szCs w:val="22"/>
                <w:rtl w:val="0"/>
              </w:rPr>
              <w:t xml:space="preserve">c) Se han identificado las principales magnitudes electromagnéticas y sus unidades.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1">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3">
            <w:pPr>
              <w:spacing w:line="240" w:lineRule="auto"/>
              <w:rPr/>
            </w:pPr>
            <w:r w:rsidDel="00000000" w:rsidR="00000000" w:rsidRPr="00000000">
              <w:rPr>
                <w:sz w:val="22"/>
                <w:szCs w:val="22"/>
                <w:rtl w:val="0"/>
              </w:rPr>
              <w:t xml:space="preserve">d) Se ha reconocido la acción de un campo magnético sobre corrientes eléctricas.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4">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6">
            <w:pPr>
              <w:spacing w:line="240" w:lineRule="auto"/>
              <w:rPr/>
            </w:pPr>
            <w:r w:rsidDel="00000000" w:rsidR="00000000" w:rsidRPr="00000000">
              <w:rPr>
                <w:sz w:val="22"/>
                <w:szCs w:val="22"/>
                <w:rtl w:val="0"/>
              </w:rPr>
              <w:t xml:space="preserve">e) Se han descrito las experiencias de Faraday.</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7">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9">
            <w:pPr>
              <w:spacing w:line="240" w:lineRule="auto"/>
              <w:rPr/>
            </w:pPr>
            <w:r w:rsidDel="00000000" w:rsidR="00000000" w:rsidRPr="00000000">
              <w:rPr>
                <w:sz w:val="22"/>
                <w:szCs w:val="22"/>
                <w:rtl w:val="0"/>
              </w:rPr>
              <w:t xml:space="preserve">f) Se ha descrito el fenómeno de la autoinducción.</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A">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C">
            <w:pPr>
              <w:spacing w:line="240" w:lineRule="auto"/>
              <w:rPr/>
            </w:pPr>
            <w:r w:rsidDel="00000000" w:rsidR="00000000" w:rsidRPr="00000000">
              <w:rPr>
                <w:sz w:val="22"/>
                <w:szCs w:val="22"/>
                <w:rtl w:val="0"/>
              </w:rPr>
              <w:t xml:space="preserve">g) Se ha descrito el fenómeno de la interferencia electromagnética.</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D">
            <w:pPr>
              <w:widowControl w:val="0"/>
              <w:jc w:val="center"/>
              <w:rPr/>
            </w:pPr>
            <w:r w:rsidDel="00000000" w:rsidR="00000000" w:rsidRPr="00000000">
              <w:rPr>
                <w:rtl w:val="0"/>
              </w:rPr>
              <w:t xml:space="preserve">14,23%</w:t>
            </w:r>
          </w:p>
        </w:tc>
      </w:tr>
    </w:tbl>
    <w:p w:rsidR="00000000" w:rsidDel="00000000" w:rsidP="00000000" w:rsidRDefault="00000000" w:rsidRPr="00000000" w14:paraId="000000EE">
      <w:pPr>
        <w:rPr>
          <w:color w:val="0070c0"/>
        </w:rPr>
      </w:pPr>
      <w:r w:rsidDel="00000000" w:rsidR="00000000" w:rsidRPr="00000000">
        <w:rPr>
          <w:rtl w:val="0"/>
        </w:rPr>
      </w:r>
    </w:p>
    <w:tbl>
      <w:tblPr>
        <w:tblStyle w:val="Table7"/>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F">
            <w:pPr>
              <w:widowControl w:val="0"/>
              <w:jc w:val="center"/>
              <w:rPr>
                <w:b w:val="1"/>
              </w:rPr>
            </w:pPr>
            <w:r w:rsidDel="00000000" w:rsidR="00000000" w:rsidRPr="00000000">
              <w:rPr>
                <w:b w:val="1"/>
                <w:rtl w:val="0"/>
              </w:rPr>
              <w:t xml:space="preserve">RA3</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0">
            <w:pPr>
              <w:spacing w:line="276" w:lineRule="auto"/>
              <w:jc w:val="both"/>
              <w:rPr>
                <w:b w:val="1"/>
              </w:rPr>
            </w:pPr>
            <w:r w:rsidDel="00000000" w:rsidR="00000000" w:rsidRPr="00000000">
              <w:rPr>
                <w:b w:val="1"/>
                <w:sz w:val="22"/>
                <w:szCs w:val="22"/>
                <w:rtl w:val="0"/>
              </w:rPr>
              <w:t xml:space="preserve">Realiza cálculos y medidas en circuitos eléctricos de corriente alterna monofásica y trifásica, aplicando principios y conceptos básicos</w:t>
            </w:r>
            <w:r w:rsidDel="00000000" w:rsidR="00000000" w:rsidRPr="00000000">
              <w:rPr>
                <w:rtl w:val="0"/>
              </w:rPr>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1">
            <w:pPr>
              <w:widowControl w:val="0"/>
              <w:jc w:val="center"/>
              <w:rPr>
                <w:b w:val="1"/>
              </w:rPr>
            </w:pPr>
            <w:r w:rsidDel="00000000" w:rsidR="00000000" w:rsidRPr="00000000">
              <w:rPr>
                <w:b w:val="1"/>
                <w:rtl w:val="0"/>
              </w:rPr>
              <w:t xml:space="preserve">100%</w:t>
            </w:r>
          </w:p>
        </w:tc>
      </w:tr>
      <w:tr>
        <w:trPr>
          <w:cantSplit w:val="0"/>
          <w:trHeight w:val="515.92529296875"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2">
            <w:pPr>
              <w:widowControl w:val="0"/>
              <w:jc w:val="center"/>
              <w:rPr/>
            </w:pPr>
            <w:r w:rsidDel="00000000" w:rsidR="00000000" w:rsidRPr="00000000">
              <w:rPr>
                <w:rtl w:val="0"/>
              </w:rPr>
              <w:t xml:space="preserve">CE</w:t>
            </w:r>
          </w:p>
          <w:p w:rsidR="00000000" w:rsidDel="00000000" w:rsidP="00000000" w:rsidRDefault="00000000" w:rsidRPr="00000000" w14:paraId="000000F3">
            <w:pPr>
              <w:widowControl w:val="0"/>
              <w:jc w:val="center"/>
              <w:rPr/>
            </w:pPr>
            <w:r w:rsidDel="00000000" w:rsidR="00000000" w:rsidRPr="00000000">
              <w:rPr>
                <w:rtl w:val="0"/>
              </w:rPr>
            </w:r>
          </w:p>
          <w:p w:rsidR="00000000" w:rsidDel="00000000" w:rsidP="00000000" w:rsidRDefault="00000000" w:rsidRPr="00000000" w14:paraId="000000F4">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5">
            <w:pPr>
              <w:spacing w:line="276" w:lineRule="auto"/>
              <w:jc w:val="both"/>
              <w:rPr/>
            </w:pPr>
            <w:r w:rsidDel="00000000" w:rsidR="00000000" w:rsidRPr="00000000">
              <w:rPr>
                <w:sz w:val="22"/>
                <w:szCs w:val="22"/>
                <w:rtl w:val="0"/>
              </w:rPr>
              <w:t xml:space="preserve">a) Se han identificado las características de una señal alterna.</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6">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8">
            <w:pPr>
              <w:spacing w:line="276" w:lineRule="auto"/>
              <w:jc w:val="both"/>
              <w:rPr/>
            </w:pPr>
            <w:r w:rsidDel="00000000" w:rsidR="00000000" w:rsidRPr="00000000">
              <w:rPr>
                <w:sz w:val="22"/>
                <w:szCs w:val="22"/>
                <w:rtl w:val="0"/>
              </w:rPr>
              <w:t xml:space="preserve">b) Se ha identificado la simbología normalizada.</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9">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B">
            <w:pPr>
              <w:spacing w:line="276" w:lineRule="auto"/>
              <w:jc w:val="both"/>
              <w:rPr/>
            </w:pPr>
            <w:r w:rsidDel="00000000" w:rsidR="00000000" w:rsidRPr="00000000">
              <w:rPr>
                <w:sz w:val="22"/>
                <w:szCs w:val="22"/>
                <w:rtl w:val="0"/>
              </w:rPr>
              <w:t xml:space="preserve">c) Se han realizado cálculos de tensión, intensidad, potencia y factor de potencia en circuitos de corriente alterna monofásica.</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C">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E">
            <w:pPr>
              <w:spacing w:line="276" w:lineRule="auto"/>
              <w:jc w:val="both"/>
              <w:rPr/>
            </w:pPr>
            <w:r w:rsidDel="00000000" w:rsidR="00000000" w:rsidRPr="00000000">
              <w:rPr>
                <w:sz w:val="22"/>
                <w:szCs w:val="22"/>
                <w:rtl w:val="0"/>
              </w:rPr>
              <w:t xml:space="preserve">d) Se han realizado medidas de tensión, intensidad, potencia y factor de potencia.</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F">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1">
            <w:pPr>
              <w:spacing w:line="276" w:lineRule="auto"/>
              <w:jc w:val="both"/>
              <w:rPr/>
            </w:pPr>
            <w:r w:rsidDel="00000000" w:rsidR="00000000" w:rsidRPr="00000000">
              <w:rPr>
                <w:sz w:val="22"/>
                <w:szCs w:val="22"/>
                <w:rtl w:val="0"/>
              </w:rPr>
              <w:t xml:space="preserve">e) Se ha identificado la manera de corregir el factor de potencia.</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2">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4">
            <w:pPr>
              <w:spacing w:line="276" w:lineRule="auto"/>
              <w:jc w:val="both"/>
              <w:rPr/>
            </w:pPr>
            <w:r w:rsidDel="00000000" w:rsidR="00000000" w:rsidRPr="00000000">
              <w:rPr>
                <w:sz w:val="22"/>
                <w:szCs w:val="22"/>
                <w:rtl w:val="0"/>
              </w:rPr>
              <w:t xml:space="preserve">f) Se ha descrito el concepto de resonancia y sus aplicaciones.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5">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7">
            <w:pPr>
              <w:spacing w:line="276" w:lineRule="auto"/>
              <w:jc w:val="both"/>
              <w:rPr/>
            </w:pPr>
            <w:r w:rsidDel="00000000" w:rsidR="00000000" w:rsidRPr="00000000">
              <w:rPr>
                <w:sz w:val="22"/>
                <w:szCs w:val="22"/>
                <w:rtl w:val="0"/>
              </w:rPr>
              <w:t xml:space="preserve">g) Se han identificado los armónicos y sus efectos.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8">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A">
            <w:pPr>
              <w:spacing w:line="276" w:lineRule="auto"/>
              <w:jc w:val="both"/>
              <w:rPr/>
            </w:pPr>
            <w:r w:rsidDel="00000000" w:rsidR="00000000" w:rsidRPr="00000000">
              <w:rPr>
                <w:sz w:val="22"/>
                <w:szCs w:val="22"/>
                <w:rtl w:val="0"/>
              </w:rPr>
              <w:t xml:space="preserve">h) Se han descrito los sistemas de distribución a tres y cuatro hilos.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B">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D">
            <w:pPr>
              <w:spacing w:line="276" w:lineRule="auto"/>
              <w:jc w:val="both"/>
              <w:rPr>
                <w:sz w:val="22"/>
                <w:szCs w:val="22"/>
              </w:rPr>
            </w:pPr>
            <w:r w:rsidDel="00000000" w:rsidR="00000000" w:rsidRPr="00000000">
              <w:rPr>
                <w:sz w:val="22"/>
                <w:szCs w:val="22"/>
                <w:rtl w:val="0"/>
              </w:rPr>
              <w:t xml:space="preserve">i) Se han identificado las formas de conexión de los receptores trifásicos.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E">
            <w:pPr>
              <w:widowControl w:val="0"/>
              <w:jc w:val="center"/>
              <w:rPr/>
            </w:pPr>
            <w:r w:rsidDel="00000000" w:rsidR="00000000" w:rsidRPr="00000000">
              <w:rPr>
                <w:rtl w:val="0"/>
              </w:rPr>
              <w:t xml:space="preserve">11,11%</w:t>
            </w:r>
          </w:p>
        </w:tc>
      </w:tr>
    </w:tbl>
    <w:p w:rsidR="00000000" w:rsidDel="00000000" w:rsidP="00000000" w:rsidRDefault="00000000" w:rsidRPr="00000000" w14:paraId="0000010F">
      <w:pPr>
        <w:rPr>
          <w:color w:val="0070c0"/>
        </w:rPr>
      </w:pPr>
      <w:r w:rsidDel="00000000" w:rsidR="00000000" w:rsidRPr="00000000">
        <w:rPr>
          <w:rtl w:val="0"/>
        </w:rPr>
      </w:r>
    </w:p>
    <w:tbl>
      <w:tblPr>
        <w:tblStyle w:val="Table8"/>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0">
            <w:pPr>
              <w:widowControl w:val="0"/>
              <w:jc w:val="center"/>
              <w:rPr>
                <w:b w:val="1"/>
              </w:rPr>
            </w:pPr>
            <w:r w:rsidDel="00000000" w:rsidR="00000000" w:rsidRPr="00000000">
              <w:rPr>
                <w:b w:val="1"/>
                <w:rtl w:val="0"/>
              </w:rPr>
              <w:t xml:space="preserve">RA4</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1">
            <w:pPr>
              <w:spacing w:line="276" w:lineRule="auto"/>
              <w:rPr>
                <w:b w:val="1"/>
              </w:rPr>
            </w:pPr>
            <w:r w:rsidDel="00000000" w:rsidR="00000000" w:rsidRPr="00000000">
              <w:rPr>
                <w:b w:val="1"/>
                <w:sz w:val="22"/>
                <w:szCs w:val="22"/>
                <w:rtl w:val="0"/>
              </w:rPr>
              <w:t xml:space="preserve">Monta circuitos analógicos, determinando sus características y aplicaciones.</w:t>
            </w:r>
            <w:r w:rsidDel="00000000" w:rsidR="00000000" w:rsidRPr="00000000">
              <w:rPr>
                <w:rtl w:val="0"/>
              </w:rPr>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2">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3">
            <w:pPr>
              <w:widowControl w:val="0"/>
              <w:jc w:val="center"/>
              <w:rPr/>
            </w:pPr>
            <w:r w:rsidDel="00000000" w:rsidR="00000000" w:rsidRPr="00000000">
              <w:rPr>
                <w:rtl w:val="0"/>
              </w:rPr>
              <w:t xml:space="preserve">CE</w:t>
            </w:r>
          </w:p>
          <w:p w:rsidR="00000000" w:rsidDel="00000000" w:rsidP="00000000" w:rsidRDefault="00000000" w:rsidRPr="00000000" w14:paraId="00000114">
            <w:pPr>
              <w:widowControl w:val="0"/>
              <w:jc w:val="center"/>
              <w:rPr/>
            </w:pPr>
            <w:r w:rsidDel="00000000" w:rsidR="00000000" w:rsidRPr="00000000">
              <w:rPr>
                <w:rtl w:val="0"/>
              </w:rPr>
            </w:r>
          </w:p>
          <w:p w:rsidR="00000000" w:rsidDel="00000000" w:rsidP="00000000" w:rsidRDefault="00000000" w:rsidRPr="00000000" w14:paraId="00000115">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6">
            <w:pPr>
              <w:spacing w:line="276" w:lineRule="auto"/>
              <w:rPr/>
            </w:pPr>
            <w:r w:rsidDel="00000000" w:rsidR="00000000" w:rsidRPr="00000000">
              <w:rPr>
                <w:sz w:val="22"/>
                <w:szCs w:val="22"/>
                <w:rtl w:val="0"/>
              </w:rPr>
              <w:t xml:space="preserve">a) Se han descrito diferentes tipologías de circuitos analógicos de señal y de potencia.</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7">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9">
            <w:pPr>
              <w:spacing w:line="276" w:lineRule="auto"/>
              <w:rPr/>
            </w:pPr>
            <w:r w:rsidDel="00000000" w:rsidR="00000000" w:rsidRPr="00000000">
              <w:rPr>
                <w:sz w:val="22"/>
                <w:szCs w:val="22"/>
                <w:rtl w:val="0"/>
              </w:rPr>
              <w:t xml:space="preserve">b) Se han descrito los parámetros y características fundamentales de los circuitos analógicos.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A">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C">
            <w:pPr>
              <w:spacing w:line="276" w:lineRule="auto"/>
              <w:rPr/>
            </w:pPr>
            <w:r w:rsidDel="00000000" w:rsidR="00000000" w:rsidRPr="00000000">
              <w:rPr>
                <w:sz w:val="22"/>
                <w:szCs w:val="22"/>
                <w:rtl w:val="0"/>
              </w:rPr>
              <w:t xml:space="preserve">c) Se han identificado los componentes, asociándolos con sus símbolos.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D">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F">
            <w:pPr>
              <w:spacing w:line="276" w:lineRule="auto"/>
              <w:rPr/>
            </w:pPr>
            <w:r w:rsidDel="00000000" w:rsidR="00000000" w:rsidRPr="00000000">
              <w:rPr>
                <w:sz w:val="22"/>
                <w:szCs w:val="22"/>
                <w:rtl w:val="0"/>
              </w:rPr>
              <w:t xml:space="preserve">d) Se han montado o simulado circuitos analógicos básicos.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0">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2">
            <w:pPr>
              <w:spacing w:line="276" w:lineRule="auto"/>
              <w:rPr/>
            </w:pPr>
            <w:r w:rsidDel="00000000" w:rsidR="00000000" w:rsidRPr="00000000">
              <w:rPr>
                <w:sz w:val="22"/>
                <w:szCs w:val="22"/>
                <w:rtl w:val="0"/>
              </w:rPr>
              <w:t xml:space="preserve">e) Se han montado o simulado circuitos de conversión analógico-digital.</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3">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5">
            <w:pPr>
              <w:spacing w:line="276" w:lineRule="auto"/>
              <w:rPr/>
            </w:pPr>
            <w:r w:rsidDel="00000000" w:rsidR="00000000" w:rsidRPr="00000000">
              <w:rPr>
                <w:sz w:val="22"/>
                <w:szCs w:val="22"/>
                <w:rtl w:val="0"/>
              </w:rPr>
              <w:t xml:space="preserve">f) Se ha verificado su funcionamiento.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6">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8">
            <w:pPr>
              <w:spacing w:line="276" w:lineRule="auto"/>
              <w:rPr/>
            </w:pPr>
            <w:r w:rsidDel="00000000" w:rsidR="00000000" w:rsidRPr="00000000">
              <w:rPr>
                <w:sz w:val="22"/>
                <w:szCs w:val="22"/>
                <w:rtl w:val="0"/>
              </w:rPr>
              <w:t xml:space="preserve">g) Se han realizado las medidas fundamentales.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9">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B">
            <w:pPr>
              <w:spacing w:line="276" w:lineRule="auto"/>
              <w:rPr/>
            </w:pPr>
            <w:r w:rsidDel="00000000" w:rsidR="00000000" w:rsidRPr="00000000">
              <w:rPr>
                <w:sz w:val="22"/>
                <w:szCs w:val="22"/>
                <w:rtl w:val="0"/>
              </w:rPr>
              <w:t xml:space="preserve">h) Se han descrito aplicaciones reales de los circuitos analógicos.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C">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E">
            <w:pPr>
              <w:spacing w:line="276" w:lineRule="auto"/>
              <w:rPr>
                <w:sz w:val="22"/>
                <w:szCs w:val="22"/>
              </w:rPr>
            </w:pPr>
            <w:r w:rsidDel="00000000" w:rsidR="00000000" w:rsidRPr="00000000">
              <w:rPr>
                <w:sz w:val="22"/>
                <w:szCs w:val="22"/>
                <w:rtl w:val="0"/>
              </w:rPr>
              <w:t xml:space="preserve">i) Se han solucionado disfunciones.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F">
            <w:pPr>
              <w:widowControl w:val="0"/>
              <w:jc w:val="center"/>
              <w:rPr/>
            </w:pPr>
            <w:r w:rsidDel="00000000" w:rsidR="00000000" w:rsidRPr="00000000">
              <w:rPr>
                <w:rtl w:val="0"/>
              </w:rPr>
              <w:t xml:space="preserve">11,11%</w:t>
            </w:r>
          </w:p>
        </w:tc>
      </w:tr>
    </w:tbl>
    <w:p w:rsidR="00000000" w:rsidDel="00000000" w:rsidP="00000000" w:rsidRDefault="00000000" w:rsidRPr="00000000" w14:paraId="00000130">
      <w:pPr>
        <w:rPr>
          <w:color w:val="0070c0"/>
        </w:rPr>
      </w:pPr>
      <w:r w:rsidDel="00000000" w:rsidR="00000000" w:rsidRPr="00000000">
        <w:rPr>
          <w:rtl w:val="0"/>
        </w:rPr>
      </w:r>
    </w:p>
    <w:p w:rsidR="00000000" w:rsidDel="00000000" w:rsidP="00000000" w:rsidRDefault="00000000" w:rsidRPr="00000000" w14:paraId="00000131">
      <w:pPr>
        <w:rPr>
          <w:color w:val="0070c0"/>
        </w:rPr>
      </w:pPr>
      <w:r w:rsidDel="00000000" w:rsidR="00000000" w:rsidRPr="00000000">
        <w:rPr>
          <w:rtl w:val="0"/>
        </w:rPr>
      </w:r>
    </w:p>
    <w:p w:rsidR="00000000" w:rsidDel="00000000" w:rsidP="00000000" w:rsidRDefault="00000000" w:rsidRPr="00000000" w14:paraId="00000132">
      <w:pPr>
        <w:rPr>
          <w:color w:val="0070c0"/>
        </w:rPr>
      </w:pPr>
      <w:r w:rsidDel="00000000" w:rsidR="00000000" w:rsidRPr="00000000">
        <w:rPr>
          <w:rtl w:val="0"/>
        </w:rPr>
      </w:r>
    </w:p>
    <w:tbl>
      <w:tblPr>
        <w:tblStyle w:val="Table9"/>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3">
            <w:pPr>
              <w:widowControl w:val="0"/>
              <w:jc w:val="center"/>
              <w:rPr>
                <w:b w:val="1"/>
              </w:rPr>
            </w:pPr>
            <w:r w:rsidDel="00000000" w:rsidR="00000000" w:rsidRPr="00000000">
              <w:rPr>
                <w:b w:val="1"/>
                <w:rtl w:val="0"/>
              </w:rPr>
              <w:t xml:space="preserve">RA5</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4">
            <w:pPr>
              <w:spacing w:line="276" w:lineRule="auto"/>
              <w:rPr>
                <w:b w:val="1"/>
              </w:rPr>
            </w:pPr>
            <w:r w:rsidDel="00000000" w:rsidR="00000000" w:rsidRPr="00000000">
              <w:rPr>
                <w:b w:val="1"/>
                <w:sz w:val="22"/>
                <w:szCs w:val="22"/>
                <w:rtl w:val="0"/>
              </w:rPr>
              <w:t xml:space="preserve">Determina las características y aplicaciones de fuentes de alimentación identificando sus bloques funcionales y midiendo o visualizando las señales típicas.</w:t>
            </w:r>
            <w:r w:rsidDel="00000000" w:rsidR="00000000" w:rsidRPr="00000000">
              <w:rPr>
                <w:rtl w:val="0"/>
              </w:rPr>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5">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6">
            <w:pPr>
              <w:widowControl w:val="0"/>
              <w:jc w:val="center"/>
              <w:rPr/>
            </w:pPr>
            <w:r w:rsidDel="00000000" w:rsidR="00000000" w:rsidRPr="00000000">
              <w:rPr>
                <w:rtl w:val="0"/>
              </w:rPr>
              <w:t xml:space="preserve">CE</w:t>
            </w:r>
          </w:p>
          <w:p w:rsidR="00000000" w:rsidDel="00000000" w:rsidP="00000000" w:rsidRDefault="00000000" w:rsidRPr="00000000" w14:paraId="00000137">
            <w:pPr>
              <w:widowControl w:val="0"/>
              <w:jc w:val="center"/>
              <w:rPr/>
            </w:pPr>
            <w:r w:rsidDel="00000000" w:rsidR="00000000" w:rsidRPr="00000000">
              <w:rPr>
                <w:rtl w:val="0"/>
              </w:rPr>
            </w:r>
          </w:p>
          <w:p w:rsidR="00000000" w:rsidDel="00000000" w:rsidP="00000000" w:rsidRDefault="00000000" w:rsidRPr="00000000" w14:paraId="00000138">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9">
            <w:pPr>
              <w:spacing w:line="276" w:lineRule="auto"/>
              <w:rPr/>
            </w:pPr>
            <w:r w:rsidDel="00000000" w:rsidR="00000000" w:rsidRPr="00000000">
              <w:rPr>
                <w:sz w:val="22"/>
                <w:szCs w:val="22"/>
                <w:rtl w:val="0"/>
              </w:rPr>
              <w:t xml:space="preserve">a) Se han reconocido los diferentes componentes, relacionándolos con su símbolo.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A">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C">
            <w:pPr>
              <w:spacing w:line="276" w:lineRule="auto"/>
              <w:rPr/>
            </w:pPr>
            <w:r w:rsidDel="00000000" w:rsidR="00000000" w:rsidRPr="00000000">
              <w:rPr>
                <w:sz w:val="22"/>
                <w:szCs w:val="22"/>
                <w:rtl w:val="0"/>
              </w:rPr>
              <w:t xml:space="preserve">b) Se ha descrito el funcionamiento de los diferentes bloques.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D">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F">
            <w:pPr>
              <w:spacing w:line="276" w:lineRule="auto"/>
              <w:rPr/>
            </w:pPr>
            <w:r w:rsidDel="00000000" w:rsidR="00000000" w:rsidRPr="00000000">
              <w:rPr>
                <w:sz w:val="22"/>
                <w:szCs w:val="22"/>
                <w:rtl w:val="0"/>
              </w:rPr>
              <w:t xml:space="preserve">c) Se han descrito las diferencias entre fuentes de alimentación lineales y conmutadas.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0">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2">
            <w:pPr>
              <w:spacing w:line="276" w:lineRule="auto"/>
              <w:rPr/>
            </w:pPr>
            <w:r w:rsidDel="00000000" w:rsidR="00000000" w:rsidRPr="00000000">
              <w:rPr>
                <w:sz w:val="22"/>
                <w:szCs w:val="22"/>
                <w:rtl w:val="0"/>
              </w:rPr>
              <w:t xml:space="preserve">d) Se han descrito aplicaciones reales de cada tipo de fuente.</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3">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5">
            <w:pPr>
              <w:spacing w:line="276" w:lineRule="auto"/>
              <w:rPr/>
            </w:pPr>
            <w:r w:rsidDel="00000000" w:rsidR="00000000" w:rsidRPr="00000000">
              <w:rPr>
                <w:sz w:val="22"/>
                <w:szCs w:val="22"/>
                <w:rtl w:val="0"/>
              </w:rPr>
              <w:t xml:space="preserve">e) Se han realizado las medidas fundamentales.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6">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8">
            <w:pPr>
              <w:spacing w:line="276" w:lineRule="auto"/>
              <w:rPr/>
            </w:pPr>
            <w:r w:rsidDel="00000000" w:rsidR="00000000" w:rsidRPr="00000000">
              <w:rPr>
                <w:sz w:val="22"/>
                <w:szCs w:val="22"/>
                <w:rtl w:val="0"/>
              </w:rPr>
              <w:t xml:space="preserve">f) Se han visualizado señales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9">
            <w:pPr>
              <w:widowControl w:val="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B">
            <w:pPr>
              <w:spacing w:line="276" w:lineRule="auto"/>
              <w:rPr/>
            </w:pPr>
            <w:r w:rsidDel="00000000" w:rsidR="00000000" w:rsidRPr="00000000">
              <w:rPr>
                <w:sz w:val="22"/>
                <w:szCs w:val="22"/>
                <w:rtl w:val="0"/>
              </w:rPr>
              <w:t xml:space="preserve">g) Se han solucionado disfunciones.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C">
            <w:pPr>
              <w:widowControl w:val="0"/>
              <w:jc w:val="center"/>
              <w:rPr/>
            </w:pPr>
            <w:r w:rsidDel="00000000" w:rsidR="00000000" w:rsidRPr="00000000">
              <w:rPr>
                <w:rtl w:val="0"/>
              </w:rPr>
              <w:t xml:space="preserve">14,23%</w:t>
            </w:r>
          </w:p>
        </w:tc>
      </w:tr>
    </w:tbl>
    <w:p w:rsidR="00000000" w:rsidDel="00000000" w:rsidP="00000000" w:rsidRDefault="00000000" w:rsidRPr="00000000" w14:paraId="0000014D">
      <w:pPr>
        <w:rPr>
          <w:color w:val="0070c0"/>
        </w:rPr>
      </w:pPr>
      <w:r w:rsidDel="00000000" w:rsidR="00000000" w:rsidRPr="00000000">
        <w:rPr>
          <w:rtl w:val="0"/>
        </w:rPr>
      </w:r>
    </w:p>
    <w:tbl>
      <w:tblPr>
        <w:tblStyle w:val="Table10"/>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E">
            <w:pPr>
              <w:widowControl w:val="0"/>
              <w:jc w:val="center"/>
              <w:rPr>
                <w:b w:val="1"/>
              </w:rPr>
            </w:pPr>
            <w:r w:rsidDel="00000000" w:rsidR="00000000" w:rsidRPr="00000000">
              <w:rPr>
                <w:b w:val="1"/>
                <w:rtl w:val="0"/>
              </w:rPr>
              <w:t xml:space="preserve">RA6</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F">
            <w:pPr>
              <w:spacing w:line="276" w:lineRule="auto"/>
              <w:rPr>
                <w:b w:val="1"/>
              </w:rPr>
            </w:pPr>
            <w:r w:rsidDel="00000000" w:rsidR="00000000" w:rsidRPr="00000000">
              <w:rPr>
                <w:b w:val="1"/>
                <w:sz w:val="22"/>
                <w:szCs w:val="22"/>
                <w:rtl w:val="0"/>
              </w:rPr>
              <w:t xml:space="preserve">Monta circuitos con amplificadores operacionales, determinando sus características y aplicaciones.</w:t>
            </w:r>
            <w:r w:rsidDel="00000000" w:rsidR="00000000" w:rsidRPr="00000000">
              <w:rPr>
                <w:rtl w:val="0"/>
              </w:rPr>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0">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1">
            <w:pPr>
              <w:widowControl w:val="0"/>
              <w:jc w:val="center"/>
              <w:rPr/>
            </w:pPr>
            <w:r w:rsidDel="00000000" w:rsidR="00000000" w:rsidRPr="00000000">
              <w:rPr>
                <w:rtl w:val="0"/>
              </w:rPr>
              <w:t xml:space="preserve">CE</w:t>
            </w:r>
          </w:p>
          <w:p w:rsidR="00000000" w:rsidDel="00000000" w:rsidP="00000000" w:rsidRDefault="00000000" w:rsidRPr="00000000" w14:paraId="00000152">
            <w:pPr>
              <w:widowControl w:val="0"/>
              <w:jc w:val="center"/>
              <w:rPr/>
            </w:pPr>
            <w:r w:rsidDel="00000000" w:rsidR="00000000" w:rsidRPr="00000000">
              <w:rPr>
                <w:rtl w:val="0"/>
              </w:rPr>
            </w:r>
          </w:p>
          <w:p w:rsidR="00000000" w:rsidDel="00000000" w:rsidP="00000000" w:rsidRDefault="00000000" w:rsidRPr="00000000" w14:paraId="00000153">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4">
            <w:pPr>
              <w:spacing w:line="276" w:lineRule="auto"/>
              <w:rPr/>
            </w:pPr>
            <w:r w:rsidDel="00000000" w:rsidR="00000000" w:rsidRPr="00000000">
              <w:rPr>
                <w:sz w:val="22"/>
                <w:szCs w:val="22"/>
                <w:rtl w:val="0"/>
              </w:rPr>
              <w:t xml:space="preserve">a) Se han identificado las configuraciones básicas de los circuitos con amplificadores operacionales (AO).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5">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7">
            <w:pPr>
              <w:spacing w:line="276" w:lineRule="auto"/>
              <w:rPr/>
            </w:pPr>
            <w:r w:rsidDel="00000000" w:rsidR="00000000" w:rsidRPr="00000000">
              <w:rPr>
                <w:sz w:val="22"/>
                <w:szCs w:val="22"/>
                <w:rtl w:val="0"/>
              </w:rPr>
              <w:t xml:space="preserve">b) Se han identificado los parámetros característicos.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8">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A">
            <w:pPr>
              <w:spacing w:line="276" w:lineRule="auto"/>
              <w:rPr/>
            </w:pPr>
            <w:r w:rsidDel="00000000" w:rsidR="00000000" w:rsidRPr="00000000">
              <w:rPr>
                <w:sz w:val="22"/>
                <w:szCs w:val="22"/>
                <w:rtl w:val="0"/>
              </w:rPr>
              <w:t xml:space="preserve">c) Se ha descrito su funcionamiento.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B">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D">
            <w:pPr>
              <w:spacing w:line="276" w:lineRule="auto"/>
              <w:rPr/>
            </w:pPr>
            <w:r w:rsidDel="00000000" w:rsidR="00000000" w:rsidRPr="00000000">
              <w:rPr>
                <w:sz w:val="22"/>
                <w:szCs w:val="22"/>
                <w:rtl w:val="0"/>
              </w:rPr>
              <w:t xml:space="preserve">d) Se han montado o simulado circuitos básicos con AO.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E">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0">
            <w:pPr>
              <w:spacing w:line="276" w:lineRule="auto"/>
              <w:rPr/>
            </w:pPr>
            <w:r w:rsidDel="00000000" w:rsidR="00000000" w:rsidRPr="00000000">
              <w:rPr>
                <w:sz w:val="22"/>
                <w:szCs w:val="22"/>
                <w:rtl w:val="0"/>
              </w:rPr>
              <w:t xml:space="preserve">e) Se ha verificado su funcionamiento.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1">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3">
            <w:pPr>
              <w:spacing w:line="276" w:lineRule="auto"/>
              <w:rPr/>
            </w:pPr>
            <w:r w:rsidDel="00000000" w:rsidR="00000000" w:rsidRPr="00000000">
              <w:rPr>
                <w:sz w:val="22"/>
                <w:szCs w:val="22"/>
                <w:rtl w:val="0"/>
              </w:rPr>
              <w:t xml:space="preserve">f) Se han realizado las medidas fundamentales.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4">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6">
            <w:pPr>
              <w:spacing w:line="276" w:lineRule="auto"/>
              <w:rPr/>
            </w:pPr>
            <w:r w:rsidDel="00000000" w:rsidR="00000000" w:rsidRPr="00000000">
              <w:rPr>
                <w:sz w:val="22"/>
                <w:szCs w:val="22"/>
                <w:rtl w:val="0"/>
              </w:rPr>
              <w:t xml:space="preserve">g) Se han descrito aplicaciones reales de los circuitos con AO.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7">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9">
            <w:pPr>
              <w:spacing w:line="276" w:lineRule="auto"/>
              <w:rPr/>
            </w:pPr>
            <w:r w:rsidDel="00000000" w:rsidR="00000000" w:rsidRPr="00000000">
              <w:rPr>
                <w:sz w:val="22"/>
                <w:szCs w:val="22"/>
                <w:rtl w:val="0"/>
              </w:rPr>
              <w:t xml:space="preserve">h) Se han descrito disfunciones, asociándolas al fallo del componente.</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A">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C">
            <w:pPr>
              <w:spacing w:line="276" w:lineRule="auto"/>
              <w:rPr>
                <w:sz w:val="22"/>
                <w:szCs w:val="22"/>
              </w:rPr>
            </w:pPr>
            <w:r w:rsidDel="00000000" w:rsidR="00000000" w:rsidRPr="00000000">
              <w:rPr>
                <w:sz w:val="22"/>
                <w:szCs w:val="22"/>
                <w:rtl w:val="0"/>
              </w:rPr>
              <w:t xml:space="preserve">i) Se han solucionado disfunciones.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D">
            <w:pPr>
              <w:widowControl w:val="0"/>
              <w:jc w:val="center"/>
              <w:rPr/>
            </w:pPr>
            <w:r w:rsidDel="00000000" w:rsidR="00000000" w:rsidRPr="00000000">
              <w:rPr>
                <w:rtl w:val="0"/>
              </w:rPr>
              <w:t xml:space="preserve">11,11%</w:t>
            </w:r>
          </w:p>
        </w:tc>
      </w:tr>
    </w:tbl>
    <w:p w:rsidR="00000000" w:rsidDel="00000000" w:rsidP="00000000" w:rsidRDefault="00000000" w:rsidRPr="00000000" w14:paraId="0000016E">
      <w:pPr>
        <w:rPr>
          <w:color w:val="0070c0"/>
        </w:rPr>
      </w:pPr>
      <w:r w:rsidDel="00000000" w:rsidR="00000000" w:rsidRPr="00000000">
        <w:rPr>
          <w:rtl w:val="0"/>
        </w:rPr>
      </w:r>
    </w:p>
    <w:p w:rsidR="00000000" w:rsidDel="00000000" w:rsidP="00000000" w:rsidRDefault="00000000" w:rsidRPr="00000000" w14:paraId="0000016F">
      <w:pPr>
        <w:rPr>
          <w:color w:val="0070c0"/>
        </w:rPr>
      </w:pPr>
      <w:r w:rsidDel="00000000" w:rsidR="00000000" w:rsidRPr="00000000">
        <w:rPr>
          <w:rtl w:val="0"/>
        </w:rPr>
      </w:r>
    </w:p>
    <w:p w:rsidR="00000000" w:rsidDel="00000000" w:rsidP="00000000" w:rsidRDefault="00000000" w:rsidRPr="00000000" w14:paraId="00000170">
      <w:pPr>
        <w:rPr>
          <w:color w:val="0070c0"/>
        </w:rPr>
      </w:pPr>
      <w:r w:rsidDel="00000000" w:rsidR="00000000" w:rsidRPr="00000000">
        <w:rPr>
          <w:rtl w:val="0"/>
        </w:rPr>
      </w:r>
    </w:p>
    <w:p w:rsidR="00000000" w:rsidDel="00000000" w:rsidP="00000000" w:rsidRDefault="00000000" w:rsidRPr="00000000" w14:paraId="00000171">
      <w:pPr>
        <w:rPr>
          <w:color w:val="0070c0"/>
        </w:rPr>
      </w:pPr>
      <w:r w:rsidDel="00000000" w:rsidR="00000000" w:rsidRPr="00000000">
        <w:rPr>
          <w:rtl w:val="0"/>
        </w:rPr>
      </w:r>
    </w:p>
    <w:p w:rsidR="00000000" w:rsidDel="00000000" w:rsidP="00000000" w:rsidRDefault="00000000" w:rsidRPr="00000000" w14:paraId="00000172">
      <w:pPr>
        <w:rPr>
          <w:color w:val="0070c0"/>
        </w:rPr>
      </w:pPr>
      <w:r w:rsidDel="00000000" w:rsidR="00000000" w:rsidRPr="00000000">
        <w:rPr>
          <w:rtl w:val="0"/>
        </w:rPr>
      </w:r>
    </w:p>
    <w:p w:rsidR="00000000" w:rsidDel="00000000" w:rsidP="00000000" w:rsidRDefault="00000000" w:rsidRPr="00000000" w14:paraId="00000173">
      <w:pPr>
        <w:rPr>
          <w:color w:val="0070c0"/>
        </w:rPr>
      </w:pPr>
      <w:r w:rsidDel="00000000" w:rsidR="00000000" w:rsidRPr="00000000">
        <w:rPr>
          <w:rtl w:val="0"/>
        </w:rPr>
      </w:r>
    </w:p>
    <w:p w:rsidR="00000000" w:rsidDel="00000000" w:rsidP="00000000" w:rsidRDefault="00000000" w:rsidRPr="00000000" w14:paraId="00000174">
      <w:pPr>
        <w:rPr>
          <w:color w:val="0070c0"/>
        </w:rPr>
      </w:pPr>
      <w:r w:rsidDel="00000000" w:rsidR="00000000" w:rsidRPr="00000000">
        <w:rPr>
          <w:rtl w:val="0"/>
        </w:rPr>
      </w:r>
    </w:p>
    <w:p w:rsidR="00000000" w:rsidDel="00000000" w:rsidP="00000000" w:rsidRDefault="00000000" w:rsidRPr="00000000" w14:paraId="00000175">
      <w:pPr>
        <w:rPr>
          <w:color w:val="0070c0"/>
        </w:rPr>
      </w:pPr>
      <w:r w:rsidDel="00000000" w:rsidR="00000000" w:rsidRPr="00000000">
        <w:rPr>
          <w:rtl w:val="0"/>
        </w:rPr>
      </w:r>
    </w:p>
    <w:tbl>
      <w:tblPr>
        <w:tblStyle w:val="Table11"/>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6">
            <w:pPr>
              <w:widowControl w:val="0"/>
              <w:jc w:val="center"/>
              <w:rPr>
                <w:b w:val="1"/>
              </w:rPr>
            </w:pPr>
            <w:r w:rsidDel="00000000" w:rsidR="00000000" w:rsidRPr="00000000">
              <w:rPr>
                <w:b w:val="1"/>
                <w:rtl w:val="0"/>
              </w:rPr>
              <w:t xml:space="preserve">RA7</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7">
            <w:pPr>
              <w:spacing w:line="276" w:lineRule="auto"/>
              <w:rPr>
                <w:b w:val="1"/>
              </w:rPr>
            </w:pPr>
            <w:r w:rsidDel="00000000" w:rsidR="00000000" w:rsidRPr="00000000">
              <w:rPr>
                <w:b w:val="1"/>
                <w:sz w:val="22"/>
                <w:szCs w:val="22"/>
                <w:rtl w:val="0"/>
              </w:rPr>
              <w:t xml:space="preserve">Monta circuitos lógicos digitales, determinando sus características y aplicaciones.</w:t>
            </w:r>
            <w:r w:rsidDel="00000000" w:rsidR="00000000" w:rsidRPr="00000000">
              <w:rPr>
                <w:rtl w:val="0"/>
              </w:rPr>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8">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9">
            <w:pPr>
              <w:widowControl w:val="0"/>
              <w:jc w:val="center"/>
              <w:rPr/>
            </w:pPr>
            <w:r w:rsidDel="00000000" w:rsidR="00000000" w:rsidRPr="00000000">
              <w:rPr>
                <w:rtl w:val="0"/>
              </w:rPr>
              <w:t xml:space="preserve">CE</w:t>
            </w:r>
          </w:p>
          <w:p w:rsidR="00000000" w:rsidDel="00000000" w:rsidP="00000000" w:rsidRDefault="00000000" w:rsidRPr="00000000" w14:paraId="0000017A">
            <w:pPr>
              <w:widowControl w:val="0"/>
              <w:jc w:val="center"/>
              <w:rPr/>
            </w:pPr>
            <w:r w:rsidDel="00000000" w:rsidR="00000000" w:rsidRPr="00000000">
              <w:rPr>
                <w:rtl w:val="0"/>
              </w:rPr>
            </w:r>
          </w:p>
          <w:p w:rsidR="00000000" w:rsidDel="00000000" w:rsidP="00000000" w:rsidRDefault="00000000" w:rsidRPr="00000000" w14:paraId="0000017B">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C">
            <w:pPr>
              <w:spacing w:line="276" w:lineRule="auto"/>
              <w:rPr/>
            </w:pPr>
            <w:r w:rsidDel="00000000" w:rsidR="00000000" w:rsidRPr="00000000">
              <w:rPr>
                <w:sz w:val="22"/>
                <w:szCs w:val="22"/>
                <w:rtl w:val="0"/>
              </w:rPr>
              <w:t xml:space="preserve">a) Se han utilizado distintos sistemas de numeración y códigos.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D">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F">
            <w:pPr>
              <w:spacing w:line="276" w:lineRule="auto"/>
              <w:rPr/>
            </w:pPr>
            <w:r w:rsidDel="00000000" w:rsidR="00000000" w:rsidRPr="00000000">
              <w:rPr>
                <w:sz w:val="22"/>
                <w:szCs w:val="22"/>
                <w:rtl w:val="0"/>
              </w:rPr>
              <w:t xml:space="preserve">b) Se han descrito las funciones lógicas fundamentales.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0">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2">
            <w:pPr>
              <w:spacing w:line="276" w:lineRule="auto"/>
              <w:rPr/>
            </w:pPr>
            <w:r w:rsidDel="00000000" w:rsidR="00000000" w:rsidRPr="00000000">
              <w:rPr>
                <w:sz w:val="22"/>
                <w:szCs w:val="22"/>
                <w:rtl w:val="0"/>
              </w:rPr>
              <w:t xml:space="preserve">c) Se han representado los circuitos lógicos mediante la simbología adecuada.</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3">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5">
            <w:pPr>
              <w:spacing w:line="276" w:lineRule="auto"/>
              <w:rPr/>
            </w:pPr>
            <w:r w:rsidDel="00000000" w:rsidR="00000000" w:rsidRPr="00000000">
              <w:rPr>
                <w:sz w:val="22"/>
                <w:szCs w:val="22"/>
                <w:rtl w:val="0"/>
              </w:rPr>
              <w:t xml:space="preserve">d) Se han relacionado las entradas y salidas en circuitos combinacionales y secuenciales.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6">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8">
            <w:pPr>
              <w:spacing w:line="276" w:lineRule="auto"/>
              <w:rPr/>
            </w:pPr>
            <w:r w:rsidDel="00000000" w:rsidR="00000000" w:rsidRPr="00000000">
              <w:rPr>
                <w:sz w:val="22"/>
                <w:szCs w:val="22"/>
                <w:rtl w:val="0"/>
              </w:rPr>
              <w:t xml:space="preserve">e) Se han montado o simulado circuitos digitales básicos.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9">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B">
            <w:pPr>
              <w:spacing w:line="276" w:lineRule="auto"/>
              <w:rPr/>
            </w:pPr>
            <w:r w:rsidDel="00000000" w:rsidR="00000000" w:rsidRPr="00000000">
              <w:rPr>
                <w:sz w:val="22"/>
                <w:szCs w:val="22"/>
                <w:rtl w:val="0"/>
              </w:rPr>
              <w:t xml:space="preserve">f) Se han montado o simulado circuitos de conversión digital-analógico.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C">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E">
            <w:pPr>
              <w:spacing w:line="276" w:lineRule="auto"/>
              <w:rPr/>
            </w:pPr>
            <w:r w:rsidDel="00000000" w:rsidR="00000000" w:rsidRPr="00000000">
              <w:rPr>
                <w:sz w:val="22"/>
                <w:szCs w:val="22"/>
                <w:rtl w:val="0"/>
              </w:rPr>
              <w:t xml:space="preserve">g) Se ha verificado su funcionamiento.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F">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1">
            <w:pPr>
              <w:spacing w:line="276" w:lineRule="auto"/>
              <w:rPr/>
            </w:pPr>
            <w:r w:rsidDel="00000000" w:rsidR="00000000" w:rsidRPr="00000000">
              <w:rPr>
                <w:sz w:val="22"/>
                <w:szCs w:val="22"/>
                <w:rtl w:val="0"/>
              </w:rPr>
              <w:t xml:space="preserve">h) Se han reparado averías básicas.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2">
            <w:pPr>
              <w:widowControl w:val="0"/>
              <w:jc w:val="center"/>
              <w:rPr/>
            </w:pPr>
            <w:r w:rsidDel="00000000" w:rsidR="00000000" w:rsidRPr="00000000">
              <w:rPr>
                <w:rtl w:val="0"/>
              </w:rPr>
              <w:t xml:space="preserve">12,5%</w:t>
            </w:r>
          </w:p>
        </w:tc>
      </w:tr>
    </w:tbl>
    <w:p w:rsidR="00000000" w:rsidDel="00000000" w:rsidP="00000000" w:rsidRDefault="00000000" w:rsidRPr="00000000" w14:paraId="00000193">
      <w:pPr>
        <w:rPr>
          <w:color w:val="0070c0"/>
        </w:rPr>
      </w:pPr>
      <w:r w:rsidDel="00000000" w:rsidR="00000000" w:rsidRPr="00000000">
        <w:rPr>
          <w:rtl w:val="0"/>
        </w:rPr>
      </w:r>
    </w:p>
    <w:tbl>
      <w:tblPr>
        <w:tblStyle w:val="Table12"/>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4">
            <w:pPr>
              <w:widowControl w:val="0"/>
              <w:jc w:val="center"/>
              <w:rPr>
                <w:b w:val="1"/>
              </w:rPr>
            </w:pPr>
            <w:r w:rsidDel="00000000" w:rsidR="00000000" w:rsidRPr="00000000">
              <w:rPr>
                <w:b w:val="1"/>
                <w:rtl w:val="0"/>
              </w:rPr>
              <w:t xml:space="preserve">RA8</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5">
            <w:pPr>
              <w:spacing w:line="276" w:lineRule="auto"/>
              <w:jc w:val="both"/>
              <w:rPr>
                <w:b w:val="1"/>
              </w:rPr>
            </w:pPr>
            <w:r w:rsidDel="00000000" w:rsidR="00000000" w:rsidRPr="00000000">
              <w:rPr>
                <w:b w:val="1"/>
                <w:sz w:val="22"/>
                <w:szCs w:val="22"/>
                <w:rtl w:val="0"/>
              </w:rPr>
              <w:t xml:space="preserve">Reconoce circuitos microprogramables, determinando sus características y aplicaciones.</w:t>
            </w:r>
            <w:r w:rsidDel="00000000" w:rsidR="00000000" w:rsidRPr="00000000">
              <w:rPr>
                <w:rtl w:val="0"/>
              </w:rPr>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6">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7">
            <w:pPr>
              <w:widowControl w:val="0"/>
              <w:jc w:val="center"/>
              <w:rPr/>
            </w:pPr>
            <w:r w:rsidDel="00000000" w:rsidR="00000000" w:rsidRPr="00000000">
              <w:rPr>
                <w:rtl w:val="0"/>
              </w:rPr>
              <w:t xml:space="preserve">CE</w:t>
            </w:r>
          </w:p>
          <w:p w:rsidR="00000000" w:rsidDel="00000000" w:rsidP="00000000" w:rsidRDefault="00000000" w:rsidRPr="00000000" w14:paraId="00000198">
            <w:pPr>
              <w:widowControl w:val="0"/>
              <w:jc w:val="center"/>
              <w:rPr/>
            </w:pPr>
            <w:r w:rsidDel="00000000" w:rsidR="00000000" w:rsidRPr="00000000">
              <w:rPr>
                <w:rtl w:val="0"/>
              </w:rPr>
            </w:r>
          </w:p>
          <w:p w:rsidR="00000000" w:rsidDel="00000000" w:rsidP="00000000" w:rsidRDefault="00000000" w:rsidRPr="00000000" w14:paraId="00000199">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A">
            <w:pPr>
              <w:spacing w:line="276" w:lineRule="auto"/>
              <w:jc w:val="both"/>
              <w:rPr/>
            </w:pPr>
            <w:r w:rsidDel="00000000" w:rsidR="00000000" w:rsidRPr="00000000">
              <w:rPr>
                <w:sz w:val="22"/>
                <w:szCs w:val="22"/>
                <w:rtl w:val="0"/>
              </w:rPr>
              <w:t xml:space="preserve">a) Se ha identificado la estructura de un microprocesador y microcontrolador.</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B">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D">
            <w:pPr>
              <w:spacing w:line="276" w:lineRule="auto"/>
              <w:jc w:val="both"/>
              <w:rPr/>
            </w:pPr>
            <w:r w:rsidDel="00000000" w:rsidR="00000000" w:rsidRPr="00000000">
              <w:rPr>
                <w:sz w:val="22"/>
                <w:szCs w:val="22"/>
                <w:rtl w:val="0"/>
              </w:rPr>
              <w:t xml:space="preserve">b) Se ha descrito la lógica asociada a los elementos programables (memorias, puertos, entre otros).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E">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0">
            <w:pPr>
              <w:spacing w:line="276" w:lineRule="auto"/>
              <w:jc w:val="both"/>
              <w:rPr/>
            </w:pPr>
            <w:r w:rsidDel="00000000" w:rsidR="00000000" w:rsidRPr="00000000">
              <w:rPr>
                <w:sz w:val="22"/>
                <w:szCs w:val="22"/>
                <w:rtl w:val="0"/>
              </w:rPr>
              <w:t xml:space="preserve">c) Se han descrito aplicaciones básicas con elementos programables.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1">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3">
            <w:pPr>
              <w:spacing w:line="276" w:lineRule="auto"/>
              <w:jc w:val="both"/>
              <w:rPr/>
            </w:pPr>
            <w:r w:rsidDel="00000000" w:rsidR="00000000" w:rsidRPr="00000000">
              <w:rPr>
                <w:sz w:val="22"/>
                <w:szCs w:val="22"/>
                <w:rtl w:val="0"/>
              </w:rPr>
              <w:t xml:space="preserve">d) Se han cargado programas de aplicación en entrenadores didácticos o similares.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4">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6">
            <w:pPr>
              <w:spacing w:line="276" w:lineRule="auto"/>
              <w:jc w:val="both"/>
              <w:rPr/>
            </w:pPr>
            <w:r w:rsidDel="00000000" w:rsidR="00000000" w:rsidRPr="00000000">
              <w:rPr>
                <w:sz w:val="22"/>
                <w:szCs w:val="22"/>
                <w:rtl w:val="0"/>
              </w:rPr>
              <w:t xml:space="preserve">e) Se han realizado modificaciones de parámetros.</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7">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9">
            <w:pPr>
              <w:spacing w:line="276" w:lineRule="auto"/>
              <w:jc w:val="both"/>
              <w:rPr/>
            </w:pPr>
            <w:r w:rsidDel="00000000" w:rsidR="00000000" w:rsidRPr="00000000">
              <w:rPr>
                <w:sz w:val="22"/>
                <w:szCs w:val="22"/>
                <w:rtl w:val="0"/>
              </w:rPr>
              <w:t xml:space="preserve">f) Se ha verificado su funcionamiento.</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A">
            <w:pPr>
              <w:widowControl w:val="0"/>
              <w:jc w:val="center"/>
              <w:rPr/>
            </w:pPr>
            <w:r w:rsidDel="00000000" w:rsidR="00000000" w:rsidRPr="00000000">
              <w:rPr>
                <w:rtl w:val="0"/>
              </w:rPr>
              <w:t xml:space="preserve">16,67%</w:t>
            </w:r>
          </w:p>
        </w:tc>
      </w:tr>
    </w:tbl>
    <w:p w:rsidR="00000000" w:rsidDel="00000000" w:rsidP="00000000" w:rsidRDefault="00000000" w:rsidRPr="00000000" w14:paraId="000001AB">
      <w:pPr>
        <w:rPr>
          <w:color w:val="0070c0"/>
        </w:rPr>
      </w:pPr>
      <w:r w:rsidDel="00000000" w:rsidR="00000000" w:rsidRPr="00000000">
        <w:rPr>
          <w:rtl w:val="0"/>
        </w:rPr>
      </w:r>
    </w:p>
    <w:p w:rsidR="00000000" w:rsidDel="00000000" w:rsidP="00000000" w:rsidRDefault="00000000" w:rsidRPr="00000000" w14:paraId="000001AC">
      <w:pPr>
        <w:pStyle w:val="Heading2"/>
        <w:ind w:left="0" w:firstLine="0"/>
        <w:jc w:val="both"/>
        <w:rPr/>
      </w:pPr>
      <w:bookmarkStart w:colFirst="0" w:colLast="0" w:name="_lnxbz9" w:id="13"/>
      <w:bookmarkEnd w:id="13"/>
      <w:r w:rsidDel="00000000" w:rsidR="00000000" w:rsidRPr="00000000">
        <w:br w:type="page"/>
      </w:r>
      <w:r w:rsidDel="00000000" w:rsidR="00000000" w:rsidRPr="00000000">
        <w:rPr>
          <w:rtl w:val="0"/>
        </w:rPr>
      </w:r>
    </w:p>
    <w:p w:rsidR="00000000" w:rsidDel="00000000" w:rsidP="00000000" w:rsidRDefault="00000000" w:rsidRPr="00000000" w14:paraId="000001AD">
      <w:pPr>
        <w:pStyle w:val="Heading2"/>
        <w:ind w:left="0" w:firstLine="0"/>
        <w:jc w:val="both"/>
        <w:rPr>
          <w:vertAlign w:val="baseline"/>
        </w:rPr>
      </w:pPr>
      <w:bookmarkStart w:colFirst="0" w:colLast="0" w:name="_35nkun2" w:id="14"/>
      <w:bookmarkEnd w:id="14"/>
      <w:r w:rsidDel="00000000" w:rsidR="00000000" w:rsidRPr="00000000">
        <w:rPr>
          <w:b w:val="1"/>
          <w:vertAlign w:val="baseline"/>
          <w:rtl w:val="0"/>
        </w:rPr>
        <w:t xml:space="preserve">6.1 </w:t>
      </w:r>
      <w:r w:rsidDel="00000000" w:rsidR="00000000" w:rsidRPr="00000000">
        <w:rPr>
          <w:rtl w:val="0"/>
        </w:rPr>
        <w:t xml:space="preserve">Actividades evaluables</w:t>
      </w:r>
      <w:r w:rsidDel="00000000" w:rsidR="00000000" w:rsidRPr="00000000">
        <w:rPr>
          <w:b w:val="1"/>
          <w:vertAlign w:val="baseline"/>
          <w:rtl w:val="0"/>
        </w:rPr>
        <w:t xml:space="preserve">.</w:t>
      </w:r>
      <w:r w:rsidDel="00000000" w:rsidR="00000000" w:rsidRPr="00000000">
        <w:rPr>
          <w:vertAlign w:val="baseline"/>
          <w:rtl w:val="0"/>
        </w:rPr>
        <w:t xml:space="preserve"> </w:t>
      </w:r>
    </w:p>
    <w:p w:rsidR="00000000" w:rsidDel="00000000" w:rsidP="00000000" w:rsidRDefault="00000000" w:rsidRPr="00000000" w14:paraId="000001AE">
      <w:pPr>
        <w:spacing w:after="0" w:lineRule="auto"/>
        <w:ind w:left="0" w:firstLine="720"/>
        <w:jc w:val="both"/>
        <w:rPr/>
      </w:pPr>
      <w:r w:rsidDel="00000000" w:rsidR="00000000" w:rsidRPr="00000000">
        <w:rPr>
          <w:rtl w:val="0"/>
        </w:rPr>
      </w:r>
    </w:p>
    <w:p w:rsidR="00000000" w:rsidDel="00000000" w:rsidP="00000000" w:rsidRDefault="00000000" w:rsidRPr="00000000" w14:paraId="000001AF">
      <w:pPr>
        <w:spacing w:after="0" w:lineRule="auto"/>
        <w:ind w:left="0" w:firstLine="720"/>
        <w:jc w:val="both"/>
        <w:rPr/>
      </w:pPr>
      <w:r w:rsidDel="00000000" w:rsidR="00000000" w:rsidRPr="00000000">
        <w:rPr>
          <w:rtl w:val="0"/>
        </w:rPr>
        <w:t xml:space="preserve">La evaluación se realizará mediante </w:t>
      </w:r>
      <w:r w:rsidDel="00000000" w:rsidR="00000000" w:rsidRPr="00000000">
        <w:rPr>
          <w:b w:val="1"/>
          <w:rtl w:val="0"/>
        </w:rPr>
        <w:t xml:space="preserve">actividades evaluables</w:t>
      </w:r>
      <w:r w:rsidDel="00000000" w:rsidR="00000000" w:rsidRPr="00000000">
        <w:rPr>
          <w:rtl w:val="0"/>
        </w:rPr>
        <w:t xml:space="preserve"> individuales y otras en grupo: </w:t>
      </w:r>
    </w:p>
    <w:p w:rsidR="00000000" w:rsidDel="00000000" w:rsidP="00000000" w:rsidRDefault="00000000" w:rsidRPr="00000000" w14:paraId="000001B0">
      <w:pPr>
        <w:numPr>
          <w:ilvl w:val="0"/>
          <w:numId w:val="2"/>
        </w:numPr>
        <w:spacing w:after="0" w:lineRule="auto"/>
        <w:ind w:left="1440" w:hanging="360"/>
        <w:jc w:val="both"/>
        <w:rPr>
          <w:u w:val="none"/>
        </w:rPr>
      </w:pPr>
      <w:r w:rsidDel="00000000" w:rsidR="00000000" w:rsidRPr="00000000">
        <w:rPr>
          <w:b w:val="1"/>
          <w:rtl w:val="0"/>
        </w:rPr>
        <w:t xml:space="preserve">Actividades prácticas en el aula</w:t>
      </w:r>
      <w:r w:rsidDel="00000000" w:rsidR="00000000" w:rsidRPr="00000000">
        <w:rPr>
          <w:rtl w:val="0"/>
        </w:rPr>
        <w:t xml:space="preserve">. Son actividades que realizan los alumnos en clase. Ejemplo: uso de software de simulación y diseño de circuitos.</w:t>
      </w:r>
      <w:r w:rsidDel="00000000" w:rsidR="00000000" w:rsidRPr="00000000">
        <w:rPr>
          <w:rtl w:val="0"/>
        </w:rPr>
      </w:r>
    </w:p>
    <w:p w:rsidR="00000000" w:rsidDel="00000000" w:rsidP="00000000" w:rsidRDefault="00000000" w:rsidRPr="00000000" w14:paraId="000001B1">
      <w:pPr>
        <w:numPr>
          <w:ilvl w:val="0"/>
          <w:numId w:val="2"/>
        </w:numPr>
        <w:ind w:left="1440" w:hanging="360"/>
        <w:jc w:val="both"/>
        <w:rPr/>
      </w:pPr>
      <w:r w:rsidDel="00000000" w:rsidR="00000000" w:rsidRPr="00000000">
        <w:rPr>
          <w:b w:val="1"/>
          <w:rtl w:val="0"/>
        </w:rPr>
        <w:t xml:space="preserve">Actividades prácticas de taller. </w:t>
      </w:r>
      <w:r w:rsidDel="00000000" w:rsidR="00000000" w:rsidRPr="00000000">
        <w:rPr>
          <w:rtl w:val="0"/>
        </w:rPr>
        <w:t xml:space="preserve">Son actividades de desarrollo que realizan los alumnos en el taller del aula-taller. Ejemplo: montaje y medición de un circuito amplificador.</w:t>
      </w:r>
    </w:p>
    <w:p w:rsidR="00000000" w:rsidDel="00000000" w:rsidP="00000000" w:rsidRDefault="00000000" w:rsidRPr="00000000" w14:paraId="000001B2">
      <w:pPr>
        <w:numPr>
          <w:ilvl w:val="0"/>
          <w:numId w:val="2"/>
        </w:numPr>
        <w:ind w:left="1440" w:hanging="360"/>
        <w:jc w:val="both"/>
        <w:rPr/>
      </w:pPr>
      <w:r w:rsidDel="00000000" w:rsidR="00000000" w:rsidRPr="00000000">
        <w:rPr>
          <w:b w:val="1"/>
          <w:rtl w:val="0"/>
        </w:rPr>
        <w:t xml:space="preserve">Pruebas escritas.</w:t>
      </w:r>
      <w:r w:rsidDel="00000000" w:rsidR="00000000" w:rsidRPr="00000000">
        <w:rPr>
          <w:rtl w:val="0"/>
        </w:rPr>
      </w:r>
    </w:p>
    <w:p w:rsidR="00000000" w:rsidDel="00000000" w:rsidP="00000000" w:rsidRDefault="00000000" w:rsidRPr="00000000" w14:paraId="000001B3">
      <w:pPr>
        <w:spacing w:after="0" w:lineRule="auto"/>
        <w:ind w:left="0" w:firstLine="720"/>
        <w:jc w:val="both"/>
        <w:rPr/>
      </w:pPr>
      <w:r w:rsidDel="00000000" w:rsidR="00000000" w:rsidRPr="00000000">
        <w:rPr>
          <w:rtl w:val="0"/>
        </w:rPr>
      </w:r>
    </w:p>
    <w:p w:rsidR="00000000" w:rsidDel="00000000" w:rsidP="00000000" w:rsidRDefault="00000000" w:rsidRPr="00000000" w14:paraId="000001B4">
      <w:pPr>
        <w:pStyle w:val="Heading2"/>
        <w:ind w:left="0" w:firstLine="0"/>
        <w:jc w:val="both"/>
        <w:rPr>
          <w:vertAlign w:val="baseline"/>
        </w:rPr>
      </w:pPr>
      <w:bookmarkStart w:colFirst="0" w:colLast="0" w:name="_1ksv4uv" w:id="15"/>
      <w:bookmarkEnd w:id="15"/>
      <w:r w:rsidDel="00000000" w:rsidR="00000000" w:rsidRPr="00000000">
        <w:rPr>
          <w:b w:val="1"/>
          <w:vertAlign w:val="baseline"/>
          <w:rtl w:val="0"/>
        </w:rPr>
        <w:t xml:space="preserve">6.2 </w:t>
      </w:r>
      <w:r w:rsidDel="00000000" w:rsidR="00000000" w:rsidRPr="00000000">
        <w:rPr>
          <w:rtl w:val="0"/>
        </w:rPr>
        <w:t xml:space="preserve">Instrumentos de evaluación</w:t>
      </w:r>
      <w:r w:rsidDel="00000000" w:rsidR="00000000" w:rsidRPr="00000000">
        <w:rPr>
          <w:b w:val="1"/>
          <w:vertAlign w:val="baseline"/>
          <w:rtl w:val="0"/>
        </w:rPr>
        <w:t xml:space="preserve">.</w:t>
      </w:r>
      <w:r w:rsidDel="00000000" w:rsidR="00000000" w:rsidRPr="00000000">
        <w:rPr>
          <w:vertAlign w:val="baseline"/>
          <w:rtl w:val="0"/>
        </w:rPr>
        <w:t xml:space="preserve"> </w:t>
      </w:r>
    </w:p>
    <w:p w:rsidR="00000000" w:rsidDel="00000000" w:rsidP="00000000" w:rsidRDefault="00000000" w:rsidRPr="00000000" w14:paraId="000001B5">
      <w:pPr>
        <w:ind w:firstLine="720"/>
        <w:jc w:val="both"/>
        <w:rPr/>
      </w:pPr>
      <w:r w:rsidDel="00000000" w:rsidR="00000000" w:rsidRPr="00000000">
        <w:rPr>
          <w:rtl w:val="0"/>
        </w:rPr>
      </w:r>
    </w:p>
    <w:p w:rsidR="00000000" w:rsidDel="00000000" w:rsidP="00000000" w:rsidRDefault="00000000" w:rsidRPr="00000000" w14:paraId="000001B6">
      <w:pPr>
        <w:ind w:firstLine="720"/>
        <w:jc w:val="both"/>
        <w:rPr/>
      </w:pPr>
      <w:r w:rsidDel="00000000" w:rsidR="00000000" w:rsidRPr="00000000">
        <w:rPr>
          <w:rtl w:val="0"/>
        </w:rPr>
        <w:t xml:space="preserve">Para cada actividad práctica, examen y trabajo, se elaborará una </w:t>
      </w:r>
      <w:r w:rsidDel="00000000" w:rsidR="00000000" w:rsidRPr="00000000">
        <w:rPr>
          <w:b w:val="1"/>
          <w:rtl w:val="0"/>
        </w:rPr>
        <w:t xml:space="preserve">rúbrica</w:t>
      </w:r>
      <w:r w:rsidDel="00000000" w:rsidR="00000000" w:rsidRPr="00000000">
        <w:rPr>
          <w:rtl w:val="0"/>
        </w:rPr>
        <w:t xml:space="preserve"> que evaluará la consecución, por parte del alumno, de los criterios de evaluación que se evalúan en dicha actividad evaluable. </w:t>
      </w:r>
    </w:p>
    <w:p w:rsidR="00000000" w:rsidDel="00000000" w:rsidP="00000000" w:rsidRDefault="00000000" w:rsidRPr="00000000" w14:paraId="000001B7">
      <w:pPr>
        <w:ind w:firstLine="720"/>
        <w:jc w:val="both"/>
        <w:rPr/>
      </w:pPr>
      <w:r w:rsidDel="00000000" w:rsidR="00000000" w:rsidRPr="00000000">
        <w:rPr>
          <w:rtl w:val="0"/>
        </w:rPr>
        <w:t xml:space="preserve">Una rúbrica es un instrumento de evaluación que se utiliza para jerarquizar en diferentes niveles de corrección las respuestas a preguntas abiertas, y así, generar la calificación numérica de dicha actividad.</w:t>
      </w:r>
    </w:p>
    <w:p w:rsidR="00000000" w:rsidDel="00000000" w:rsidP="00000000" w:rsidRDefault="00000000" w:rsidRPr="00000000" w14:paraId="000001B8">
      <w:pPr>
        <w:ind w:firstLine="720"/>
        <w:jc w:val="both"/>
        <w:rPr/>
      </w:pPr>
      <w:r w:rsidDel="00000000" w:rsidR="00000000" w:rsidRPr="00000000">
        <w:rPr>
          <w:rtl w:val="0"/>
        </w:rPr>
      </w:r>
    </w:p>
    <w:p w:rsidR="00000000" w:rsidDel="00000000" w:rsidP="00000000" w:rsidRDefault="00000000" w:rsidRPr="00000000" w14:paraId="000001B9">
      <w:pPr>
        <w:pStyle w:val="Heading2"/>
        <w:rPr/>
      </w:pPr>
      <w:bookmarkStart w:colFirst="0" w:colLast="0" w:name="_44sinio" w:id="16"/>
      <w:bookmarkEnd w:id="16"/>
      <w:r w:rsidDel="00000000" w:rsidR="00000000" w:rsidRPr="00000000">
        <w:rPr>
          <w:rtl w:val="0"/>
        </w:rPr>
        <w:t xml:space="preserve">6.4 Momentos de evaluación.</w:t>
      </w:r>
    </w:p>
    <w:p w:rsidR="00000000" w:rsidDel="00000000" w:rsidP="00000000" w:rsidRDefault="00000000" w:rsidRPr="00000000" w14:paraId="000001BA">
      <w:pPr>
        <w:pStyle w:val="Heading2"/>
        <w:jc w:val="both"/>
        <w:rPr/>
      </w:pPr>
      <w:bookmarkStart w:colFirst="0" w:colLast="0" w:name="_2jxsxqh" w:id="17"/>
      <w:bookmarkEnd w:id="17"/>
      <w:r w:rsidDel="00000000" w:rsidR="00000000" w:rsidRPr="00000000">
        <w:rPr>
          <w:rtl w:val="0"/>
        </w:rPr>
      </w:r>
    </w:p>
    <w:p w:rsidR="00000000" w:rsidDel="00000000" w:rsidP="00000000" w:rsidRDefault="00000000" w:rsidRPr="00000000" w14:paraId="000001BB">
      <w:pPr>
        <w:jc w:val="both"/>
        <w:rPr/>
      </w:pPr>
      <w:r w:rsidDel="00000000" w:rsidR="00000000" w:rsidRPr="00000000">
        <w:rPr>
          <w:rtl w:val="0"/>
        </w:rPr>
        <w:t xml:space="preserve">A lo largo del curso existen cinco momentos de evaluación:</w:t>
      </w:r>
    </w:p>
    <w:p w:rsidR="00000000" w:rsidDel="00000000" w:rsidP="00000000" w:rsidRDefault="00000000" w:rsidRPr="00000000" w14:paraId="000001BC">
      <w:pPr>
        <w:numPr>
          <w:ilvl w:val="0"/>
          <w:numId w:val="6"/>
        </w:numPr>
        <w:ind w:left="720" w:hanging="360"/>
        <w:jc w:val="both"/>
        <w:rPr>
          <w:b w:val="0"/>
        </w:rPr>
      </w:pPr>
      <w:r w:rsidDel="00000000" w:rsidR="00000000" w:rsidRPr="00000000">
        <w:rPr>
          <w:b w:val="1"/>
          <w:rtl w:val="0"/>
        </w:rPr>
        <w:t xml:space="preserve">Evaluación inicial.</w:t>
      </w:r>
      <w:r w:rsidDel="00000000" w:rsidR="00000000" w:rsidRPr="00000000">
        <w:rPr>
          <w:rtl w:val="0"/>
        </w:rPr>
        <w:t xml:space="preserve"> El profesor del módulo profesional realiza las actividades de evaluación convenientes para conocer los conocimientos previos de los alumnos.</w:t>
      </w:r>
      <w:r w:rsidDel="00000000" w:rsidR="00000000" w:rsidRPr="00000000">
        <w:rPr>
          <w:rtl w:val="0"/>
        </w:rPr>
      </w:r>
    </w:p>
    <w:p w:rsidR="00000000" w:rsidDel="00000000" w:rsidP="00000000" w:rsidRDefault="00000000" w:rsidRPr="00000000" w14:paraId="000001BD">
      <w:pPr>
        <w:numPr>
          <w:ilvl w:val="0"/>
          <w:numId w:val="6"/>
        </w:numPr>
        <w:ind w:left="720" w:hanging="360"/>
        <w:jc w:val="both"/>
        <w:rPr>
          <w:b w:val="0"/>
        </w:rPr>
      </w:pPr>
      <w:r w:rsidDel="00000000" w:rsidR="00000000" w:rsidRPr="00000000">
        <w:rPr>
          <w:b w:val="1"/>
          <w:rtl w:val="0"/>
        </w:rPr>
        <w:t xml:space="preserve">Primera evaluación</w:t>
      </w:r>
      <w:r w:rsidDel="00000000" w:rsidR="00000000" w:rsidRPr="00000000">
        <w:rPr>
          <w:rtl w:val="0"/>
        </w:rPr>
        <w:t xml:space="preserve">. Se evalúa si se han superado los RA de la primera evaluación. Se publica en el boletín de calificaciones la calificación correspondiente exclusivamente a los RA de la primera evaluación. </w:t>
      </w:r>
      <w:r w:rsidDel="00000000" w:rsidR="00000000" w:rsidRPr="00000000">
        <w:rPr>
          <w:rtl w:val="0"/>
        </w:rPr>
      </w:r>
    </w:p>
    <w:p w:rsidR="00000000" w:rsidDel="00000000" w:rsidP="00000000" w:rsidRDefault="00000000" w:rsidRPr="00000000" w14:paraId="000001BE">
      <w:pPr>
        <w:numPr>
          <w:ilvl w:val="0"/>
          <w:numId w:val="6"/>
        </w:numPr>
        <w:ind w:left="720" w:hanging="360"/>
        <w:jc w:val="both"/>
        <w:rPr>
          <w:b w:val="0"/>
        </w:rPr>
      </w:pPr>
      <w:r w:rsidDel="00000000" w:rsidR="00000000" w:rsidRPr="00000000">
        <w:rPr>
          <w:b w:val="1"/>
          <w:rtl w:val="0"/>
        </w:rPr>
        <w:t xml:space="preserve">Segunda evaluación</w:t>
      </w:r>
      <w:r w:rsidDel="00000000" w:rsidR="00000000" w:rsidRPr="00000000">
        <w:rPr>
          <w:rtl w:val="0"/>
        </w:rPr>
        <w:t xml:space="preserve">. Se evalúa si se han superado los RA de la segunda evaluación. Se publica en el boletín de calificaciones la calificación correspondiente exclusivamente a los RA de la segunda evaluación. </w:t>
      </w:r>
      <w:r w:rsidDel="00000000" w:rsidR="00000000" w:rsidRPr="00000000">
        <w:rPr>
          <w:rtl w:val="0"/>
        </w:rPr>
      </w:r>
    </w:p>
    <w:p w:rsidR="00000000" w:rsidDel="00000000" w:rsidP="00000000" w:rsidRDefault="00000000" w:rsidRPr="00000000" w14:paraId="000001BF">
      <w:pPr>
        <w:numPr>
          <w:ilvl w:val="0"/>
          <w:numId w:val="6"/>
        </w:numPr>
        <w:ind w:left="720" w:hanging="360"/>
        <w:jc w:val="both"/>
        <w:rPr>
          <w:b w:val="0"/>
        </w:rPr>
      </w:pPr>
      <w:r w:rsidDel="00000000" w:rsidR="00000000" w:rsidRPr="00000000">
        <w:rPr>
          <w:b w:val="1"/>
          <w:rtl w:val="0"/>
        </w:rPr>
        <w:t xml:space="preserve">Tercera Evaluación</w:t>
      </w:r>
      <w:r w:rsidDel="00000000" w:rsidR="00000000" w:rsidRPr="00000000">
        <w:rPr>
          <w:rtl w:val="0"/>
        </w:rPr>
        <w:t xml:space="preserve">. Se evalúa si se han superado los RA de la tercera evaluación. Se publica en el boletín de calificaciones la calificación correspondiente exclusivamente a los RA de la tercera evaluación. </w:t>
      </w:r>
      <w:r w:rsidDel="00000000" w:rsidR="00000000" w:rsidRPr="00000000">
        <w:rPr>
          <w:rtl w:val="0"/>
        </w:rPr>
      </w:r>
    </w:p>
    <w:p w:rsidR="00000000" w:rsidDel="00000000" w:rsidP="00000000" w:rsidRDefault="00000000" w:rsidRPr="00000000" w14:paraId="000001C0">
      <w:pPr>
        <w:numPr>
          <w:ilvl w:val="0"/>
          <w:numId w:val="6"/>
        </w:numPr>
        <w:ind w:left="720" w:hanging="360"/>
        <w:jc w:val="both"/>
        <w:rPr/>
      </w:pPr>
      <w:r w:rsidDel="00000000" w:rsidR="00000000" w:rsidRPr="00000000">
        <w:rPr>
          <w:b w:val="1"/>
          <w:rtl w:val="0"/>
        </w:rPr>
        <w:t xml:space="preserve">Evaluación final.</w:t>
      </w:r>
      <w:r w:rsidDel="00000000" w:rsidR="00000000" w:rsidRPr="00000000">
        <w:rPr>
          <w:rtl w:val="0"/>
        </w:rPr>
        <w:t xml:space="preserve"> Se evalúa si se han superado todos los RA del módulo profesional. Se publica en el boletín de calificaciones la calificación correspondiente a todos los RA del módulo profesional.</w:t>
      </w:r>
    </w:p>
    <w:p w:rsidR="00000000" w:rsidDel="00000000" w:rsidP="00000000" w:rsidRDefault="00000000" w:rsidRPr="00000000" w14:paraId="000001C1">
      <w:pPr>
        <w:ind w:left="0" w:firstLine="0"/>
        <w:jc w:val="both"/>
        <w:rPr/>
      </w:pPr>
      <w:r w:rsidDel="00000000" w:rsidR="00000000" w:rsidRPr="00000000">
        <w:rPr>
          <w:rtl w:val="0"/>
        </w:rPr>
      </w:r>
    </w:p>
    <w:p w:rsidR="00000000" w:rsidDel="00000000" w:rsidP="00000000" w:rsidRDefault="00000000" w:rsidRPr="00000000" w14:paraId="000001C2">
      <w:pPr>
        <w:ind w:left="0" w:firstLine="720"/>
        <w:jc w:val="both"/>
        <w:rPr/>
      </w:pPr>
      <w:r w:rsidDel="00000000" w:rsidR="00000000" w:rsidRPr="00000000">
        <w:rPr>
          <w:rtl w:val="0"/>
        </w:rPr>
        <w:t xml:space="preserve">Por tanto, la calificación de la evaluación final es la calificación </w:t>
      </w:r>
      <w:r w:rsidDel="00000000" w:rsidR="00000000" w:rsidRPr="00000000">
        <w:rPr>
          <w:b w:val="1"/>
          <w:rtl w:val="0"/>
        </w:rPr>
        <w:t xml:space="preserve">definitiva</w:t>
      </w:r>
      <w:r w:rsidDel="00000000" w:rsidR="00000000" w:rsidRPr="00000000">
        <w:rPr>
          <w:rtl w:val="0"/>
        </w:rPr>
        <w:t xml:space="preserve"> del módulo profesional.</w:t>
      </w:r>
    </w:p>
    <w:p w:rsidR="00000000" w:rsidDel="00000000" w:rsidP="00000000" w:rsidRDefault="00000000" w:rsidRPr="00000000" w14:paraId="000001C3">
      <w:pPr>
        <w:jc w:val="both"/>
        <w:rPr/>
      </w:pPr>
      <w:r w:rsidDel="00000000" w:rsidR="00000000" w:rsidRPr="00000000">
        <w:rPr>
          <w:rtl w:val="0"/>
        </w:rPr>
      </w:r>
    </w:p>
    <w:tbl>
      <w:tblPr>
        <w:tblStyle w:val="Table13"/>
        <w:tblW w:w="9638.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1927.6"/>
        <w:gridCol w:w="1927.6"/>
        <w:gridCol w:w="1927.6"/>
        <w:gridCol w:w="1927.6"/>
        <w:gridCol w:w="1927.6"/>
        <w:tblGridChange w:id="0">
          <w:tblGrid>
            <w:gridCol w:w="1927.6"/>
            <w:gridCol w:w="1927.6"/>
            <w:gridCol w:w="1927.6"/>
            <w:gridCol w:w="1927.6"/>
            <w:gridCol w:w="1927.6"/>
          </w:tblGrid>
        </w:tblGridChange>
      </w:tblGrid>
      <w:tr>
        <w:trPr>
          <w:cantSplit w:val="0"/>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1C4">
            <w:pPr>
              <w:widowControl w:val="0"/>
              <w:jc w:val="center"/>
              <w:rPr>
                <w:b w:val="1"/>
              </w:rPr>
            </w:pPr>
            <w:r w:rsidDel="00000000" w:rsidR="00000000" w:rsidRPr="00000000">
              <w:rPr>
                <w:b w:val="1"/>
                <w:rtl w:val="0"/>
              </w:rPr>
              <w:t xml:space="preserve">EV INICIAL</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C5">
            <w:pPr>
              <w:widowControl w:val="0"/>
              <w:jc w:val="center"/>
              <w:rPr>
                <w:b w:val="1"/>
              </w:rPr>
            </w:pPr>
            <w:r w:rsidDel="00000000" w:rsidR="00000000" w:rsidRPr="00000000">
              <w:rPr>
                <w:b w:val="1"/>
                <w:rtl w:val="0"/>
              </w:rPr>
              <w:t xml:space="preserve">1ªEV</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C6">
            <w:pPr>
              <w:widowControl w:val="0"/>
              <w:jc w:val="center"/>
              <w:rPr>
                <w:b w:val="1"/>
              </w:rPr>
            </w:pPr>
            <w:r w:rsidDel="00000000" w:rsidR="00000000" w:rsidRPr="00000000">
              <w:rPr>
                <w:b w:val="1"/>
                <w:rtl w:val="0"/>
              </w:rPr>
              <w:t xml:space="preserve">2ªEV</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C7">
            <w:pPr>
              <w:widowControl w:val="0"/>
              <w:jc w:val="center"/>
              <w:rPr>
                <w:b w:val="1"/>
              </w:rPr>
            </w:pPr>
            <w:r w:rsidDel="00000000" w:rsidR="00000000" w:rsidRPr="00000000">
              <w:rPr>
                <w:b w:val="1"/>
                <w:rtl w:val="0"/>
              </w:rPr>
              <w:t xml:space="preserve">3ªEV</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C8">
            <w:pPr>
              <w:widowControl w:val="0"/>
              <w:jc w:val="center"/>
              <w:rPr>
                <w:b w:val="1"/>
              </w:rPr>
            </w:pPr>
            <w:r w:rsidDel="00000000" w:rsidR="00000000" w:rsidRPr="00000000">
              <w:rPr>
                <w:b w:val="1"/>
                <w:rtl w:val="0"/>
              </w:rPr>
              <w:t xml:space="preserve">EV FINAL</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C9">
            <w:pPr>
              <w:widowControl w:val="0"/>
              <w:jc w:val="center"/>
              <w:rPr/>
            </w:pPr>
            <w:r w:rsidDel="00000000" w:rsidR="00000000" w:rsidRPr="00000000">
              <w:rPr>
                <w:rtl w:val="0"/>
              </w:rPr>
              <w:t xml:space="preserve">OCTUBRE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A">
            <w:pPr>
              <w:widowControl w:val="0"/>
              <w:jc w:val="center"/>
              <w:rPr/>
            </w:pPr>
            <w:r w:rsidDel="00000000" w:rsidR="00000000" w:rsidRPr="00000000">
              <w:rPr>
                <w:rtl w:val="0"/>
              </w:rPr>
              <w:t xml:space="preserve">DICIEMBRE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B">
            <w:pPr>
              <w:widowControl w:val="0"/>
              <w:jc w:val="center"/>
              <w:rPr/>
            </w:pPr>
            <w:r w:rsidDel="00000000" w:rsidR="00000000" w:rsidRPr="00000000">
              <w:rPr>
                <w:rtl w:val="0"/>
              </w:rPr>
              <w:t xml:space="preserve">MARZO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C">
            <w:pPr>
              <w:widowControl w:val="0"/>
              <w:jc w:val="center"/>
              <w:rPr/>
            </w:pPr>
            <w:r w:rsidDel="00000000" w:rsidR="00000000" w:rsidRPr="00000000">
              <w:rPr>
                <w:rtl w:val="0"/>
              </w:rPr>
              <w:t xml:space="preserve">MAYO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D">
            <w:pPr>
              <w:widowControl w:val="0"/>
              <w:jc w:val="center"/>
              <w:rPr/>
            </w:pPr>
            <w:r w:rsidDel="00000000" w:rsidR="00000000" w:rsidRPr="00000000">
              <w:rPr>
                <w:rtl w:val="0"/>
              </w:rPr>
              <w:t xml:space="preserve">JUNIO</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CE">
            <w:pPr>
              <w:widowControl w:val="0"/>
              <w:jc w:val="center"/>
              <w:rPr/>
            </w:pPr>
            <w:r w:rsidDel="00000000" w:rsidR="00000000" w:rsidRPr="00000000">
              <w:rPr>
                <w:rtl w:val="0"/>
              </w:rPr>
              <w:t xml:space="preserve">INICIAL</w:t>
            </w:r>
          </w:p>
          <w:p w:rsidR="00000000" w:rsidDel="00000000" w:rsidP="00000000" w:rsidRDefault="00000000" w:rsidRPr="00000000" w14:paraId="000001CF">
            <w:pPr>
              <w:widowControl w:val="0"/>
              <w:jc w:val="center"/>
              <w:rPr/>
            </w:pPr>
            <w:r w:rsidDel="00000000" w:rsidR="00000000" w:rsidRPr="00000000">
              <w:rPr>
                <w:rtl w:val="0"/>
              </w:rPr>
              <w:t xml:space="preserve">(no boletín)</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0">
            <w:pPr>
              <w:widowControl w:val="0"/>
              <w:jc w:val="center"/>
              <w:rPr/>
            </w:pPr>
            <w:r w:rsidDel="00000000" w:rsidR="00000000" w:rsidRPr="00000000">
              <w:rPr>
                <w:rtl w:val="0"/>
              </w:rPr>
              <w:t xml:space="preserve">PARCIAL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1">
            <w:pPr>
              <w:widowControl w:val="0"/>
              <w:jc w:val="center"/>
              <w:rPr/>
            </w:pPr>
            <w:r w:rsidDel="00000000" w:rsidR="00000000" w:rsidRPr="00000000">
              <w:rPr>
                <w:rtl w:val="0"/>
              </w:rPr>
              <w:t xml:space="preserve">PARCIAL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2">
            <w:pPr>
              <w:widowControl w:val="0"/>
              <w:jc w:val="center"/>
              <w:rPr/>
            </w:pPr>
            <w:r w:rsidDel="00000000" w:rsidR="00000000" w:rsidRPr="00000000">
              <w:rPr>
                <w:rtl w:val="0"/>
              </w:rPr>
              <w:t xml:space="preserve">PARCIAL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3">
            <w:pPr>
              <w:widowControl w:val="0"/>
              <w:jc w:val="center"/>
              <w:rPr/>
            </w:pPr>
            <w:r w:rsidDel="00000000" w:rsidR="00000000" w:rsidRPr="00000000">
              <w:rPr>
                <w:rtl w:val="0"/>
              </w:rPr>
              <w:t xml:space="preserve">FINAL</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D4">
            <w:pPr>
              <w:widowControl w:val="0"/>
              <w:jc w:val="center"/>
              <w:rPr/>
            </w:pPr>
            <w:r w:rsidDel="00000000" w:rsidR="00000000" w:rsidRPr="00000000">
              <w:rPr>
                <w:rtl w:val="0"/>
              </w:rPr>
              <w:t xml:space="preserve">Conocimientos</w:t>
            </w:r>
          </w:p>
          <w:p w:rsidR="00000000" w:rsidDel="00000000" w:rsidP="00000000" w:rsidRDefault="00000000" w:rsidRPr="00000000" w14:paraId="000001D5">
            <w:pPr>
              <w:widowControl w:val="0"/>
              <w:jc w:val="center"/>
              <w:rPr/>
            </w:pPr>
            <w:r w:rsidDel="00000000" w:rsidR="00000000" w:rsidRPr="00000000">
              <w:rPr>
                <w:rtl w:val="0"/>
              </w:rPr>
              <w:t xml:space="preserve">Previos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6">
            <w:pPr>
              <w:widowControl w:val="0"/>
              <w:jc w:val="center"/>
              <w:rPr/>
            </w:pPr>
            <w:r w:rsidDel="00000000" w:rsidR="00000000" w:rsidRPr="00000000">
              <w:rPr>
                <w:rtl w:val="0"/>
              </w:rPr>
              <w:t xml:space="preserve">(UNIDADES)</w:t>
            </w:r>
          </w:p>
          <w:p w:rsidR="00000000" w:rsidDel="00000000" w:rsidP="00000000" w:rsidRDefault="00000000" w:rsidRPr="00000000" w14:paraId="000001D7">
            <w:pPr>
              <w:widowControl w:val="0"/>
              <w:jc w:val="center"/>
              <w:rPr/>
            </w:pPr>
            <w:r w:rsidDel="00000000" w:rsidR="00000000" w:rsidRPr="00000000">
              <w:rPr>
                <w:rtl w:val="0"/>
              </w:rPr>
              <w:t xml:space="preserve">1, 2, 3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8">
            <w:pPr>
              <w:widowControl w:val="0"/>
              <w:jc w:val="center"/>
              <w:rPr/>
            </w:pPr>
            <w:r w:rsidDel="00000000" w:rsidR="00000000" w:rsidRPr="00000000">
              <w:rPr>
                <w:rtl w:val="0"/>
              </w:rPr>
              <w:t xml:space="preserve">(UNIDADES)</w:t>
            </w:r>
          </w:p>
          <w:p w:rsidR="00000000" w:rsidDel="00000000" w:rsidP="00000000" w:rsidRDefault="00000000" w:rsidRPr="00000000" w14:paraId="000001D9">
            <w:pPr>
              <w:widowControl w:val="0"/>
              <w:jc w:val="center"/>
              <w:rPr/>
            </w:pPr>
            <w:r w:rsidDel="00000000" w:rsidR="00000000" w:rsidRPr="00000000">
              <w:rPr>
                <w:rtl w:val="0"/>
              </w:rPr>
              <w:t xml:space="preserve">4, 5, 6</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A">
            <w:pPr>
              <w:widowControl w:val="0"/>
              <w:jc w:val="center"/>
              <w:rPr/>
            </w:pPr>
            <w:r w:rsidDel="00000000" w:rsidR="00000000" w:rsidRPr="00000000">
              <w:rPr>
                <w:rtl w:val="0"/>
              </w:rPr>
              <w:t xml:space="preserve">(UNIDADES)</w:t>
            </w:r>
          </w:p>
          <w:p w:rsidR="00000000" w:rsidDel="00000000" w:rsidP="00000000" w:rsidRDefault="00000000" w:rsidRPr="00000000" w14:paraId="000001DB">
            <w:pPr>
              <w:widowControl w:val="0"/>
              <w:jc w:val="center"/>
              <w:rPr/>
            </w:pPr>
            <w:r w:rsidDel="00000000" w:rsidR="00000000" w:rsidRPr="00000000">
              <w:rPr>
                <w:rtl w:val="0"/>
              </w:rPr>
              <w:t xml:space="preserve">7, 8</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C">
            <w:pPr>
              <w:widowControl w:val="0"/>
              <w:jc w:val="center"/>
              <w:rPr/>
            </w:pPr>
            <w:r w:rsidDel="00000000" w:rsidR="00000000" w:rsidRPr="00000000">
              <w:rPr>
                <w:rtl w:val="0"/>
              </w:rPr>
              <w:t xml:space="preserve">(UNIDADES)</w:t>
            </w:r>
          </w:p>
          <w:p w:rsidR="00000000" w:rsidDel="00000000" w:rsidP="00000000" w:rsidRDefault="00000000" w:rsidRPr="00000000" w14:paraId="000001DD">
            <w:pPr>
              <w:widowControl w:val="0"/>
              <w:jc w:val="center"/>
              <w:rPr/>
            </w:pPr>
            <w:r w:rsidDel="00000000" w:rsidR="00000000" w:rsidRPr="00000000">
              <w:rPr>
                <w:rtl w:val="0"/>
              </w:rPr>
              <w:t xml:space="preserve">1, 2, 3, 4, 5, 6, 7, 8</w:t>
            </w:r>
          </w:p>
        </w:tc>
      </w:tr>
    </w:tbl>
    <w:p w:rsidR="00000000" w:rsidDel="00000000" w:rsidP="00000000" w:rsidRDefault="00000000" w:rsidRPr="00000000" w14:paraId="000001DE">
      <w:pPr>
        <w:pStyle w:val="Heading2"/>
        <w:ind w:left="0" w:firstLine="0"/>
        <w:jc w:val="both"/>
        <w:rPr>
          <w:vertAlign w:val="baseline"/>
        </w:rPr>
      </w:pPr>
      <w:bookmarkStart w:colFirst="0" w:colLast="0" w:name="_z337ya" w:id="18"/>
      <w:bookmarkEnd w:id="18"/>
      <w:r w:rsidDel="00000000" w:rsidR="00000000" w:rsidRPr="00000000">
        <w:rPr>
          <w:b w:val="1"/>
          <w:vertAlign w:val="baseline"/>
          <w:rtl w:val="0"/>
        </w:rPr>
        <w:t xml:space="preserve">6.3 </w:t>
      </w:r>
      <w:r w:rsidDel="00000000" w:rsidR="00000000" w:rsidRPr="00000000">
        <w:rPr>
          <w:rtl w:val="0"/>
        </w:rPr>
        <w:t xml:space="preserve">Calificación del módulo profesional</w:t>
      </w:r>
      <w:r w:rsidDel="00000000" w:rsidR="00000000" w:rsidRPr="00000000">
        <w:rPr>
          <w:b w:val="1"/>
          <w:vertAlign w:val="baseline"/>
          <w:rtl w:val="0"/>
        </w:rPr>
        <w:t xml:space="preserve">.</w:t>
      </w:r>
      <w:r w:rsidDel="00000000" w:rsidR="00000000" w:rsidRPr="00000000">
        <w:rPr>
          <w:vertAlign w:val="baseline"/>
          <w:rtl w:val="0"/>
        </w:rPr>
        <w:t xml:space="preserve"> </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Es necesario puntualizar que en el desarrollo de este módulo profesional, se hará coincidir la evaluación de todos los criterios de evaluación de un Resultado de Aprendizaje con unidades didácticas, de modo que el RA1 se trabajará y evaluará por completo y exclusivamente en la unidad didáctica 1 y así sucesivamente.</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Tal y como se ha observado en el apartado anterior, a través de las rúbricas de corrección se obtienen calificaciones. Estas calificaciones se asignan a los distintos criterios de evaluación. La nota de calificación final de un criterio de evaluación se obtiene haciendo la media de todas las calificaciones obtenidas en las actividades donde se ha evaluado dicho criterio de evaluación. Una vez que tenemos las notas finales de los criterios de evaluación, se calcula la nota de cada uno de los Resultados de Aprendizaje, haciendo la ponderación de los criterios de evaluación, tal y como se indica en las tablas del inicio del apartado 6. Una vez obtenidas las notas finales de cada uno de los Resultados de Aprendizaje, se hace la ponderación, atendiendo al número de horas que se dedica a cada Resultado de Aprendizaje, como se muestra en la siguiente tabla:</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578"/>
        <w:jc w:val="both"/>
        <w:rPr/>
      </w:pPr>
      <w:r w:rsidDel="00000000" w:rsidR="00000000" w:rsidRPr="00000000">
        <w:rPr>
          <w:rtl w:val="0"/>
        </w:rPr>
      </w:r>
    </w:p>
    <w:tbl>
      <w:tblPr>
        <w:tblStyle w:val="Table14"/>
        <w:tblW w:w="9555.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1260"/>
        <w:gridCol w:w="6615"/>
        <w:gridCol w:w="615"/>
        <w:gridCol w:w="1065"/>
        <w:tblGridChange w:id="0">
          <w:tblGrid>
            <w:gridCol w:w="1260"/>
            <w:gridCol w:w="6615"/>
            <w:gridCol w:w="615"/>
            <w:gridCol w:w="1065"/>
          </w:tblGrid>
        </w:tblGridChange>
      </w:tblGrid>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1E3">
            <w:pPr>
              <w:widowControl w:val="0"/>
              <w:spacing w:line="276" w:lineRule="auto"/>
              <w:jc w:val="center"/>
              <w:rPr>
                <w:b w:val="1"/>
              </w:rPr>
            </w:pPr>
            <w:r w:rsidDel="00000000" w:rsidR="00000000" w:rsidRPr="00000000">
              <w:rPr>
                <w:b w:val="1"/>
                <w:rtl w:val="0"/>
              </w:rPr>
              <w:t xml:space="preserve">UNIDAD 1</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E4">
            <w:pPr>
              <w:widowControl w:val="0"/>
              <w:spacing w:line="276" w:lineRule="auto"/>
              <w:jc w:val="center"/>
              <w:rPr/>
            </w:pPr>
            <w:r w:rsidDel="00000000" w:rsidR="00000000" w:rsidRPr="00000000">
              <w:rPr>
                <w:rtl w:val="0"/>
              </w:rPr>
              <w:t xml:space="preserve">Introducción a los fenómenos eléctricos. Elementos pasivos. Circuitos en corriente continua.</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E5">
            <w:pPr>
              <w:widowControl w:val="0"/>
              <w:spacing w:line="276" w:lineRule="auto"/>
              <w:jc w:val="center"/>
              <w:rPr>
                <w:b w:val="1"/>
              </w:rPr>
            </w:pPr>
            <w:r w:rsidDel="00000000" w:rsidR="00000000" w:rsidRPr="00000000">
              <w:rPr>
                <w:b w:val="1"/>
                <w:rtl w:val="0"/>
              </w:rPr>
              <w:t xml:space="preserve">RA1</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E6">
            <w:pPr>
              <w:widowControl w:val="0"/>
              <w:spacing w:line="276" w:lineRule="auto"/>
              <w:jc w:val="center"/>
              <w:rPr/>
            </w:pPr>
            <w:r w:rsidDel="00000000" w:rsidR="00000000" w:rsidRPr="00000000">
              <w:rPr>
                <w:rtl w:val="0"/>
              </w:rPr>
              <w:t xml:space="preserve">15,63%</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1E7">
            <w:pPr>
              <w:widowControl w:val="0"/>
              <w:spacing w:line="276" w:lineRule="auto"/>
              <w:jc w:val="center"/>
              <w:rPr>
                <w:b w:val="1"/>
              </w:rPr>
            </w:pPr>
            <w:r w:rsidDel="00000000" w:rsidR="00000000" w:rsidRPr="00000000">
              <w:rPr>
                <w:b w:val="1"/>
                <w:rtl w:val="0"/>
              </w:rPr>
              <w:t xml:space="preserve">UNIDAD 2</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E8">
            <w:pPr>
              <w:widowControl w:val="0"/>
              <w:spacing w:line="276" w:lineRule="auto"/>
              <w:jc w:val="center"/>
              <w:rPr/>
            </w:pPr>
            <w:r w:rsidDel="00000000" w:rsidR="00000000" w:rsidRPr="00000000">
              <w:rPr>
                <w:rtl w:val="0"/>
              </w:rPr>
              <w:t xml:space="preserve">Principios fundamentales de la corriente alterna, filtros pasivos. Circuitos monofásicos y trifásicos.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E9">
            <w:pPr>
              <w:widowControl w:val="0"/>
              <w:spacing w:line="276" w:lineRule="auto"/>
              <w:jc w:val="center"/>
              <w:rPr>
                <w:b w:val="1"/>
              </w:rPr>
            </w:pPr>
            <w:r w:rsidDel="00000000" w:rsidR="00000000" w:rsidRPr="00000000">
              <w:rPr>
                <w:b w:val="1"/>
                <w:rtl w:val="0"/>
              </w:rPr>
              <w:t xml:space="preserve">RA3</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EA">
            <w:pPr>
              <w:widowControl w:val="0"/>
              <w:spacing w:line="276" w:lineRule="auto"/>
              <w:jc w:val="center"/>
              <w:rPr/>
            </w:pPr>
            <w:r w:rsidDel="00000000" w:rsidR="00000000" w:rsidRPr="00000000">
              <w:rPr>
                <w:rtl w:val="0"/>
              </w:rPr>
              <w:t xml:space="preserve">15,63%</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1EB">
            <w:pPr>
              <w:widowControl w:val="0"/>
              <w:spacing w:line="276" w:lineRule="auto"/>
              <w:jc w:val="center"/>
              <w:rPr>
                <w:b w:val="1"/>
              </w:rPr>
            </w:pPr>
            <w:r w:rsidDel="00000000" w:rsidR="00000000" w:rsidRPr="00000000">
              <w:rPr>
                <w:b w:val="1"/>
                <w:rtl w:val="0"/>
              </w:rPr>
              <w:t xml:space="preserve">UNIDAD 3</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EC">
            <w:pPr>
              <w:widowControl w:val="0"/>
              <w:spacing w:line="276" w:lineRule="auto"/>
              <w:jc w:val="center"/>
              <w:rPr/>
            </w:pPr>
            <w:r w:rsidDel="00000000" w:rsidR="00000000" w:rsidRPr="00000000">
              <w:rPr>
                <w:rtl w:val="0"/>
              </w:rPr>
              <w:t xml:space="preserve">Electromagnetismo.</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ED">
            <w:pPr>
              <w:widowControl w:val="0"/>
              <w:spacing w:line="276" w:lineRule="auto"/>
              <w:jc w:val="center"/>
              <w:rPr>
                <w:b w:val="1"/>
              </w:rPr>
            </w:pPr>
            <w:r w:rsidDel="00000000" w:rsidR="00000000" w:rsidRPr="00000000">
              <w:rPr>
                <w:b w:val="1"/>
                <w:rtl w:val="0"/>
              </w:rPr>
              <w:t xml:space="preserve">RA2</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EE">
            <w:pPr>
              <w:widowControl w:val="0"/>
              <w:spacing w:line="276" w:lineRule="auto"/>
              <w:jc w:val="center"/>
              <w:rPr/>
            </w:pPr>
            <w:r w:rsidDel="00000000" w:rsidR="00000000" w:rsidRPr="00000000">
              <w:rPr>
                <w:rtl w:val="0"/>
              </w:rPr>
              <w:t xml:space="preserve">3,13%</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1EF">
            <w:pPr>
              <w:widowControl w:val="0"/>
              <w:spacing w:line="276" w:lineRule="auto"/>
              <w:jc w:val="center"/>
              <w:rPr>
                <w:b w:val="1"/>
              </w:rPr>
            </w:pPr>
            <w:r w:rsidDel="00000000" w:rsidR="00000000" w:rsidRPr="00000000">
              <w:rPr>
                <w:b w:val="1"/>
                <w:rtl w:val="0"/>
              </w:rPr>
              <w:t xml:space="preserve">UNIDAD 4</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0">
            <w:pPr>
              <w:widowControl w:val="0"/>
              <w:spacing w:line="276" w:lineRule="auto"/>
              <w:jc w:val="center"/>
              <w:rPr/>
            </w:pPr>
            <w:r w:rsidDel="00000000" w:rsidR="00000000" w:rsidRPr="00000000">
              <w:rPr>
                <w:rtl w:val="0"/>
              </w:rPr>
              <w:t xml:space="preserve">Componentes electrónicos activos. Amplificadores. Osciladores.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1">
            <w:pPr>
              <w:widowControl w:val="0"/>
              <w:spacing w:line="276" w:lineRule="auto"/>
              <w:jc w:val="center"/>
              <w:rPr>
                <w:b w:val="1"/>
              </w:rPr>
            </w:pPr>
            <w:r w:rsidDel="00000000" w:rsidR="00000000" w:rsidRPr="00000000">
              <w:rPr>
                <w:b w:val="1"/>
                <w:rtl w:val="0"/>
              </w:rPr>
              <w:t xml:space="preserve">RA4</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2">
            <w:pPr>
              <w:widowControl w:val="0"/>
              <w:spacing w:line="276" w:lineRule="auto"/>
              <w:jc w:val="center"/>
              <w:rPr/>
            </w:pPr>
            <w:r w:rsidDel="00000000" w:rsidR="00000000" w:rsidRPr="00000000">
              <w:rPr>
                <w:rtl w:val="0"/>
              </w:rPr>
              <w:t xml:space="preserve">17,71%</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1F3">
            <w:pPr>
              <w:widowControl w:val="0"/>
              <w:spacing w:line="276" w:lineRule="auto"/>
              <w:jc w:val="center"/>
              <w:rPr>
                <w:b w:val="1"/>
              </w:rPr>
            </w:pPr>
            <w:r w:rsidDel="00000000" w:rsidR="00000000" w:rsidRPr="00000000">
              <w:rPr>
                <w:b w:val="1"/>
                <w:rtl w:val="0"/>
              </w:rPr>
              <w:t xml:space="preserve">UNIDAD 5</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4">
            <w:pPr>
              <w:widowControl w:val="0"/>
              <w:spacing w:line="276" w:lineRule="auto"/>
              <w:jc w:val="center"/>
              <w:rPr/>
            </w:pPr>
            <w:r w:rsidDel="00000000" w:rsidR="00000000" w:rsidRPr="00000000">
              <w:rPr>
                <w:rtl w:val="0"/>
              </w:rPr>
              <w:t xml:space="preserve">Amplificadores operacionales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5">
            <w:pPr>
              <w:widowControl w:val="0"/>
              <w:spacing w:line="276" w:lineRule="auto"/>
              <w:jc w:val="center"/>
              <w:rPr>
                <w:b w:val="1"/>
              </w:rPr>
            </w:pPr>
            <w:r w:rsidDel="00000000" w:rsidR="00000000" w:rsidRPr="00000000">
              <w:rPr>
                <w:b w:val="1"/>
                <w:rtl w:val="0"/>
              </w:rPr>
              <w:t xml:space="preserve">RA6</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6">
            <w:pPr>
              <w:widowControl w:val="0"/>
              <w:spacing w:line="276" w:lineRule="auto"/>
              <w:jc w:val="center"/>
              <w:rPr/>
            </w:pPr>
            <w:r w:rsidDel="00000000" w:rsidR="00000000" w:rsidRPr="00000000">
              <w:rPr>
                <w:rtl w:val="0"/>
              </w:rPr>
              <w:t xml:space="preserve">7,29%</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1F7">
            <w:pPr>
              <w:widowControl w:val="0"/>
              <w:spacing w:line="276" w:lineRule="auto"/>
              <w:jc w:val="center"/>
              <w:rPr>
                <w:b w:val="1"/>
              </w:rPr>
            </w:pPr>
            <w:r w:rsidDel="00000000" w:rsidR="00000000" w:rsidRPr="00000000">
              <w:rPr>
                <w:b w:val="1"/>
                <w:rtl w:val="0"/>
              </w:rPr>
              <w:t xml:space="preserve">UNIDAD 6</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8">
            <w:pPr>
              <w:widowControl w:val="0"/>
              <w:spacing w:line="276" w:lineRule="auto"/>
              <w:jc w:val="center"/>
              <w:rPr/>
            </w:pPr>
            <w:r w:rsidDel="00000000" w:rsidR="00000000" w:rsidRPr="00000000">
              <w:rPr>
                <w:rtl w:val="0"/>
              </w:rPr>
              <w:t xml:space="preserve">Fuentes de alimentación</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9">
            <w:pPr>
              <w:widowControl w:val="0"/>
              <w:spacing w:line="276" w:lineRule="auto"/>
              <w:jc w:val="center"/>
              <w:rPr>
                <w:b w:val="1"/>
              </w:rPr>
            </w:pPr>
            <w:r w:rsidDel="00000000" w:rsidR="00000000" w:rsidRPr="00000000">
              <w:rPr>
                <w:b w:val="1"/>
                <w:rtl w:val="0"/>
              </w:rPr>
              <w:t xml:space="preserve">RA5</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A">
            <w:pPr>
              <w:widowControl w:val="0"/>
              <w:spacing w:line="276" w:lineRule="auto"/>
              <w:jc w:val="center"/>
              <w:rPr/>
            </w:pPr>
            <w:r w:rsidDel="00000000" w:rsidR="00000000" w:rsidRPr="00000000">
              <w:rPr>
                <w:rtl w:val="0"/>
              </w:rPr>
              <w:t xml:space="preserve">6,25%</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1FB">
            <w:pPr>
              <w:widowControl w:val="0"/>
              <w:spacing w:line="276" w:lineRule="auto"/>
              <w:jc w:val="center"/>
              <w:rPr>
                <w:b w:val="1"/>
              </w:rPr>
            </w:pPr>
            <w:r w:rsidDel="00000000" w:rsidR="00000000" w:rsidRPr="00000000">
              <w:rPr>
                <w:b w:val="1"/>
                <w:rtl w:val="0"/>
              </w:rPr>
              <w:t xml:space="preserve">UNIDAD 7</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C">
            <w:pPr>
              <w:widowControl w:val="0"/>
              <w:spacing w:line="276" w:lineRule="auto"/>
              <w:jc w:val="center"/>
              <w:rPr/>
            </w:pPr>
            <w:r w:rsidDel="00000000" w:rsidR="00000000" w:rsidRPr="00000000">
              <w:rPr>
                <w:rtl w:val="0"/>
              </w:rPr>
              <w:t xml:space="preserve">Introducción a los sistemas digitales. Puertas lógicas. Álgebra de Boole. Funciones lógicas. Análisis de circuitos combinacionales y secuenciales. Conversión analógica-digital.</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D">
            <w:pPr>
              <w:widowControl w:val="0"/>
              <w:spacing w:line="276" w:lineRule="auto"/>
              <w:jc w:val="center"/>
              <w:rPr>
                <w:b w:val="1"/>
              </w:rPr>
            </w:pPr>
            <w:r w:rsidDel="00000000" w:rsidR="00000000" w:rsidRPr="00000000">
              <w:rPr>
                <w:b w:val="1"/>
                <w:rtl w:val="0"/>
              </w:rPr>
              <w:t xml:space="preserve">RA7</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1FE">
            <w:pPr>
              <w:widowControl w:val="0"/>
              <w:spacing w:line="276" w:lineRule="auto"/>
              <w:jc w:val="center"/>
              <w:rPr/>
            </w:pPr>
            <w:r w:rsidDel="00000000" w:rsidR="00000000" w:rsidRPr="00000000">
              <w:rPr>
                <w:rtl w:val="0"/>
              </w:rPr>
              <w:t xml:space="preserve">28,13%</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1FF">
            <w:pPr>
              <w:widowControl w:val="0"/>
              <w:spacing w:line="276" w:lineRule="auto"/>
              <w:jc w:val="center"/>
              <w:rPr>
                <w:b w:val="1"/>
              </w:rPr>
            </w:pPr>
            <w:r w:rsidDel="00000000" w:rsidR="00000000" w:rsidRPr="00000000">
              <w:rPr>
                <w:b w:val="1"/>
                <w:rtl w:val="0"/>
              </w:rPr>
              <w:t xml:space="preserve">UNIDAD 8</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00">
            <w:pPr>
              <w:widowControl w:val="0"/>
              <w:spacing w:line="276" w:lineRule="auto"/>
              <w:jc w:val="center"/>
              <w:rPr/>
            </w:pPr>
            <w:r w:rsidDel="00000000" w:rsidR="00000000" w:rsidRPr="00000000">
              <w:rPr>
                <w:rtl w:val="0"/>
              </w:rPr>
              <w:t xml:space="preserve">Sistemas microprogramables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01">
            <w:pPr>
              <w:widowControl w:val="0"/>
              <w:spacing w:line="276" w:lineRule="auto"/>
              <w:jc w:val="center"/>
              <w:rPr>
                <w:b w:val="1"/>
              </w:rPr>
            </w:pPr>
            <w:r w:rsidDel="00000000" w:rsidR="00000000" w:rsidRPr="00000000">
              <w:rPr>
                <w:b w:val="1"/>
                <w:rtl w:val="0"/>
              </w:rPr>
              <w:t xml:space="preserve">RA8</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02">
            <w:pPr>
              <w:widowControl w:val="0"/>
              <w:spacing w:line="276" w:lineRule="auto"/>
              <w:jc w:val="center"/>
              <w:rPr/>
            </w:pPr>
            <w:r w:rsidDel="00000000" w:rsidR="00000000" w:rsidRPr="00000000">
              <w:rPr>
                <w:rtl w:val="0"/>
              </w:rPr>
              <w:t xml:space="preserve">6,25%</w:t>
            </w:r>
          </w:p>
        </w:tc>
      </w:tr>
      <w:tr>
        <w:trPr>
          <w:cantSplit w:val="0"/>
          <w:trHeight w:val="315" w:hRule="atLeast"/>
          <w:tblHeader w:val="0"/>
        </w:trPr>
        <w:tc>
          <w:tcPr>
            <w:gridSpan w:val="3"/>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03">
            <w:pPr>
              <w:widowControl w:val="0"/>
              <w:spacing w:line="276" w:lineRule="auto"/>
              <w:jc w:val="right"/>
              <w:rPr>
                <w:b w:val="1"/>
              </w:rPr>
            </w:pPr>
            <w:r w:rsidDel="00000000" w:rsidR="00000000" w:rsidRPr="00000000">
              <w:rPr>
                <w:b w:val="1"/>
                <w:rtl w:val="0"/>
              </w:rPr>
              <w:t xml:space="preserve">TOTAL</w:t>
            </w:r>
          </w:p>
        </w:tc>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06">
            <w:pPr>
              <w:widowControl w:val="0"/>
              <w:spacing w:line="276" w:lineRule="auto"/>
              <w:jc w:val="center"/>
              <w:rPr>
                <w:b w:val="1"/>
              </w:rPr>
            </w:pPr>
            <w:r w:rsidDel="00000000" w:rsidR="00000000" w:rsidRPr="00000000">
              <w:rPr>
                <w:b w:val="1"/>
                <w:rtl w:val="0"/>
              </w:rPr>
              <w:t xml:space="preserve">100,00%</w:t>
            </w:r>
          </w:p>
        </w:tc>
      </w:tr>
    </w:tbl>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pP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Obteniendo el 100% de la nota como calificación del módulo profesional. Es necesario indicar que es necesario superar todos los Resultados de Aprendizaje para poder considerar superado el módulo profesional, es decir, obtener una nota superior a 5 puntos sobre 10 en cada Resultado de Aprendizaje. A la hora de reflejar la calificación del módulo profesional en la plataforma Séneca, se hace redondeo a la baja, expresando dicha calificación con número entero. Las calificaciones de la primera y segunda evaluación serán la media de las calificaciones de los RA que se hayan completado hasta el momento de dichas evaluaciones, siguiendo el mismo criterio de superar todos los RA.</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578"/>
        <w:jc w:val="both"/>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pStyle w:val="Heading2"/>
        <w:rPr/>
      </w:pPr>
      <w:bookmarkStart w:colFirst="0" w:colLast="0" w:name="_3j2qqm3" w:id="19"/>
      <w:bookmarkEnd w:id="19"/>
      <w:r w:rsidDel="00000000" w:rsidR="00000000" w:rsidRPr="00000000">
        <w:br w:type="page"/>
      </w:r>
      <w:r w:rsidDel="00000000" w:rsidR="00000000" w:rsidRPr="00000000">
        <w:rPr>
          <w:rtl w:val="0"/>
        </w:rPr>
      </w:r>
    </w:p>
    <w:p w:rsidR="00000000" w:rsidDel="00000000" w:rsidP="00000000" w:rsidRDefault="00000000" w:rsidRPr="00000000" w14:paraId="0000020C">
      <w:pPr>
        <w:pStyle w:val="Heading2"/>
        <w:rPr>
          <w:vertAlign w:val="baseline"/>
        </w:rPr>
      </w:pPr>
      <w:bookmarkStart w:colFirst="0" w:colLast="0" w:name="_1y810tw" w:id="20"/>
      <w:bookmarkEnd w:id="20"/>
      <w:r w:rsidDel="00000000" w:rsidR="00000000" w:rsidRPr="00000000">
        <w:rPr>
          <w:vertAlign w:val="baseline"/>
          <w:rtl w:val="0"/>
        </w:rPr>
        <w:t xml:space="preserve">6.</w:t>
      </w:r>
      <w:r w:rsidDel="00000000" w:rsidR="00000000" w:rsidRPr="00000000">
        <w:rPr>
          <w:rtl w:val="0"/>
        </w:rPr>
        <w:t xml:space="preserve">5</w:t>
      </w:r>
      <w:r w:rsidDel="00000000" w:rsidR="00000000" w:rsidRPr="00000000">
        <w:rPr>
          <w:vertAlign w:val="baseline"/>
          <w:rtl w:val="0"/>
        </w:rPr>
        <w:t xml:space="preserve"> </w:t>
      </w:r>
      <w:r w:rsidDel="00000000" w:rsidR="00000000" w:rsidRPr="00000000">
        <w:rPr>
          <w:rtl w:val="0"/>
        </w:rPr>
        <w:t xml:space="preserve">Recuperación</w:t>
      </w:r>
      <w:r w:rsidDel="00000000" w:rsidR="00000000" w:rsidRPr="00000000">
        <w:rPr>
          <w:vertAlign w:val="baseline"/>
          <w:rtl w:val="0"/>
        </w:rPr>
        <w:t xml:space="preserve">. </w:t>
      </w:r>
    </w:p>
    <w:p w:rsidR="00000000" w:rsidDel="00000000" w:rsidP="00000000" w:rsidRDefault="00000000" w:rsidRPr="00000000" w14:paraId="0000020D">
      <w:pPr>
        <w:rP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b w:val="1"/>
        </w:rPr>
      </w:pPr>
      <w:r w:rsidDel="00000000" w:rsidR="00000000" w:rsidRPr="00000000">
        <w:rPr>
          <w:rtl w:val="0"/>
        </w:rPr>
        <w:tab/>
        <w:tab/>
        <w:t xml:space="preserve">Una vez finalizada la tercera evaluación, iniciado el periodo de recuperación, en el mes de junio, se realizarán distintas actividades evaluables, atendiendo a los RA no superados de cada alumno: </w:t>
      </w:r>
      <w:r w:rsidDel="00000000" w:rsidR="00000000" w:rsidRPr="00000000">
        <w:rPr>
          <w:b w:val="1"/>
          <w:rtl w:val="0"/>
        </w:rPr>
        <w:t xml:space="preserve">Prueba escrita, prueba práctica, trabajo escrito (cuestionario).</w:t>
      </w:r>
      <w:r w:rsidDel="00000000" w:rsidR="00000000" w:rsidRPr="00000000">
        <w:rPr>
          <w:rtl w:val="0"/>
        </w:rPr>
        <w:t xml:space="preserve"> Estas pruebas se diseñarán de forma personalizada a cada alumno, teniendo en cuenta los RA no superados. Se hará un análisis de los contenidos que tiene que recuperar, realizando una única prueba escrita y una única prueba práctica para recuperar los RA no superados durante el curso. Estas pruebas se diseñarán de manera personalizada para que cada alumno con RA no superados, pueda superar las pruebas en el tiempo de clase.</w:t>
      </w: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210">
      <w:pPr>
        <w:pStyle w:val="Heading2"/>
        <w:tabs>
          <w:tab w:val="left" w:leader="none" w:pos="284"/>
        </w:tabs>
        <w:jc w:val="both"/>
        <w:rPr>
          <w:vertAlign w:val="baseline"/>
        </w:rPr>
      </w:pPr>
      <w:bookmarkStart w:colFirst="0" w:colLast="0" w:name="_4i7ojhp" w:id="21"/>
      <w:bookmarkEnd w:id="21"/>
      <w:r w:rsidDel="00000000" w:rsidR="00000000" w:rsidRPr="00000000">
        <w:rPr>
          <w:vertAlign w:val="baseline"/>
          <w:rtl w:val="0"/>
        </w:rPr>
        <w:t xml:space="preserve">6.</w:t>
      </w:r>
      <w:r w:rsidDel="00000000" w:rsidR="00000000" w:rsidRPr="00000000">
        <w:rPr>
          <w:rtl w:val="0"/>
        </w:rPr>
        <w:t xml:space="preserve">6</w:t>
      </w:r>
      <w:r w:rsidDel="00000000" w:rsidR="00000000" w:rsidRPr="00000000">
        <w:rPr>
          <w:vertAlign w:val="baseline"/>
          <w:rtl w:val="0"/>
        </w:rPr>
        <w:t xml:space="preserve"> Procedimiento para la adaptación del alumnado que se matricula con el curso ya comenzado. </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b w:val="1"/>
        </w:rPr>
      </w:pPr>
      <w:r w:rsidDel="00000000" w:rsidR="00000000" w:rsidRPr="00000000">
        <w:rPr>
          <w:rtl w:val="0"/>
        </w:rPr>
      </w:r>
    </w:p>
    <w:p w:rsidR="00000000" w:rsidDel="00000000" w:rsidP="00000000" w:rsidRDefault="00000000" w:rsidRPr="00000000" w14:paraId="00000212">
      <w:pPr>
        <w:ind w:firstLine="720"/>
        <w:jc w:val="both"/>
        <w:rPr/>
      </w:pPr>
      <w:r w:rsidDel="00000000" w:rsidR="00000000" w:rsidRPr="00000000">
        <w:rPr>
          <w:rtl w:val="0"/>
        </w:rPr>
        <w:t xml:space="preserve">Al alumnado que se incorpore al curso con posterioridad a la fecha de inicio, se le indicará cuál es el material necesario que debe traer a clase, los criterios de evaluación que se seguirán para superar el curso, y se le suministrará acceso a la plataforma moodle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rsidR="00000000" w:rsidDel="00000000" w:rsidP="00000000" w:rsidRDefault="00000000" w:rsidRPr="00000000" w14:paraId="00000213">
      <w:pPr>
        <w:ind w:firstLine="720"/>
        <w:jc w:val="both"/>
        <w:rPr/>
      </w:pPr>
      <w:r w:rsidDel="00000000" w:rsidR="00000000" w:rsidRPr="00000000">
        <w:rPr>
          <w:rtl w:val="0"/>
        </w:rPr>
      </w:r>
    </w:p>
    <w:p w:rsidR="00000000" w:rsidDel="00000000" w:rsidP="00000000" w:rsidRDefault="00000000" w:rsidRPr="00000000" w14:paraId="00000214">
      <w:pPr>
        <w:pStyle w:val="Heading1"/>
        <w:keepNext w:val="1"/>
        <w:jc w:val="both"/>
        <w:rPr/>
      </w:pPr>
      <w:bookmarkStart w:colFirst="0" w:colLast="0" w:name="_2xcytpi" w:id="22"/>
      <w:bookmarkEnd w:id="22"/>
      <w:r w:rsidDel="00000000" w:rsidR="00000000" w:rsidRPr="00000000">
        <w:rPr>
          <w:vertAlign w:val="baseline"/>
          <w:rtl w:val="0"/>
        </w:rPr>
        <w:t xml:space="preserve">7 ACTIVIDADES DE RECUPERACIÓN DE MÓDULOS PENDIENTES DE EVALUACIÓN POSITIVA DEL CURSO ANTERIOR</w:t>
      </w:r>
      <w:r w:rsidDel="00000000" w:rsidR="00000000" w:rsidRPr="00000000">
        <w:rPr>
          <w:rtl w:val="0"/>
        </w:rPr>
      </w:r>
    </w:p>
    <w:p w:rsidR="00000000" w:rsidDel="00000000" w:rsidP="00000000" w:rsidRDefault="00000000" w:rsidRPr="00000000" w14:paraId="00000215">
      <w:pPr>
        <w:spacing w:after="0" w:before="0" w:lineRule="auto"/>
        <w:ind w:firstLine="720"/>
        <w:jc w:val="both"/>
        <w:rPr/>
      </w:pPr>
      <w:r w:rsidDel="00000000" w:rsidR="00000000" w:rsidRPr="00000000">
        <w:rPr>
          <w:rtl w:val="0"/>
        </w:rPr>
      </w:r>
    </w:p>
    <w:p w:rsidR="00000000" w:rsidDel="00000000" w:rsidP="00000000" w:rsidRDefault="00000000" w:rsidRPr="00000000" w14:paraId="00000216">
      <w:pPr>
        <w:spacing w:after="0" w:before="0" w:lineRule="auto"/>
        <w:ind w:left="0" w:firstLine="720"/>
        <w:jc w:val="both"/>
        <w:rPr/>
      </w:pPr>
      <w:r w:rsidDel="00000000" w:rsidR="00000000" w:rsidRPr="00000000">
        <w:rPr>
          <w:rtl w:val="0"/>
        </w:rPr>
        <w:t xml:space="preserve">Para el alumnado que ha optado por la matrícula completa en segundo curso del ciclo formativo, teniendo éste módulo profesional pendiente, se desarrollarán pruebas Teórico - Prácticas, encaminadas a evaluar los Resultados de aprendizaje del módulo profesional.</w:t>
      </w:r>
    </w:p>
    <w:p w:rsidR="00000000" w:rsidDel="00000000" w:rsidP="00000000" w:rsidRDefault="00000000" w:rsidRPr="00000000" w14:paraId="00000217">
      <w:pPr>
        <w:spacing w:after="0" w:before="0" w:lineRule="auto"/>
        <w:ind w:left="0" w:firstLine="0"/>
        <w:jc w:val="both"/>
        <w:rPr/>
      </w:pPr>
      <w:r w:rsidDel="00000000" w:rsidR="00000000" w:rsidRPr="00000000">
        <w:rPr>
          <w:rtl w:val="0"/>
        </w:rPr>
        <w:tab/>
        <w:t xml:space="preserve">Estas pruebas figuran como dos posibles oportunidades de superar el módulo profesional, coincidiendo con las “convocatorias excepcionales” a las que el alumno tiene derecho en el presente curso.</w:t>
      </w:r>
    </w:p>
    <w:p w:rsidR="00000000" w:rsidDel="00000000" w:rsidP="00000000" w:rsidRDefault="00000000" w:rsidRPr="00000000" w14:paraId="00000218">
      <w:pPr>
        <w:spacing w:after="0" w:before="0" w:lineRule="auto"/>
        <w:ind w:left="0" w:firstLine="0"/>
        <w:jc w:val="both"/>
        <w:rPr/>
      </w:pPr>
      <w:r w:rsidDel="00000000" w:rsidR="00000000" w:rsidRPr="00000000">
        <w:rPr>
          <w:rtl w:val="0"/>
        </w:rPr>
        <w:t xml:space="preserve">Las pruebas tienen la siguiente temporalización:</w:t>
      </w:r>
    </w:p>
    <w:p w:rsidR="00000000" w:rsidDel="00000000" w:rsidP="00000000" w:rsidRDefault="00000000" w:rsidRPr="00000000" w14:paraId="00000219">
      <w:pPr>
        <w:numPr>
          <w:ilvl w:val="0"/>
          <w:numId w:val="1"/>
        </w:numPr>
        <w:spacing w:after="0" w:before="0" w:lineRule="auto"/>
        <w:ind w:left="720" w:hanging="360"/>
        <w:jc w:val="both"/>
        <w:rPr>
          <w:u w:val="none"/>
        </w:rPr>
      </w:pPr>
      <w:r w:rsidDel="00000000" w:rsidR="00000000" w:rsidRPr="00000000">
        <w:rPr>
          <w:rtl w:val="0"/>
        </w:rPr>
        <w:t xml:space="preserve">Finales del primer trimestre. Primera prueba de evaluación del módulo profesional, que sirve para obtener la calificación de la </w:t>
      </w:r>
      <w:r w:rsidDel="00000000" w:rsidR="00000000" w:rsidRPr="00000000">
        <w:rPr>
          <w:b w:val="1"/>
          <w:rtl w:val="0"/>
        </w:rPr>
        <w:t xml:space="preserve">convocatoria excepcional primera.</w:t>
      </w:r>
    </w:p>
    <w:p w:rsidR="00000000" w:rsidDel="00000000" w:rsidP="00000000" w:rsidRDefault="00000000" w:rsidRPr="00000000" w14:paraId="0000021A">
      <w:pPr>
        <w:numPr>
          <w:ilvl w:val="0"/>
          <w:numId w:val="1"/>
        </w:numPr>
        <w:spacing w:after="0" w:before="0" w:lineRule="auto"/>
        <w:ind w:left="720" w:hanging="360"/>
        <w:jc w:val="both"/>
        <w:rPr>
          <w:u w:val="none"/>
        </w:rPr>
      </w:pPr>
      <w:r w:rsidDel="00000000" w:rsidR="00000000" w:rsidRPr="00000000">
        <w:rPr>
          <w:rtl w:val="0"/>
        </w:rPr>
        <w:t xml:space="preserve">Finales del segundo trimestre. Segunda prueba de evaluación del módulo profesional, que sirve para obtener la calificación de la </w:t>
      </w:r>
      <w:r w:rsidDel="00000000" w:rsidR="00000000" w:rsidRPr="00000000">
        <w:rPr>
          <w:b w:val="1"/>
          <w:rtl w:val="0"/>
        </w:rPr>
        <w:t xml:space="preserve">convocatoria excepcional segunda.</w:t>
      </w:r>
    </w:p>
    <w:p w:rsidR="00000000" w:rsidDel="00000000" w:rsidP="00000000" w:rsidRDefault="00000000" w:rsidRPr="00000000" w14:paraId="0000021B">
      <w:pPr>
        <w:spacing w:after="0" w:before="0" w:lineRule="auto"/>
        <w:ind w:left="0" w:firstLine="0"/>
        <w:jc w:val="both"/>
        <w:rPr/>
      </w:pPr>
      <w:r w:rsidDel="00000000" w:rsidR="00000000" w:rsidRPr="00000000">
        <w:rPr>
          <w:rtl w:val="0"/>
        </w:rPr>
      </w:r>
    </w:p>
    <w:p w:rsidR="00000000" w:rsidDel="00000000" w:rsidP="00000000" w:rsidRDefault="00000000" w:rsidRPr="00000000" w14:paraId="0000021C">
      <w:pPr>
        <w:spacing w:after="0" w:before="0" w:lineRule="auto"/>
        <w:ind w:left="0" w:firstLine="0"/>
        <w:jc w:val="both"/>
        <w:rPr/>
      </w:pPr>
      <w:r w:rsidDel="00000000" w:rsidR="00000000" w:rsidRPr="00000000">
        <w:rPr>
          <w:rtl w:val="0"/>
        </w:rPr>
        <w:t xml:space="preserve">Contenidos:</w:t>
      </w:r>
    </w:p>
    <w:p w:rsidR="00000000" w:rsidDel="00000000" w:rsidP="00000000" w:rsidRDefault="00000000" w:rsidRPr="00000000" w14:paraId="0000021D">
      <w:pPr>
        <w:ind w:left="142" w:firstLine="578"/>
        <w:jc w:val="both"/>
        <w:rPr/>
      </w:pPr>
      <w:r w:rsidDel="00000000" w:rsidR="00000000" w:rsidRPr="00000000">
        <w:rPr>
          <w:rtl w:val="0"/>
        </w:rPr>
      </w:r>
    </w:p>
    <w:tbl>
      <w:tblPr>
        <w:tblStyle w:val="Table15"/>
        <w:tblW w:w="9555.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1260"/>
        <w:gridCol w:w="6615"/>
        <w:gridCol w:w="615"/>
        <w:gridCol w:w="1065"/>
        <w:tblGridChange w:id="0">
          <w:tblGrid>
            <w:gridCol w:w="1260"/>
            <w:gridCol w:w="6615"/>
            <w:gridCol w:w="615"/>
            <w:gridCol w:w="1065"/>
          </w:tblGrid>
        </w:tblGridChange>
      </w:tblGrid>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1E">
            <w:pPr>
              <w:widowControl w:val="0"/>
              <w:spacing w:line="276" w:lineRule="auto"/>
              <w:jc w:val="center"/>
              <w:rPr>
                <w:b w:val="1"/>
              </w:rPr>
            </w:pPr>
            <w:r w:rsidDel="00000000" w:rsidR="00000000" w:rsidRPr="00000000">
              <w:rPr>
                <w:b w:val="1"/>
                <w:rtl w:val="0"/>
              </w:rPr>
              <w:t xml:space="preserve">UNIDAD 1</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1F">
            <w:pPr>
              <w:widowControl w:val="0"/>
              <w:spacing w:line="276" w:lineRule="auto"/>
              <w:jc w:val="center"/>
              <w:rPr/>
            </w:pPr>
            <w:r w:rsidDel="00000000" w:rsidR="00000000" w:rsidRPr="00000000">
              <w:rPr>
                <w:rtl w:val="0"/>
              </w:rPr>
              <w:t xml:space="preserve">Introducción a los fenómenos eléctricos. Elementos pasivos. Circuitos en corriente continua.</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0">
            <w:pPr>
              <w:widowControl w:val="0"/>
              <w:spacing w:line="276" w:lineRule="auto"/>
              <w:jc w:val="center"/>
              <w:rPr>
                <w:b w:val="1"/>
              </w:rPr>
            </w:pPr>
            <w:r w:rsidDel="00000000" w:rsidR="00000000" w:rsidRPr="00000000">
              <w:rPr>
                <w:b w:val="1"/>
                <w:rtl w:val="0"/>
              </w:rPr>
              <w:t xml:space="preserve">RA1</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1">
            <w:pPr>
              <w:widowControl w:val="0"/>
              <w:spacing w:line="276" w:lineRule="auto"/>
              <w:jc w:val="center"/>
              <w:rPr/>
            </w:pPr>
            <w:r w:rsidDel="00000000" w:rsidR="00000000" w:rsidRPr="00000000">
              <w:rPr>
                <w:rtl w:val="0"/>
              </w:rPr>
              <w:t xml:space="preserve">15,63%</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22">
            <w:pPr>
              <w:widowControl w:val="0"/>
              <w:spacing w:line="276" w:lineRule="auto"/>
              <w:jc w:val="center"/>
              <w:rPr>
                <w:b w:val="1"/>
              </w:rPr>
            </w:pPr>
            <w:r w:rsidDel="00000000" w:rsidR="00000000" w:rsidRPr="00000000">
              <w:rPr>
                <w:b w:val="1"/>
                <w:rtl w:val="0"/>
              </w:rPr>
              <w:t xml:space="preserve">UNIDAD 2</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3">
            <w:pPr>
              <w:widowControl w:val="0"/>
              <w:spacing w:line="276" w:lineRule="auto"/>
              <w:jc w:val="center"/>
              <w:rPr/>
            </w:pPr>
            <w:r w:rsidDel="00000000" w:rsidR="00000000" w:rsidRPr="00000000">
              <w:rPr>
                <w:rtl w:val="0"/>
              </w:rPr>
              <w:t xml:space="preserve">Principios fundamentales de la corriente alterna, filtros pasivos. Circuitos monofásicos y trifásicos.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4">
            <w:pPr>
              <w:widowControl w:val="0"/>
              <w:spacing w:line="276" w:lineRule="auto"/>
              <w:jc w:val="center"/>
              <w:rPr>
                <w:b w:val="1"/>
              </w:rPr>
            </w:pPr>
            <w:r w:rsidDel="00000000" w:rsidR="00000000" w:rsidRPr="00000000">
              <w:rPr>
                <w:b w:val="1"/>
                <w:rtl w:val="0"/>
              </w:rPr>
              <w:t xml:space="preserve">RA3</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5">
            <w:pPr>
              <w:widowControl w:val="0"/>
              <w:spacing w:line="276" w:lineRule="auto"/>
              <w:jc w:val="center"/>
              <w:rPr/>
            </w:pPr>
            <w:r w:rsidDel="00000000" w:rsidR="00000000" w:rsidRPr="00000000">
              <w:rPr>
                <w:rtl w:val="0"/>
              </w:rPr>
              <w:t xml:space="preserve">15,63%</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26">
            <w:pPr>
              <w:widowControl w:val="0"/>
              <w:spacing w:line="276" w:lineRule="auto"/>
              <w:jc w:val="center"/>
              <w:rPr>
                <w:b w:val="1"/>
              </w:rPr>
            </w:pPr>
            <w:r w:rsidDel="00000000" w:rsidR="00000000" w:rsidRPr="00000000">
              <w:rPr>
                <w:b w:val="1"/>
                <w:rtl w:val="0"/>
              </w:rPr>
              <w:t xml:space="preserve">UNIDAD 3</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7">
            <w:pPr>
              <w:widowControl w:val="0"/>
              <w:spacing w:line="276" w:lineRule="auto"/>
              <w:jc w:val="center"/>
              <w:rPr/>
            </w:pPr>
            <w:r w:rsidDel="00000000" w:rsidR="00000000" w:rsidRPr="00000000">
              <w:rPr>
                <w:rtl w:val="0"/>
              </w:rPr>
              <w:t xml:space="preserve">Electromagnetismo.</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8">
            <w:pPr>
              <w:widowControl w:val="0"/>
              <w:spacing w:line="276" w:lineRule="auto"/>
              <w:jc w:val="center"/>
              <w:rPr>
                <w:b w:val="1"/>
              </w:rPr>
            </w:pPr>
            <w:r w:rsidDel="00000000" w:rsidR="00000000" w:rsidRPr="00000000">
              <w:rPr>
                <w:b w:val="1"/>
                <w:rtl w:val="0"/>
              </w:rPr>
              <w:t xml:space="preserve">RA2</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9">
            <w:pPr>
              <w:widowControl w:val="0"/>
              <w:spacing w:line="276" w:lineRule="auto"/>
              <w:jc w:val="center"/>
              <w:rPr/>
            </w:pPr>
            <w:r w:rsidDel="00000000" w:rsidR="00000000" w:rsidRPr="00000000">
              <w:rPr>
                <w:rtl w:val="0"/>
              </w:rPr>
              <w:t xml:space="preserve">3,13%</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2A">
            <w:pPr>
              <w:widowControl w:val="0"/>
              <w:spacing w:line="276" w:lineRule="auto"/>
              <w:jc w:val="center"/>
              <w:rPr>
                <w:b w:val="1"/>
              </w:rPr>
            </w:pPr>
            <w:r w:rsidDel="00000000" w:rsidR="00000000" w:rsidRPr="00000000">
              <w:rPr>
                <w:b w:val="1"/>
                <w:rtl w:val="0"/>
              </w:rPr>
              <w:t xml:space="preserve">UNIDAD 4</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B">
            <w:pPr>
              <w:widowControl w:val="0"/>
              <w:spacing w:line="276" w:lineRule="auto"/>
              <w:jc w:val="center"/>
              <w:rPr/>
            </w:pPr>
            <w:r w:rsidDel="00000000" w:rsidR="00000000" w:rsidRPr="00000000">
              <w:rPr>
                <w:rtl w:val="0"/>
              </w:rPr>
              <w:t xml:space="preserve">Componentes electrónicos activos. Amplificadores. Osciladores.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C">
            <w:pPr>
              <w:widowControl w:val="0"/>
              <w:spacing w:line="276" w:lineRule="auto"/>
              <w:jc w:val="center"/>
              <w:rPr>
                <w:b w:val="1"/>
              </w:rPr>
            </w:pPr>
            <w:r w:rsidDel="00000000" w:rsidR="00000000" w:rsidRPr="00000000">
              <w:rPr>
                <w:b w:val="1"/>
                <w:rtl w:val="0"/>
              </w:rPr>
              <w:t xml:space="preserve">RA4</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D">
            <w:pPr>
              <w:widowControl w:val="0"/>
              <w:spacing w:line="276" w:lineRule="auto"/>
              <w:jc w:val="center"/>
              <w:rPr/>
            </w:pPr>
            <w:r w:rsidDel="00000000" w:rsidR="00000000" w:rsidRPr="00000000">
              <w:rPr>
                <w:rtl w:val="0"/>
              </w:rPr>
              <w:t xml:space="preserve">17,71%</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2E">
            <w:pPr>
              <w:widowControl w:val="0"/>
              <w:spacing w:line="276" w:lineRule="auto"/>
              <w:jc w:val="center"/>
              <w:rPr>
                <w:b w:val="1"/>
              </w:rPr>
            </w:pPr>
            <w:r w:rsidDel="00000000" w:rsidR="00000000" w:rsidRPr="00000000">
              <w:rPr>
                <w:b w:val="1"/>
                <w:rtl w:val="0"/>
              </w:rPr>
              <w:t xml:space="preserve">UNIDAD 5</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2F">
            <w:pPr>
              <w:widowControl w:val="0"/>
              <w:spacing w:line="276" w:lineRule="auto"/>
              <w:jc w:val="center"/>
              <w:rPr/>
            </w:pPr>
            <w:r w:rsidDel="00000000" w:rsidR="00000000" w:rsidRPr="00000000">
              <w:rPr>
                <w:rtl w:val="0"/>
              </w:rPr>
              <w:t xml:space="preserve">Amplificadores operacionales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0">
            <w:pPr>
              <w:widowControl w:val="0"/>
              <w:spacing w:line="276" w:lineRule="auto"/>
              <w:jc w:val="center"/>
              <w:rPr>
                <w:b w:val="1"/>
              </w:rPr>
            </w:pPr>
            <w:r w:rsidDel="00000000" w:rsidR="00000000" w:rsidRPr="00000000">
              <w:rPr>
                <w:b w:val="1"/>
                <w:rtl w:val="0"/>
              </w:rPr>
              <w:t xml:space="preserve">RA6</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1">
            <w:pPr>
              <w:widowControl w:val="0"/>
              <w:spacing w:line="276" w:lineRule="auto"/>
              <w:jc w:val="center"/>
              <w:rPr/>
            </w:pPr>
            <w:r w:rsidDel="00000000" w:rsidR="00000000" w:rsidRPr="00000000">
              <w:rPr>
                <w:rtl w:val="0"/>
              </w:rPr>
              <w:t xml:space="preserve">7,29%</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32">
            <w:pPr>
              <w:widowControl w:val="0"/>
              <w:spacing w:line="276" w:lineRule="auto"/>
              <w:jc w:val="center"/>
              <w:rPr>
                <w:b w:val="1"/>
              </w:rPr>
            </w:pPr>
            <w:r w:rsidDel="00000000" w:rsidR="00000000" w:rsidRPr="00000000">
              <w:rPr>
                <w:b w:val="1"/>
                <w:rtl w:val="0"/>
              </w:rPr>
              <w:t xml:space="preserve">UNIDAD 6</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3">
            <w:pPr>
              <w:widowControl w:val="0"/>
              <w:spacing w:line="276" w:lineRule="auto"/>
              <w:jc w:val="center"/>
              <w:rPr/>
            </w:pPr>
            <w:r w:rsidDel="00000000" w:rsidR="00000000" w:rsidRPr="00000000">
              <w:rPr>
                <w:rtl w:val="0"/>
              </w:rPr>
              <w:t xml:space="preserve">Fuentes de alimentación</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4">
            <w:pPr>
              <w:widowControl w:val="0"/>
              <w:spacing w:line="276" w:lineRule="auto"/>
              <w:jc w:val="center"/>
              <w:rPr>
                <w:b w:val="1"/>
              </w:rPr>
            </w:pPr>
            <w:r w:rsidDel="00000000" w:rsidR="00000000" w:rsidRPr="00000000">
              <w:rPr>
                <w:b w:val="1"/>
                <w:rtl w:val="0"/>
              </w:rPr>
              <w:t xml:space="preserve">RA5</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5">
            <w:pPr>
              <w:widowControl w:val="0"/>
              <w:spacing w:line="276" w:lineRule="auto"/>
              <w:jc w:val="center"/>
              <w:rPr/>
            </w:pPr>
            <w:r w:rsidDel="00000000" w:rsidR="00000000" w:rsidRPr="00000000">
              <w:rPr>
                <w:rtl w:val="0"/>
              </w:rPr>
              <w:t xml:space="preserve">6,25%</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36">
            <w:pPr>
              <w:widowControl w:val="0"/>
              <w:spacing w:line="276" w:lineRule="auto"/>
              <w:jc w:val="center"/>
              <w:rPr>
                <w:b w:val="1"/>
              </w:rPr>
            </w:pPr>
            <w:r w:rsidDel="00000000" w:rsidR="00000000" w:rsidRPr="00000000">
              <w:rPr>
                <w:b w:val="1"/>
                <w:rtl w:val="0"/>
              </w:rPr>
              <w:t xml:space="preserve">UNIDAD 7</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7">
            <w:pPr>
              <w:widowControl w:val="0"/>
              <w:spacing w:line="276" w:lineRule="auto"/>
              <w:jc w:val="center"/>
              <w:rPr/>
            </w:pPr>
            <w:r w:rsidDel="00000000" w:rsidR="00000000" w:rsidRPr="00000000">
              <w:rPr>
                <w:rtl w:val="0"/>
              </w:rPr>
              <w:t xml:space="preserve">Introducción a los sistemas digitales. Puertas lógicas. Álgebra de Boole. Funciones lógicas. Análisis de circuitos combinacionales y secuenciales. Conversión analógica-digital.</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8">
            <w:pPr>
              <w:widowControl w:val="0"/>
              <w:spacing w:line="276" w:lineRule="auto"/>
              <w:jc w:val="center"/>
              <w:rPr>
                <w:b w:val="1"/>
              </w:rPr>
            </w:pPr>
            <w:r w:rsidDel="00000000" w:rsidR="00000000" w:rsidRPr="00000000">
              <w:rPr>
                <w:b w:val="1"/>
                <w:rtl w:val="0"/>
              </w:rPr>
              <w:t xml:space="preserve">RA7</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9">
            <w:pPr>
              <w:widowControl w:val="0"/>
              <w:spacing w:line="276" w:lineRule="auto"/>
              <w:jc w:val="center"/>
              <w:rPr/>
            </w:pPr>
            <w:r w:rsidDel="00000000" w:rsidR="00000000" w:rsidRPr="00000000">
              <w:rPr>
                <w:rtl w:val="0"/>
              </w:rPr>
              <w:t xml:space="preserve">28,13%</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3A">
            <w:pPr>
              <w:widowControl w:val="0"/>
              <w:spacing w:line="276" w:lineRule="auto"/>
              <w:jc w:val="center"/>
              <w:rPr>
                <w:b w:val="1"/>
              </w:rPr>
            </w:pPr>
            <w:r w:rsidDel="00000000" w:rsidR="00000000" w:rsidRPr="00000000">
              <w:rPr>
                <w:b w:val="1"/>
                <w:rtl w:val="0"/>
              </w:rPr>
              <w:t xml:space="preserve">UNIDAD 8</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B">
            <w:pPr>
              <w:widowControl w:val="0"/>
              <w:spacing w:line="276" w:lineRule="auto"/>
              <w:jc w:val="center"/>
              <w:rPr/>
            </w:pPr>
            <w:r w:rsidDel="00000000" w:rsidR="00000000" w:rsidRPr="00000000">
              <w:rPr>
                <w:rtl w:val="0"/>
              </w:rPr>
              <w:t xml:space="preserve">Sistemas microprogramables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C">
            <w:pPr>
              <w:widowControl w:val="0"/>
              <w:spacing w:line="276" w:lineRule="auto"/>
              <w:jc w:val="center"/>
              <w:rPr>
                <w:b w:val="1"/>
              </w:rPr>
            </w:pPr>
            <w:r w:rsidDel="00000000" w:rsidR="00000000" w:rsidRPr="00000000">
              <w:rPr>
                <w:b w:val="1"/>
                <w:rtl w:val="0"/>
              </w:rPr>
              <w:t xml:space="preserve">RA8</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D">
            <w:pPr>
              <w:widowControl w:val="0"/>
              <w:spacing w:line="276" w:lineRule="auto"/>
              <w:jc w:val="center"/>
              <w:rPr/>
            </w:pPr>
            <w:r w:rsidDel="00000000" w:rsidR="00000000" w:rsidRPr="00000000">
              <w:rPr>
                <w:rtl w:val="0"/>
              </w:rPr>
              <w:t xml:space="preserve">6,25%</w:t>
            </w:r>
          </w:p>
        </w:tc>
      </w:tr>
      <w:tr>
        <w:trPr>
          <w:cantSplit w:val="0"/>
          <w:trHeight w:val="315" w:hRule="atLeast"/>
          <w:tblHeader w:val="0"/>
        </w:trPr>
        <w:tc>
          <w:tcPr>
            <w:gridSpan w:val="3"/>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3E">
            <w:pPr>
              <w:widowControl w:val="0"/>
              <w:spacing w:line="276" w:lineRule="auto"/>
              <w:jc w:val="right"/>
              <w:rPr>
                <w:b w:val="1"/>
              </w:rPr>
            </w:pPr>
            <w:r w:rsidDel="00000000" w:rsidR="00000000" w:rsidRPr="00000000">
              <w:rPr>
                <w:b w:val="1"/>
                <w:rtl w:val="0"/>
              </w:rPr>
              <w:t xml:space="preserve">TOTAL</w:t>
            </w:r>
          </w:p>
        </w:tc>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41">
            <w:pPr>
              <w:widowControl w:val="0"/>
              <w:spacing w:line="276" w:lineRule="auto"/>
              <w:jc w:val="center"/>
              <w:rPr>
                <w:b w:val="1"/>
              </w:rPr>
            </w:pPr>
            <w:r w:rsidDel="00000000" w:rsidR="00000000" w:rsidRPr="00000000">
              <w:rPr>
                <w:b w:val="1"/>
                <w:rtl w:val="0"/>
              </w:rPr>
              <w:t xml:space="preserve">100,00%</w:t>
            </w:r>
          </w:p>
        </w:tc>
      </w:tr>
    </w:tbl>
    <w:p w:rsidR="00000000" w:rsidDel="00000000" w:rsidP="00000000" w:rsidRDefault="00000000" w:rsidRPr="00000000" w14:paraId="00000242">
      <w:pPr>
        <w:spacing w:after="0" w:before="0" w:lineRule="auto"/>
        <w:ind w:left="0" w:firstLine="0"/>
        <w:jc w:val="both"/>
        <w:rPr/>
      </w:pPr>
      <w:r w:rsidDel="00000000" w:rsidR="00000000" w:rsidRPr="00000000">
        <w:rPr>
          <w:rtl w:val="0"/>
        </w:rPr>
      </w:r>
    </w:p>
    <w:p w:rsidR="00000000" w:rsidDel="00000000" w:rsidP="00000000" w:rsidRDefault="00000000" w:rsidRPr="00000000" w14:paraId="00000243">
      <w:pPr>
        <w:pStyle w:val="Heading1"/>
        <w:keepNext w:val="1"/>
        <w:jc w:val="both"/>
        <w:rPr>
          <w:vertAlign w:val="baseline"/>
        </w:rPr>
      </w:pPr>
      <w:bookmarkStart w:colFirst="0" w:colLast="0" w:name="_1ci93xb" w:id="23"/>
      <w:bookmarkEnd w:id="23"/>
      <w:r w:rsidDel="00000000" w:rsidR="00000000" w:rsidRPr="00000000">
        <w:rPr>
          <w:vertAlign w:val="baseline"/>
          <w:rtl w:val="0"/>
        </w:rPr>
        <w:t xml:space="preserve">8 MÓDULOS TRANSVERSALES</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Se tratarán en cada caso las cuestiones relativas a la seguridad trabajando con corriente eléctrica , así como relativas a cualquier herramienta de uso para un técnico de instalaciones de telecomunicaciones que nos veamos en la necesidad de utilizar en las prácticas.</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247">
      <w:pPr>
        <w:pStyle w:val="Heading1"/>
        <w:jc w:val="both"/>
        <w:rPr/>
      </w:pPr>
      <w:bookmarkStart w:colFirst="0" w:colLast="0" w:name="_3whwml4" w:id="24"/>
      <w:bookmarkEnd w:id="24"/>
      <w:r w:rsidDel="00000000" w:rsidR="00000000" w:rsidRPr="00000000">
        <w:br w:type="page"/>
      </w:r>
      <w:r w:rsidDel="00000000" w:rsidR="00000000" w:rsidRPr="00000000">
        <w:rPr>
          <w:rtl w:val="0"/>
        </w:rPr>
      </w:r>
    </w:p>
    <w:p w:rsidR="00000000" w:rsidDel="00000000" w:rsidP="00000000" w:rsidRDefault="00000000" w:rsidRPr="00000000" w14:paraId="00000248">
      <w:pPr>
        <w:pStyle w:val="Heading1"/>
        <w:jc w:val="both"/>
        <w:rPr>
          <w:vertAlign w:val="baseline"/>
        </w:rPr>
      </w:pPr>
      <w:bookmarkStart w:colFirst="0" w:colLast="0" w:name="_2bn6wsx" w:id="25"/>
      <w:bookmarkEnd w:id="25"/>
      <w:r w:rsidDel="00000000" w:rsidR="00000000" w:rsidRPr="00000000">
        <w:rPr>
          <w:vertAlign w:val="baseline"/>
          <w:rtl w:val="0"/>
        </w:rPr>
        <w:t xml:space="preserve">9</w:t>
      </w:r>
      <w:r w:rsidDel="00000000" w:rsidR="00000000" w:rsidRPr="00000000">
        <w:rPr>
          <w:rtl w:val="0"/>
        </w:rPr>
        <w:t xml:space="preserve"> </w:t>
      </w:r>
      <w:r w:rsidDel="00000000" w:rsidR="00000000" w:rsidRPr="00000000">
        <w:rPr>
          <w:vertAlign w:val="baseline"/>
          <w:rtl w:val="0"/>
        </w:rPr>
        <w:t xml:space="preserve">ACTIVIDADES COMPLEMENTARIAS Y EXTRAESCOLARES</w:t>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24A">
      <w:pPr>
        <w:ind w:firstLine="720"/>
        <w:jc w:val="both"/>
        <w:rPr/>
      </w:pPr>
      <w:r w:rsidDel="00000000" w:rsidR="00000000" w:rsidRPr="00000000">
        <w:rPr>
          <w:rtl w:val="0"/>
        </w:rPr>
        <w:t xml:space="preserve">No se tienen previstas, pero en todo caso realizarán las previstas para el grupo por el departamento de electrónica.</w:t>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24C">
      <w:pPr>
        <w:pStyle w:val="Heading1"/>
        <w:keepNext w:val="1"/>
        <w:jc w:val="both"/>
        <w:rPr>
          <w:vertAlign w:val="baseline"/>
        </w:rPr>
      </w:pPr>
      <w:bookmarkStart w:colFirst="0" w:colLast="0" w:name="_qsh70q" w:id="26"/>
      <w:bookmarkEnd w:id="26"/>
      <w:r w:rsidDel="00000000" w:rsidR="00000000" w:rsidRPr="00000000">
        <w:rPr>
          <w:vertAlign w:val="baseline"/>
          <w:rtl w:val="0"/>
        </w:rPr>
        <w:t xml:space="preserve">10</w:t>
      </w:r>
      <w:r w:rsidDel="00000000" w:rsidR="00000000" w:rsidRPr="00000000">
        <w:rPr>
          <w:rtl w:val="0"/>
        </w:rPr>
        <w:t xml:space="preserve"> </w:t>
      </w:r>
      <w:r w:rsidDel="00000000" w:rsidR="00000000" w:rsidRPr="00000000">
        <w:rPr>
          <w:vertAlign w:val="baseline"/>
          <w:rtl w:val="0"/>
        </w:rPr>
        <w:t xml:space="preserve">ATENCIÓN A LA DIVERSIDAD Y ADAPTACIONES CURRICULARES</w:t>
      </w:r>
    </w:p>
    <w:p w:rsidR="00000000" w:rsidDel="00000000" w:rsidP="00000000" w:rsidRDefault="00000000" w:rsidRPr="00000000" w14:paraId="0000024D">
      <w:pPr>
        <w:ind w:firstLine="720"/>
        <w:jc w:val="both"/>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24F">
      <w:pPr>
        <w:pStyle w:val="Heading1"/>
        <w:keepNext w:val="1"/>
        <w:jc w:val="both"/>
        <w:rPr>
          <w:vertAlign w:val="baseline"/>
        </w:rPr>
      </w:pPr>
      <w:bookmarkStart w:colFirst="0" w:colLast="0" w:name="_3as4poj" w:id="27"/>
      <w:bookmarkEnd w:id="27"/>
      <w:r w:rsidDel="00000000" w:rsidR="00000000" w:rsidRPr="00000000">
        <w:rPr>
          <w:vertAlign w:val="baseline"/>
          <w:rtl w:val="0"/>
        </w:rPr>
        <w:t xml:space="preserve">1</w:t>
      </w:r>
      <w:r w:rsidDel="00000000" w:rsidR="00000000" w:rsidRPr="00000000">
        <w:rPr>
          <w:rtl w:val="0"/>
        </w:rPr>
        <w:t xml:space="preserve">1 </w:t>
      </w:r>
      <w:r w:rsidDel="00000000" w:rsidR="00000000" w:rsidRPr="00000000">
        <w:rPr>
          <w:vertAlign w:val="baseline"/>
          <w:rtl w:val="0"/>
        </w:rPr>
        <w:t xml:space="preserve">PROCEDIMIENTO DE SEGUIMIENTO DE LA PROGRAMACIÓN</w:t>
      </w:r>
    </w:p>
    <w:p w:rsidR="00000000" w:rsidDel="00000000" w:rsidP="00000000" w:rsidRDefault="00000000" w:rsidRPr="00000000" w14:paraId="0000025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25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pStyle w:val="Heading1"/>
        <w:keepNext w:val="1"/>
        <w:jc w:val="both"/>
        <w:rPr/>
      </w:pPr>
      <w:bookmarkStart w:colFirst="0" w:colLast="0" w:name="_1pxezwc" w:id="28"/>
      <w:bookmarkEnd w:id="28"/>
      <w:r w:rsidDel="00000000" w:rsidR="00000000" w:rsidRPr="00000000">
        <w:br w:type="page"/>
      </w:r>
      <w:r w:rsidDel="00000000" w:rsidR="00000000" w:rsidRPr="00000000">
        <w:rPr>
          <w:rtl w:val="0"/>
        </w:rPr>
      </w:r>
    </w:p>
    <w:p w:rsidR="00000000" w:rsidDel="00000000" w:rsidP="00000000" w:rsidRDefault="00000000" w:rsidRPr="00000000" w14:paraId="00000254">
      <w:pPr>
        <w:pStyle w:val="Heading1"/>
        <w:keepNext w:val="1"/>
        <w:jc w:val="both"/>
        <w:rPr>
          <w:vertAlign w:val="baseline"/>
        </w:rPr>
      </w:pPr>
      <w:bookmarkStart w:colFirst="0" w:colLast="0" w:name="_49x2ik5" w:id="29"/>
      <w:bookmarkEnd w:id="29"/>
      <w:r w:rsidDel="00000000" w:rsidR="00000000" w:rsidRPr="00000000">
        <w:rPr>
          <w:vertAlign w:val="baseline"/>
          <w:rtl w:val="0"/>
        </w:rPr>
        <w:t xml:space="preserve">12</w:t>
      </w:r>
      <w:r w:rsidDel="00000000" w:rsidR="00000000" w:rsidRPr="00000000">
        <w:rPr>
          <w:rtl w:val="0"/>
        </w:rPr>
        <w:t xml:space="preserve"> </w:t>
      </w:r>
      <w:r w:rsidDel="00000000" w:rsidR="00000000" w:rsidRPr="00000000">
        <w:rPr>
          <w:vertAlign w:val="baseline"/>
          <w:rtl w:val="0"/>
        </w:rPr>
        <w:t xml:space="preserve">BLOQUES TEMÁTICOS Y UNIDADES DIDÁCTICAS SEGÚN BLOQUES TEMÁTICOS Y TEMPORIZACIÓN</w:t>
      </w:r>
    </w:p>
    <w:p w:rsidR="00000000" w:rsidDel="00000000" w:rsidP="00000000" w:rsidRDefault="00000000" w:rsidRPr="00000000" w14:paraId="0000025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b w:val="1"/>
        </w:rPr>
      </w:pPr>
      <w:r w:rsidDel="00000000" w:rsidR="00000000" w:rsidRPr="00000000">
        <w:rPr>
          <w:rtl w:val="0"/>
        </w:rPr>
      </w:r>
    </w:p>
    <w:p w:rsidR="00000000" w:rsidDel="00000000" w:rsidP="00000000" w:rsidRDefault="00000000" w:rsidRPr="00000000" w14:paraId="00000256">
      <w:pPr>
        <w:pStyle w:val="Heading2"/>
        <w:keepNext w:val="1"/>
        <w:jc w:val="both"/>
        <w:rPr>
          <w:vertAlign w:val="baseline"/>
        </w:rPr>
      </w:pPr>
      <w:bookmarkStart w:colFirst="0" w:colLast="0" w:name="_2p2csry" w:id="30"/>
      <w:bookmarkEnd w:id="30"/>
      <w:r w:rsidDel="00000000" w:rsidR="00000000" w:rsidRPr="00000000">
        <w:rPr>
          <w:vertAlign w:val="baseline"/>
          <w:rtl w:val="0"/>
        </w:rPr>
        <w:t xml:space="preserve">12.1. Bloques temáticos.</w:t>
      </w:r>
    </w:p>
    <w:p w:rsidR="00000000" w:rsidDel="00000000" w:rsidP="00000000" w:rsidRDefault="00000000" w:rsidRPr="00000000" w14:paraId="00000257">
      <w:pPr>
        <w:jc w:val="both"/>
        <w:rPr>
          <w:vertAlign w:val="baseline"/>
        </w:rPr>
      </w:pPr>
      <w:r w:rsidDel="00000000" w:rsidR="00000000" w:rsidRPr="00000000">
        <w:rPr>
          <w:rtl w:val="0"/>
        </w:rPr>
      </w:r>
    </w:p>
    <w:tbl>
      <w:tblPr>
        <w:tblStyle w:val="Table16"/>
        <w:tblW w:w="9585.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095"/>
        <w:gridCol w:w="8490"/>
        <w:tblGridChange w:id="0">
          <w:tblGrid>
            <w:gridCol w:w="1095"/>
            <w:gridCol w:w="8490"/>
          </w:tblGrid>
        </w:tblGridChange>
      </w:tblGrid>
      <w:tr>
        <w:trPr>
          <w:cantSplit w:val="0"/>
          <w:tblHeader w:val="0"/>
        </w:trPr>
        <w:tc>
          <w:tcPr>
            <w:shd w:fill="a4c2f4" w:val="clear"/>
            <w:vAlign w:val="top"/>
          </w:tcPr>
          <w:p w:rsidR="00000000" w:rsidDel="00000000" w:rsidP="00000000" w:rsidRDefault="00000000" w:rsidRPr="00000000" w14:paraId="00000258">
            <w:pPr>
              <w:spacing w:after="120" w:before="120" w:lineRule="auto"/>
              <w:jc w:val="center"/>
              <w:rPr>
                <w:vertAlign w:val="baseline"/>
              </w:rPr>
            </w:pPr>
            <w:r w:rsidDel="00000000" w:rsidR="00000000" w:rsidRPr="00000000">
              <w:rPr>
                <w:b w:val="1"/>
                <w:vertAlign w:val="baseline"/>
                <w:rtl w:val="0"/>
              </w:rPr>
              <w:t xml:space="preserve">Bloque</w:t>
            </w:r>
            <w:r w:rsidDel="00000000" w:rsidR="00000000" w:rsidRPr="00000000">
              <w:rPr>
                <w:rtl w:val="0"/>
              </w:rPr>
            </w:r>
          </w:p>
        </w:tc>
        <w:tc>
          <w:tcPr>
            <w:shd w:fill="a4c2f4" w:val="clear"/>
            <w:vAlign w:val="top"/>
          </w:tcPr>
          <w:p w:rsidR="00000000" w:rsidDel="00000000" w:rsidP="00000000" w:rsidRDefault="00000000" w:rsidRPr="00000000" w14:paraId="00000259">
            <w:pPr>
              <w:spacing w:after="120" w:before="120" w:lineRule="auto"/>
              <w:jc w:val="center"/>
              <w:rPr>
                <w:vertAlign w:val="baseline"/>
              </w:rPr>
            </w:pPr>
            <w:r w:rsidDel="00000000" w:rsidR="00000000" w:rsidRPr="00000000">
              <w:rPr>
                <w:b w:val="1"/>
                <w:vertAlign w:val="baseline"/>
                <w:rtl w:val="0"/>
              </w:rPr>
              <w:t xml:space="preserve">Título</w:t>
            </w:r>
            <w:r w:rsidDel="00000000" w:rsidR="00000000" w:rsidRPr="00000000">
              <w:rPr>
                <w:rtl w:val="0"/>
              </w:rPr>
            </w:r>
          </w:p>
        </w:tc>
      </w:tr>
      <w:tr>
        <w:trPr>
          <w:cantSplit w:val="0"/>
          <w:tblHeader w:val="0"/>
        </w:trPr>
        <w:tc>
          <w:tcPr>
            <w:vAlign w:val="top"/>
          </w:tcPr>
          <w:p w:rsidR="00000000" w:rsidDel="00000000" w:rsidP="00000000" w:rsidRDefault="00000000" w:rsidRPr="00000000" w14:paraId="0000025A">
            <w:pPr>
              <w:spacing w:after="120" w:before="120" w:lineRule="auto"/>
              <w:jc w:val="center"/>
              <w:rPr>
                <w:vertAlign w:val="baseline"/>
              </w:rPr>
            </w:pPr>
            <w:r w:rsidDel="00000000" w:rsidR="00000000" w:rsidRPr="00000000">
              <w:rPr>
                <w:rtl w:val="0"/>
              </w:rPr>
              <w:t xml:space="preserve">1</w:t>
            </w:r>
            <w:r w:rsidDel="00000000" w:rsidR="00000000" w:rsidRPr="00000000">
              <w:rPr>
                <w:rtl w:val="0"/>
              </w:rPr>
            </w:r>
          </w:p>
        </w:tc>
        <w:tc>
          <w:tcPr>
            <w:vAlign w:val="top"/>
          </w:tcPr>
          <w:p w:rsidR="00000000" w:rsidDel="00000000" w:rsidP="00000000" w:rsidRDefault="00000000" w:rsidRPr="00000000" w14:paraId="0000025B">
            <w:pPr>
              <w:spacing w:after="120" w:before="120" w:lineRule="auto"/>
              <w:jc w:val="center"/>
              <w:rPr>
                <w:vertAlign w:val="baseline"/>
              </w:rPr>
            </w:pPr>
            <w:r w:rsidDel="00000000" w:rsidR="00000000" w:rsidRPr="00000000">
              <w:rPr>
                <w:rtl w:val="0"/>
              </w:rPr>
              <w:t xml:space="preserve">ELECTRÓNICA ANALÓGICA</w:t>
            </w:r>
            <w:r w:rsidDel="00000000" w:rsidR="00000000" w:rsidRPr="00000000">
              <w:rPr>
                <w:rtl w:val="0"/>
              </w:rPr>
            </w:r>
          </w:p>
        </w:tc>
      </w:tr>
      <w:tr>
        <w:trPr>
          <w:cantSplit w:val="0"/>
          <w:tblHeader w:val="0"/>
        </w:trPr>
        <w:tc>
          <w:tcPr>
            <w:vAlign w:val="top"/>
          </w:tcPr>
          <w:p w:rsidR="00000000" w:rsidDel="00000000" w:rsidP="00000000" w:rsidRDefault="00000000" w:rsidRPr="00000000" w14:paraId="0000025C">
            <w:pPr>
              <w:spacing w:after="120" w:before="120" w:lineRule="auto"/>
              <w:jc w:val="center"/>
              <w:rPr>
                <w:vertAlign w:val="baseline"/>
              </w:rPr>
            </w:pPr>
            <w:r w:rsidDel="00000000" w:rsidR="00000000" w:rsidRPr="00000000">
              <w:rPr>
                <w:rtl w:val="0"/>
              </w:rPr>
              <w:t xml:space="preserve">2</w:t>
            </w:r>
            <w:r w:rsidDel="00000000" w:rsidR="00000000" w:rsidRPr="00000000">
              <w:rPr>
                <w:rtl w:val="0"/>
              </w:rPr>
            </w:r>
          </w:p>
        </w:tc>
        <w:tc>
          <w:tcPr>
            <w:vAlign w:val="top"/>
          </w:tcPr>
          <w:p w:rsidR="00000000" w:rsidDel="00000000" w:rsidP="00000000" w:rsidRDefault="00000000" w:rsidRPr="00000000" w14:paraId="0000025D">
            <w:pPr>
              <w:spacing w:after="120" w:before="120" w:lineRule="auto"/>
              <w:jc w:val="center"/>
              <w:rPr>
                <w:vertAlign w:val="baseline"/>
              </w:rPr>
            </w:pPr>
            <w:r w:rsidDel="00000000" w:rsidR="00000000" w:rsidRPr="00000000">
              <w:rPr>
                <w:rtl w:val="0"/>
              </w:rPr>
              <w:t xml:space="preserve">ELECTRÓNICA DIGITAL</w:t>
            </w:r>
            <w:r w:rsidDel="00000000" w:rsidR="00000000" w:rsidRPr="00000000">
              <w:rPr>
                <w:rtl w:val="0"/>
              </w:rPr>
            </w:r>
          </w:p>
        </w:tc>
      </w:tr>
    </w:tbl>
    <w:p w:rsidR="00000000" w:rsidDel="00000000" w:rsidP="00000000" w:rsidRDefault="00000000" w:rsidRPr="00000000" w14:paraId="0000025E">
      <w:pPr>
        <w:ind w:left="567" w:firstLine="0"/>
        <w:jc w:val="both"/>
        <w:rPr>
          <w:u w:val="single"/>
          <w:vertAlign w:val="baseline"/>
        </w:rPr>
      </w:pPr>
      <w:r w:rsidDel="00000000" w:rsidR="00000000" w:rsidRPr="00000000">
        <w:rPr>
          <w:rtl w:val="0"/>
        </w:rPr>
      </w:r>
    </w:p>
    <w:p w:rsidR="00000000" w:rsidDel="00000000" w:rsidP="00000000" w:rsidRDefault="00000000" w:rsidRPr="00000000" w14:paraId="0000025F">
      <w:pPr>
        <w:pStyle w:val="Heading2"/>
        <w:spacing w:after="0" w:lineRule="auto"/>
        <w:jc w:val="both"/>
        <w:rPr>
          <w:vertAlign w:val="baseline"/>
        </w:rPr>
      </w:pPr>
      <w:bookmarkStart w:colFirst="0" w:colLast="0" w:name="_147n2zr" w:id="31"/>
      <w:bookmarkEnd w:id="31"/>
      <w:r w:rsidDel="00000000" w:rsidR="00000000" w:rsidRPr="00000000">
        <w:rPr>
          <w:vertAlign w:val="baseline"/>
          <w:rtl w:val="0"/>
        </w:rPr>
        <w:t xml:space="preserve">12.2. Relación de unidades didácticas y </w:t>
      </w:r>
      <w:r w:rsidDel="00000000" w:rsidR="00000000" w:rsidRPr="00000000">
        <w:rPr>
          <w:rtl w:val="0"/>
        </w:rPr>
        <w:t xml:space="preserve">temporalización</w:t>
      </w:r>
      <w:r w:rsidDel="00000000" w:rsidR="00000000" w:rsidRPr="00000000">
        <w:rPr>
          <w:vertAlign w:val="baseline"/>
          <w:rtl w:val="0"/>
        </w:rPr>
        <w:t xml:space="preserve"> prevista.</w:t>
      </w:r>
    </w:p>
    <w:p w:rsidR="00000000" w:rsidDel="00000000" w:rsidP="00000000" w:rsidRDefault="00000000" w:rsidRPr="00000000" w14:paraId="00000260">
      <w:pPr>
        <w:jc w:val="both"/>
        <w:rPr>
          <w:vertAlign w:val="baseline"/>
        </w:rPr>
      </w:pPr>
      <w:r w:rsidDel="00000000" w:rsidR="00000000" w:rsidRPr="00000000">
        <w:rPr>
          <w:rtl w:val="0"/>
        </w:rPr>
      </w:r>
    </w:p>
    <w:tbl>
      <w:tblPr>
        <w:tblStyle w:val="Table17"/>
        <w:tblW w:w="966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00"/>
        <w:gridCol w:w="615"/>
        <w:gridCol w:w="6825"/>
        <w:gridCol w:w="1020"/>
        <w:tblGridChange w:id="0">
          <w:tblGrid>
            <w:gridCol w:w="1200"/>
            <w:gridCol w:w="615"/>
            <w:gridCol w:w="6825"/>
            <w:gridCol w:w="1020"/>
          </w:tblGrid>
        </w:tblGridChange>
      </w:tblGrid>
      <w:tr>
        <w:trPr>
          <w:cantSplit w:val="0"/>
          <w:tblHeader w:val="0"/>
        </w:trPr>
        <w:tc>
          <w:tcPr>
            <w:tcBorders>
              <w:top w:color="000000" w:space="0" w:sz="12" w:val="single"/>
              <w:left w:color="000000" w:space="0" w:sz="12" w:val="single"/>
              <w:bottom w:color="000000" w:space="0" w:sz="12" w:val="single"/>
            </w:tcBorders>
            <w:shd w:fill="a4c2f4" w:val="clear"/>
            <w:vAlign w:val="center"/>
          </w:tcPr>
          <w:p w:rsidR="00000000" w:rsidDel="00000000" w:rsidP="00000000" w:rsidRDefault="00000000" w:rsidRPr="00000000" w14:paraId="00000261">
            <w:pPr>
              <w:spacing w:after="0" w:before="0" w:lineRule="auto"/>
              <w:jc w:val="center"/>
              <w:rPr>
                <w:vertAlign w:val="baseline"/>
              </w:rPr>
            </w:pPr>
            <w:r w:rsidDel="00000000" w:rsidR="00000000" w:rsidRPr="00000000">
              <w:rPr>
                <w:b w:val="1"/>
                <w:vertAlign w:val="baseline"/>
                <w:rtl w:val="0"/>
              </w:rPr>
              <w:t xml:space="preserve">Bloque Temático</w:t>
            </w:r>
            <w:r w:rsidDel="00000000" w:rsidR="00000000" w:rsidRPr="00000000">
              <w:rPr>
                <w:rtl w:val="0"/>
              </w:rPr>
            </w:r>
          </w:p>
        </w:tc>
        <w:tc>
          <w:tcPr>
            <w:tcBorders>
              <w:top w:color="000000" w:space="0" w:sz="12" w:val="single"/>
              <w:bottom w:color="000000" w:space="0" w:sz="12" w:val="single"/>
            </w:tcBorders>
            <w:shd w:fill="a4c2f4" w:val="clear"/>
            <w:vAlign w:val="center"/>
          </w:tcPr>
          <w:p w:rsidR="00000000" w:rsidDel="00000000" w:rsidP="00000000" w:rsidRDefault="00000000" w:rsidRPr="00000000" w14:paraId="00000262">
            <w:pPr>
              <w:spacing w:after="0" w:before="0" w:lineRule="auto"/>
              <w:jc w:val="center"/>
              <w:rPr>
                <w:vertAlign w:val="baseline"/>
              </w:rPr>
            </w:pPr>
            <w:r w:rsidDel="00000000" w:rsidR="00000000" w:rsidRPr="00000000">
              <w:rPr>
                <w:b w:val="1"/>
                <w:rtl w:val="0"/>
              </w:rPr>
              <w:t xml:space="preserve">UD</w:t>
            </w:r>
            <w:r w:rsidDel="00000000" w:rsidR="00000000" w:rsidRPr="00000000">
              <w:rPr>
                <w:rtl w:val="0"/>
              </w:rPr>
            </w:r>
          </w:p>
        </w:tc>
        <w:tc>
          <w:tcPr>
            <w:tcBorders>
              <w:top w:color="000000" w:space="0" w:sz="12" w:val="single"/>
              <w:bottom w:color="000000" w:space="0" w:sz="12" w:val="single"/>
            </w:tcBorders>
            <w:shd w:fill="a4c2f4" w:val="clear"/>
            <w:vAlign w:val="center"/>
          </w:tcPr>
          <w:p w:rsidR="00000000" w:rsidDel="00000000" w:rsidP="00000000" w:rsidRDefault="00000000" w:rsidRPr="00000000" w14:paraId="00000263">
            <w:pPr>
              <w:spacing w:after="0" w:before="0" w:lineRule="auto"/>
              <w:jc w:val="center"/>
              <w:rPr>
                <w:vertAlign w:val="baseline"/>
              </w:rPr>
            </w:pPr>
            <w:r w:rsidDel="00000000" w:rsidR="00000000" w:rsidRPr="00000000">
              <w:rPr>
                <w:b w:val="1"/>
                <w:vertAlign w:val="baseline"/>
                <w:rtl w:val="0"/>
              </w:rPr>
              <w:t xml:space="preserve">Título</w:t>
            </w:r>
            <w:r w:rsidDel="00000000" w:rsidR="00000000" w:rsidRPr="00000000">
              <w:rPr>
                <w:rtl w:val="0"/>
              </w:rPr>
            </w:r>
          </w:p>
        </w:tc>
        <w:tc>
          <w:tcPr>
            <w:tcBorders>
              <w:top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64">
            <w:pPr>
              <w:spacing w:after="0" w:before="0" w:lineRule="auto"/>
              <w:jc w:val="center"/>
              <w:rPr>
                <w:vertAlign w:val="baseline"/>
              </w:rPr>
            </w:pPr>
            <w:r w:rsidDel="00000000" w:rsidR="00000000" w:rsidRPr="00000000">
              <w:rPr>
                <w:b w:val="1"/>
                <w:rtl w:val="0"/>
              </w:rPr>
              <w:t xml:space="preserve">HORAS</w:t>
            </w:r>
            <w:r w:rsidDel="00000000" w:rsidR="00000000" w:rsidRPr="00000000">
              <w:rPr>
                <w:rtl w:val="0"/>
              </w:rPr>
            </w:r>
          </w:p>
        </w:tc>
      </w:tr>
      <w:tr>
        <w:trPr>
          <w:cantSplit w:val="0"/>
          <w:trHeight w:val="806.740157480315" w:hRule="atLeast"/>
          <w:tblHeader w:val="0"/>
        </w:trPr>
        <w:tc>
          <w:tcPr>
            <w:tcBorders>
              <w:top w:color="000000" w:space="0" w:sz="12" w:val="single"/>
              <w:left w:color="000000" w:space="0" w:sz="12" w:val="single"/>
            </w:tcBorders>
            <w:vAlign w:val="center"/>
          </w:tcPr>
          <w:p w:rsidR="00000000" w:rsidDel="00000000" w:rsidP="00000000" w:rsidRDefault="00000000" w:rsidRPr="00000000" w14:paraId="00000265">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i w:val="0"/>
                <w:smallCaps w:val="0"/>
                <w:strike w:val="0"/>
                <w:color w:val="000000"/>
                <w:sz w:val="24"/>
                <w:szCs w:val="24"/>
                <w:shd w:fill="auto" w:val="clear"/>
                <w:vertAlign w:val="baseline"/>
              </w:rPr>
            </w:pPr>
            <w:r w:rsidDel="00000000" w:rsidR="00000000" w:rsidRPr="00000000">
              <w:rPr>
                <w:rtl w:val="0"/>
              </w:rPr>
              <w:t xml:space="preserve">1</w:t>
            </w: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266">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i w:val="0"/>
                <w:smallCaps w:val="0"/>
                <w:strike w:val="0"/>
                <w:color w:val="000000"/>
                <w:sz w:val="24"/>
                <w:szCs w:val="24"/>
                <w:shd w:fill="auto" w:val="clear"/>
                <w:vertAlign w:val="baseline"/>
              </w:rPr>
            </w:pPr>
            <w:r w:rsidDel="00000000" w:rsidR="00000000" w:rsidRPr="00000000">
              <w:rPr>
                <w:rtl w:val="0"/>
              </w:rPr>
              <w:t xml:space="preserve">1</w:t>
            </w: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2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Introducción a los fenómenos eléctricos. Elementos pasivos. Circuitos en corriente continua.</w:t>
            </w:r>
          </w:p>
        </w:tc>
        <w:tc>
          <w:tcPr>
            <w:tcBorders>
              <w:top w:color="000000" w:space="0" w:sz="12" w:val="single"/>
              <w:right w:color="000000" w:space="0" w:sz="12" w:val="single"/>
            </w:tcBorders>
            <w:vAlign w:val="center"/>
          </w:tcPr>
          <w:p w:rsidR="00000000" w:rsidDel="00000000" w:rsidP="00000000" w:rsidRDefault="00000000" w:rsidRPr="00000000" w14:paraId="00000268">
            <w:pPr>
              <w:spacing w:after="0" w:before="0" w:lineRule="auto"/>
              <w:jc w:val="center"/>
              <w:rPr>
                <w:vertAlign w:val="baseline"/>
              </w:rPr>
            </w:pPr>
            <w:r w:rsidDel="00000000" w:rsidR="00000000" w:rsidRPr="00000000">
              <w:rPr>
                <w:rtl w:val="0"/>
              </w:rPr>
              <w:t xml:space="preserve">30</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69">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i w:val="0"/>
                <w:smallCaps w:val="0"/>
                <w:strike w:val="0"/>
                <w:color w:val="000000"/>
                <w:sz w:val="24"/>
                <w:szCs w:val="24"/>
                <w:shd w:fill="auto" w:val="clear"/>
                <w:vertAlign w:val="baseline"/>
              </w:rPr>
            </w:pPr>
            <w:r w:rsidDel="00000000" w:rsidR="00000000" w:rsidRPr="00000000">
              <w:rPr>
                <w:rtl w:val="0"/>
              </w:rPr>
              <w:t xml:space="preserve">1</w:t>
            </w:r>
            <w:r w:rsidDel="00000000" w:rsidR="00000000" w:rsidRPr="00000000">
              <w:rPr>
                <w:rtl w:val="0"/>
              </w:rPr>
            </w:r>
          </w:p>
        </w:tc>
        <w:tc>
          <w:tcPr>
            <w:vAlign w:val="center"/>
          </w:tcPr>
          <w:p w:rsidR="00000000" w:rsidDel="00000000" w:rsidP="00000000" w:rsidRDefault="00000000" w:rsidRPr="00000000" w14:paraId="0000026A">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i w:val="0"/>
                <w:smallCaps w:val="0"/>
                <w:strike w:val="0"/>
                <w:color w:val="000000"/>
                <w:sz w:val="24"/>
                <w:szCs w:val="24"/>
                <w:shd w:fill="auto" w:val="clear"/>
                <w:vertAlign w:val="baseline"/>
              </w:rPr>
            </w:pPr>
            <w:r w:rsidDel="00000000" w:rsidR="00000000" w:rsidRPr="00000000">
              <w:rPr>
                <w:rtl w:val="0"/>
              </w:rPr>
              <w:t xml:space="preserve">2</w:t>
            </w:r>
            <w:r w:rsidDel="00000000" w:rsidR="00000000" w:rsidRPr="00000000">
              <w:rPr>
                <w:rtl w:val="0"/>
              </w:rPr>
            </w:r>
          </w:p>
        </w:tc>
        <w:tc>
          <w:tcPr>
            <w:vAlign w:val="center"/>
          </w:tcPr>
          <w:p w:rsidR="00000000" w:rsidDel="00000000" w:rsidP="00000000" w:rsidRDefault="00000000" w:rsidRPr="00000000" w14:paraId="0000026B">
            <w:pPr>
              <w:spacing w:after="0" w:before="0" w:lineRule="auto"/>
              <w:jc w:val="center"/>
              <w:rPr/>
            </w:pPr>
            <w:r w:rsidDel="00000000" w:rsidR="00000000" w:rsidRPr="00000000">
              <w:rPr>
                <w:rtl w:val="0"/>
              </w:rPr>
              <w:t xml:space="preserve">Principios fundamentales de la corriente alterna, filtros pasivos. Circuitos monofásicos y trifásicos.</w:t>
            </w:r>
          </w:p>
        </w:tc>
        <w:tc>
          <w:tcPr>
            <w:tcBorders>
              <w:right w:color="000000" w:space="0" w:sz="12" w:val="single"/>
            </w:tcBorders>
            <w:vAlign w:val="center"/>
          </w:tcPr>
          <w:p w:rsidR="00000000" w:rsidDel="00000000" w:rsidP="00000000" w:rsidRDefault="00000000" w:rsidRPr="00000000" w14:paraId="0000026C">
            <w:pPr>
              <w:spacing w:after="0" w:before="0" w:lineRule="auto"/>
              <w:jc w:val="center"/>
              <w:rPr>
                <w:vertAlign w:val="baseline"/>
              </w:rPr>
            </w:pPr>
            <w:r w:rsidDel="00000000" w:rsidR="00000000" w:rsidRPr="00000000">
              <w:rPr>
                <w:rtl w:val="0"/>
              </w:rPr>
              <w:t xml:space="preserve">30</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6D">
            <w:pPr>
              <w:spacing w:after="0" w:before="0" w:lineRule="auto"/>
              <w:jc w:val="center"/>
              <w:rPr>
                <w:vertAlign w:val="baseline"/>
              </w:rPr>
            </w:pPr>
            <w:r w:rsidDel="00000000" w:rsidR="00000000" w:rsidRPr="00000000">
              <w:rPr>
                <w:rtl w:val="0"/>
              </w:rPr>
              <w:t xml:space="preserve">1</w:t>
            </w:r>
            <w:r w:rsidDel="00000000" w:rsidR="00000000" w:rsidRPr="00000000">
              <w:rPr>
                <w:rtl w:val="0"/>
              </w:rPr>
            </w:r>
          </w:p>
        </w:tc>
        <w:tc>
          <w:tcPr>
            <w:vAlign w:val="center"/>
          </w:tcPr>
          <w:p w:rsidR="00000000" w:rsidDel="00000000" w:rsidP="00000000" w:rsidRDefault="00000000" w:rsidRPr="00000000" w14:paraId="0000026E">
            <w:pPr>
              <w:spacing w:after="0" w:before="0" w:lineRule="auto"/>
              <w:jc w:val="center"/>
              <w:rPr>
                <w:vertAlign w:val="baseline"/>
              </w:rPr>
            </w:pPr>
            <w:r w:rsidDel="00000000" w:rsidR="00000000" w:rsidRPr="00000000">
              <w:rPr>
                <w:rtl w:val="0"/>
              </w:rPr>
              <w:t xml:space="preserve">3</w:t>
            </w:r>
            <w:r w:rsidDel="00000000" w:rsidR="00000000" w:rsidRPr="00000000">
              <w:rPr>
                <w:rtl w:val="0"/>
              </w:rPr>
            </w:r>
          </w:p>
        </w:tc>
        <w:tc>
          <w:tcPr>
            <w:vAlign w:val="center"/>
          </w:tcPr>
          <w:p w:rsidR="00000000" w:rsidDel="00000000" w:rsidP="00000000" w:rsidRDefault="00000000" w:rsidRPr="00000000" w14:paraId="0000026F">
            <w:pPr>
              <w:spacing w:after="0" w:before="0" w:lineRule="auto"/>
              <w:jc w:val="center"/>
              <w:rPr>
                <w:vertAlign w:val="baseline"/>
              </w:rPr>
            </w:pPr>
            <w:r w:rsidDel="00000000" w:rsidR="00000000" w:rsidRPr="00000000">
              <w:rPr>
                <w:rtl w:val="0"/>
              </w:rPr>
              <w:t xml:space="preserve">Electromagnetismo</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270">
            <w:pPr>
              <w:spacing w:after="0" w:before="0" w:lineRule="auto"/>
              <w:jc w:val="center"/>
              <w:rPr>
                <w:vertAlign w:val="baseline"/>
              </w:rPr>
            </w:pPr>
            <w:r w:rsidDel="00000000" w:rsidR="00000000" w:rsidRPr="00000000">
              <w:rPr>
                <w:rtl w:val="0"/>
              </w:rPr>
              <w:t xml:space="preserve">6</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71">
            <w:pPr>
              <w:spacing w:after="0" w:before="0" w:lineRule="auto"/>
              <w:jc w:val="center"/>
              <w:rPr>
                <w:vertAlign w:val="baseline"/>
              </w:rPr>
            </w:pPr>
            <w:r w:rsidDel="00000000" w:rsidR="00000000" w:rsidRPr="00000000">
              <w:rPr>
                <w:rtl w:val="0"/>
              </w:rPr>
              <w:t xml:space="preserve">1</w:t>
            </w:r>
            <w:r w:rsidDel="00000000" w:rsidR="00000000" w:rsidRPr="00000000">
              <w:rPr>
                <w:rtl w:val="0"/>
              </w:rPr>
            </w:r>
          </w:p>
        </w:tc>
        <w:tc>
          <w:tcPr>
            <w:vAlign w:val="center"/>
          </w:tcPr>
          <w:p w:rsidR="00000000" w:rsidDel="00000000" w:rsidP="00000000" w:rsidRDefault="00000000" w:rsidRPr="00000000" w14:paraId="00000272">
            <w:pPr>
              <w:spacing w:after="0" w:before="0" w:lineRule="auto"/>
              <w:jc w:val="center"/>
              <w:rPr>
                <w:vertAlign w:val="baseline"/>
              </w:rPr>
            </w:pPr>
            <w:r w:rsidDel="00000000" w:rsidR="00000000" w:rsidRPr="00000000">
              <w:rPr>
                <w:rtl w:val="0"/>
              </w:rPr>
              <w:t xml:space="preserve">4</w:t>
            </w:r>
            <w:r w:rsidDel="00000000" w:rsidR="00000000" w:rsidRPr="00000000">
              <w:rPr>
                <w:rtl w:val="0"/>
              </w:rPr>
            </w:r>
          </w:p>
        </w:tc>
        <w:tc>
          <w:tcPr>
            <w:vAlign w:val="center"/>
          </w:tcPr>
          <w:p w:rsidR="00000000" w:rsidDel="00000000" w:rsidP="00000000" w:rsidRDefault="00000000" w:rsidRPr="00000000" w14:paraId="00000273">
            <w:pPr>
              <w:spacing w:after="0" w:before="0" w:lineRule="auto"/>
              <w:jc w:val="center"/>
              <w:rPr/>
            </w:pPr>
            <w:r w:rsidDel="00000000" w:rsidR="00000000" w:rsidRPr="00000000">
              <w:rPr>
                <w:rtl w:val="0"/>
              </w:rPr>
              <w:t xml:space="preserve">Componentes electrónicos activos. Amplificadores. Osciladores. </w:t>
            </w:r>
          </w:p>
        </w:tc>
        <w:tc>
          <w:tcPr>
            <w:tcBorders>
              <w:right w:color="000000" w:space="0" w:sz="12" w:val="single"/>
            </w:tcBorders>
            <w:vAlign w:val="center"/>
          </w:tcPr>
          <w:p w:rsidR="00000000" w:rsidDel="00000000" w:rsidP="00000000" w:rsidRDefault="00000000" w:rsidRPr="00000000" w14:paraId="00000274">
            <w:pPr>
              <w:spacing w:after="0" w:before="0" w:lineRule="auto"/>
              <w:jc w:val="center"/>
              <w:rPr>
                <w:vertAlign w:val="baseline"/>
              </w:rPr>
            </w:pPr>
            <w:r w:rsidDel="00000000" w:rsidR="00000000" w:rsidRPr="00000000">
              <w:rPr>
                <w:rtl w:val="0"/>
              </w:rPr>
              <w:t xml:space="preserve">34</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75">
            <w:pPr>
              <w:spacing w:after="0" w:before="0" w:lineRule="auto"/>
              <w:jc w:val="center"/>
              <w:rPr>
                <w:vertAlign w:val="baseline"/>
              </w:rPr>
            </w:pPr>
            <w:r w:rsidDel="00000000" w:rsidR="00000000" w:rsidRPr="00000000">
              <w:rPr>
                <w:rtl w:val="0"/>
              </w:rPr>
              <w:t xml:space="preserve">1</w:t>
            </w:r>
            <w:r w:rsidDel="00000000" w:rsidR="00000000" w:rsidRPr="00000000">
              <w:rPr>
                <w:rtl w:val="0"/>
              </w:rPr>
            </w:r>
          </w:p>
        </w:tc>
        <w:tc>
          <w:tcPr>
            <w:vAlign w:val="center"/>
          </w:tcPr>
          <w:p w:rsidR="00000000" w:rsidDel="00000000" w:rsidP="00000000" w:rsidRDefault="00000000" w:rsidRPr="00000000" w14:paraId="00000276">
            <w:pPr>
              <w:spacing w:after="0" w:before="0" w:lineRule="auto"/>
              <w:jc w:val="center"/>
              <w:rPr>
                <w:vertAlign w:val="baseline"/>
              </w:rPr>
            </w:pPr>
            <w:r w:rsidDel="00000000" w:rsidR="00000000" w:rsidRPr="00000000">
              <w:rPr>
                <w:rtl w:val="0"/>
              </w:rPr>
              <w:t xml:space="preserve">5</w:t>
            </w:r>
            <w:r w:rsidDel="00000000" w:rsidR="00000000" w:rsidRPr="00000000">
              <w:rPr>
                <w:rtl w:val="0"/>
              </w:rPr>
            </w:r>
          </w:p>
        </w:tc>
        <w:tc>
          <w:tcPr>
            <w:vAlign w:val="center"/>
          </w:tcPr>
          <w:p w:rsidR="00000000" w:rsidDel="00000000" w:rsidP="00000000" w:rsidRDefault="00000000" w:rsidRPr="00000000" w14:paraId="00000277">
            <w:pPr>
              <w:spacing w:after="0" w:before="0" w:lineRule="auto"/>
              <w:jc w:val="center"/>
              <w:rPr/>
            </w:pPr>
            <w:r w:rsidDel="00000000" w:rsidR="00000000" w:rsidRPr="00000000">
              <w:rPr>
                <w:rtl w:val="0"/>
              </w:rPr>
              <w:t xml:space="preserve">Amplificadores operacionales.</w:t>
            </w:r>
          </w:p>
        </w:tc>
        <w:tc>
          <w:tcPr>
            <w:tcBorders>
              <w:right w:color="000000" w:space="0" w:sz="12" w:val="single"/>
            </w:tcBorders>
            <w:vAlign w:val="center"/>
          </w:tcPr>
          <w:p w:rsidR="00000000" w:rsidDel="00000000" w:rsidP="00000000" w:rsidRDefault="00000000" w:rsidRPr="00000000" w14:paraId="00000278">
            <w:pPr>
              <w:spacing w:after="0" w:before="0" w:lineRule="auto"/>
              <w:jc w:val="center"/>
              <w:rPr>
                <w:vertAlign w:val="baseline"/>
              </w:rPr>
            </w:pPr>
            <w:r w:rsidDel="00000000" w:rsidR="00000000" w:rsidRPr="00000000">
              <w:rPr>
                <w:rtl w:val="0"/>
              </w:rPr>
              <w:t xml:space="preserve">14</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79">
            <w:pPr>
              <w:spacing w:after="0" w:before="0" w:lineRule="auto"/>
              <w:jc w:val="center"/>
              <w:rPr>
                <w:vertAlign w:val="baseline"/>
              </w:rPr>
            </w:pPr>
            <w:r w:rsidDel="00000000" w:rsidR="00000000" w:rsidRPr="00000000">
              <w:rPr>
                <w:rtl w:val="0"/>
              </w:rPr>
              <w:t xml:space="preserve">1</w:t>
            </w:r>
            <w:r w:rsidDel="00000000" w:rsidR="00000000" w:rsidRPr="00000000">
              <w:rPr>
                <w:rtl w:val="0"/>
              </w:rPr>
            </w:r>
          </w:p>
        </w:tc>
        <w:tc>
          <w:tcPr>
            <w:vAlign w:val="center"/>
          </w:tcPr>
          <w:p w:rsidR="00000000" w:rsidDel="00000000" w:rsidP="00000000" w:rsidRDefault="00000000" w:rsidRPr="00000000" w14:paraId="0000027A">
            <w:pPr>
              <w:spacing w:after="0" w:before="0" w:lineRule="auto"/>
              <w:jc w:val="center"/>
              <w:rPr>
                <w:vertAlign w:val="baseline"/>
              </w:rPr>
            </w:pPr>
            <w:r w:rsidDel="00000000" w:rsidR="00000000" w:rsidRPr="00000000">
              <w:rPr>
                <w:rtl w:val="0"/>
              </w:rPr>
              <w:t xml:space="preserve">6</w:t>
            </w:r>
            <w:r w:rsidDel="00000000" w:rsidR="00000000" w:rsidRPr="00000000">
              <w:rPr>
                <w:rtl w:val="0"/>
              </w:rPr>
            </w:r>
          </w:p>
        </w:tc>
        <w:tc>
          <w:tcPr>
            <w:vAlign w:val="center"/>
          </w:tcPr>
          <w:p w:rsidR="00000000" w:rsidDel="00000000" w:rsidP="00000000" w:rsidRDefault="00000000" w:rsidRPr="00000000" w14:paraId="0000027B">
            <w:pPr>
              <w:jc w:val="center"/>
              <w:rPr/>
            </w:pPr>
            <w:r w:rsidDel="00000000" w:rsidR="00000000" w:rsidRPr="00000000">
              <w:rPr>
                <w:rtl w:val="0"/>
              </w:rPr>
              <w:t xml:space="preserve">Fuentes de alimentación.</w:t>
            </w:r>
          </w:p>
        </w:tc>
        <w:tc>
          <w:tcPr>
            <w:tcBorders>
              <w:right w:color="000000" w:space="0" w:sz="12" w:val="single"/>
            </w:tcBorders>
            <w:vAlign w:val="center"/>
          </w:tcPr>
          <w:p w:rsidR="00000000" w:rsidDel="00000000" w:rsidP="00000000" w:rsidRDefault="00000000" w:rsidRPr="00000000" w14:paraId="0000027C">
            <w:pPr>
              <w:spacing w:after="0" w:before="0" w:lineRule="auto"/>
              <w:jc w:val="center"/>
              <w:rPr>
                <w:vertAlign w:val="baseline"/>
              </w:rPr>
            </w:pPr>
            <w:r w:rsidDel="00000000" w:rsidR="00000000" w:rsidRPr="00000000">
              <w:rPr>
                <w:rtl w:val="0"/>
              </w:rPr>
              <w:t xml:space="preserve">12</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7D">
            <w:pPr>
              <w:spacing w:after="0" w:before="0" w:lineRule="auto"/>
              <w:jc w:val="center"/>
              <w:rPr>
                <w:vertAlign w:val="baseline"/>
              </w:rPr>
            </w:pPr>
            <w:r w:rsidDel="00000000" w:rsidR="00000000" w:rsidRPr="00000000">
              <w:rPr>
                <w:rtl w:val="0"/>
              </w:rPr>
              <w:t xml:space="preserve">2</w:t>
            </w:r>
            <w:r w:rsidDel="00000000" w:rsidR="00000000" w:rsidRPr="00000000">
              <w:rPr>
                <w:rtl w:val="0"/>
              </w:rPr>
            </w:r>
          </w:p>
        </w:tc>
        <w:tc>
          <w:tcPr>
            <w:vAlign w:val="center"/>
          </w:tcPr>
          <w:p w:rsidR="00000000" w:rsidDel="00000000" w:rsidP="00000000" w:rsidRDefault="00000000" w:rsidRPr="00000000" w14:paraId="0000027E">
            <w:pPr>
              <w:spacing w:after="0" w:before="0" w:lineRule="auto"/>
              <w:jc w:val="center"/>
              <w:rPr>
                <w:vertAlign w:val="baseline"/>
              </w:rPr>
            </w:pPr>
            <w:r w:rsidDel="00000000" w:rsidR="00000000" w:rsidRPr="00000000">
              <w:rPr>
                <w:rtl w:val="0"/>
              </w:rPr>
              <w:t xml:space="preserve">7</w:t>
            </w:r>
            <w:r w:rsidDel="00000000" w:rsidR="00000000" w:rsidRPr="00000000">
              <w:rPr>
                <w:rtl w:val="0"/>
              </w:rPr>
            </w:r>
          </w:p>
        </w:tc>
        <w:tc>
          <w:tcPr>
            <w:vAlign w:val="center"/>
          </w:tcPr>
          <w:p w:rsidR="00000000" w:rsidDel="00000000" w:rsidP="00000000" w:rsidRDefault="00000000" w:rsidRPr="00000000" w14:paraId="0000027F">
            <w:pPr>
              <w:spacing w:after="0" w:before="0" w:lineRule="auto"/>
              <w:jc w:val="center"/>
              <w:rPr/>
            </w:pPr>
            <w:r w:rsidDel="00000000" w:rsidR="00000000" w:rsidRPr="00000000">
              <w:rPr>
                <w:rtl w:val="0"/>
              </w:rPr>
              <w:t xml:space="preserve">Introducción a los sistemas digitales. Puertas lógicas. Álgebra de Boole. Funciones lógicas. Introducción a los sistemas digitales. Puertas lógicas. Álgebra de Boole. Funciones lógicas</w:t>
            </w:r>
          </w:p>
        </w:tc>
        <w:tc>
          <w:tcPr>
            <w:tcBorders>
              <w:right w:color="000000" w:space="0" w:sz="12" w:val="single"/>
            </w:tcBorders>
            <w:vAlign w:val="center"/>
          </w:tcPr>
          <w:p w:rsidR="00000000" w:rsidDel="00000000" w:rsidP="00000000" w:rsidRDefault="00000000" w:rsidRPr="00000000" w14:paraId="00000280">
            <w:pPr>
              <w:spacing w:after="0" w:before="0" w:lineRule="auto"/>
              <w:jc w:val="center"/>
              <w:rPr>
                <w:vertAlign w:val="baseline"/>
              </w:rPr>
            </w:pPr>
            <w:r w:rsidDel="00000000" w:rsidR="00000000" w:rsidRPr="00000000">
              <w:rPr>
                <w:rtl w:val="0"/>
              </w:rPr>
              <w:t xml:space="preserve">42</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81">
            <w:pPr>
              <w:spacing w:after="0" w:before="0" w:lineRule="auto"/>
              <w:jc w:val="center"/>
              <w:rPr>
                <w:vertAlign w:val="baseline"/>
              </w:rPr>
            </w:pPr>
            <w:r w:rsidDel="00000000" w:rsidR="00000000" w:rsidRPr="00000000">
              <w:rPr>
                <w:rtl w:val="0"/>
              </w:rPr>
              <w:t xml:space="preserve">2</w:t>
            </w:r>
            <w:r w:rsidDel="00000000" w:rsidR="00000000" w:rsidRPr="00000000">
              <w:rPr>
                <w:rtl w:val="0"/>
              </w:rPr>
            </w:r>
          </w:p>
        </w:tc>
        <w:tc>
          <w:tcPr>
            <w:vAlign w:val="center"/>
          </w:tcPr>
          <w:p w:rsidR="00000000" w:rsidDel="00000000" w:rsidP="00000000" w:rsidRDefault="00000000" w:rsidRPr="00000000" w14:paraId="00000282">
            <w:pPr>
              <w:spacing w:after="0" w:before="0" w:lineRule="auto"/>
              <w:jc w:val="center"/>
              <w:rPr>
                <w:vertAlign w:val="baseline"/>
              </w:rPr>
            </w:pPr>
            <w:r w:rsidDel="00000000" w:rsidR="00000000" w:rsidRPr="00000000">
              <w:rPr>
                <w:rtl w:val="0"/>
              </w:rPr>
              <w:t xml:space="preserve">8</w:t>
            </w:r>
            <w:r w:rsidDel="00000000" w:rsidR="00000000" w:rsidRPr="00000000">
              <w:rPr>
                <w:rtl w:val="0"/>
              </w:rPr>
            </w:r>
          </w:p>
        </w:tc>
        <w:tc>
          <w:tcPr>
            <w:vAlign w:val="center"/>
          </w:tcPr>
          <w:p w:rsidR="00000000" w:rsidDel="00000000" w:rsidP="00000000" w:rsidRDefault="00000000" w:rsidRPr="00000000" w14:paraId="00000283">
            <w:pPr>
              <w:spacing w:after="0" w:before="0" w:lineRule="auto"/>
              <w:jc w:val="center"/>
              <w:rPr/>
            </w:pPr>
            <w:r w:rsidDel="00000000" w:rsidR="00000000" w:rsidRPr="00000000">
              <w:rPr>
                <w:rtl w:val="0"/>
              </w:rPr>
              <w:t xml:space="preserve">Sistemas microprogramables.</w:t>
            </w:r>
          </w:p>
        </w:tc>
        <w:tc>
          <w:tcPr>
            <w:tcBorders>
              <w:right w:color="000000" w:space="0" w:sz="12" w:val="single"/>
            </w:tcBorders>
            <w:vAlign w:val="center"/>
          </w:tcPr>
          <w:p w:rsidR="00000000" w:rsidDel="00000000" w:rsidP="00000000" w:rsidRDefault="00000000" w:rsidRPr="00000000" w14:paraId="00000284">
            <w:pPr>
              <w:spacing w:after="0" w:before="0" w:lineRule="auto"/>
              <w:jc w:val="center"/>
              <w:rPr>
                <w:vertAlign w:val="baseline"/>
              </w:rPr>
            </w:pPr>
            <w:r w:rsidDel="00000000" w:rsidR="00000000" w:rsidRPr="00000000">
              <w:rPr>
                <w:rtl w:val="0"/>
              </w:rPr>
              <w:t xml:space="preserve">12</w:t>
            </w:r>
            <w:r w:rsidDel="00000000" w:rsidR="00000000" w:rsidRPr="00000000">
              <w:rPr>
                <w:rtl w:val="0"/>
              </w:rPr>
            </w:r>
          </w:p>
        </w:tc>
      </w:tr>
    </w:tbl>
    <w:p w:rsidR="00000000" w:rsidDel="00000000" w:rsidP="00000000" w:rsidRDefault="00000000" w:rsidRPr="00000000" w14:paraId="00000285">
      <w:pPr>
        <w:jc w:val="both"/>
        <w:rPr>
          <w:vertAlign w:val="baseline"/>
        </w:rPr>
      </w:pPr>
      <w:r w:rsidDel="00000000" w:rsidR="00000000" w:rsidRPr="00000000">
        <w:rPr>
          <w:rtl w:val="0"/>
        </w:rPr>
      </w:r>
    </w:p>
    <w:p w:rsidR="00000000" w:rsidDel="00000000" w:rsidP="00000000" w:rsidRDefault="00000000" w:rsidRPr="00000000" w14:paraId="0000028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b w:val="0"/>
          <w:sz w:val="24"/>
          <w:szCs w:val="24"/>
        </w:rPr>
      </w:pPr>
      <w:r w:rsidDel="00000000" w:rsidR="00000000" w:rsidRPr="00000000">
        <w:rPr>
          <w:b w:val="0"/>
          <w:sz w:val="24"/>
          <w:szCs w:val="24"/>
          <w:rtl w:val="0"/>
        </w:rPr>
        <w:t xml:space="preserve">Durante el presente curso, los alumnos desarrollarán diez días lectivos de formación en</w:t>
      </w:r>
      <w:r w:rsidDel="00000000" w:rsidR="00000000" w:rsidRPr="00000000">
        <w:rPr>
          <w:rtl w:val="0"/>
        </w:rPr>
        <w:t xml:space="preserve"> </w:t>
      </w:r>
      <w:r w:rsidDel="00000000" w:rsidR="00000000" w:rsidRPr="00000000">
        <w:rPr>
          <w:b w:val="0"/>
          <w:sz w:val="24"/>
          <w:szCs w:val="24"/>
          <w:rtl w:val="0"/>
        </w:rPr>
        <w:t xml:space="preserve">empresa. Por tanto la temporización de la docencia de este módulo profesional se ve</w:t>
      </w:r>
      <w:r w:rsidDel="00000000" w:rsidR="00000000" w:rsidRPr="00000000">
        <w:rPr>
          <w:rtl w:val="0"/>
        </w:rPr>
        <w:t xml:space="preserve"> </w:t>
      </w:r>
      <w:r w:rsidDel="00000000" w:rsidR="00000000" w:rsidRPr="00000000">
        <w:rPr>
          <w:b w:val="0"/>
          <w:sz w:val="24"/>
          <w:szCs w:val="24"/>
          <w:rtl w:val="0"/>
        </w:rPr>
        <w:t xml:space="preserve">reducida en </w:t>
      </w:r>
      <w:r w:rsidDel="00000000" w:rsidR="00000000" w:rsidRPr="00000000">
        <w:rPr>
          <w:rtl w:val="0"/>
        </w:rPr>
        <w:t xml:space="preserve">12 </w:t>
      </w:r>
      <w:r w:rsidDel="00000000" w:rsidR="00000000" w:rsidRPr="00000000">
        <w:rPr>
          <w:b w:val="0"/>
          <w:sz w:val="24"/>
          <w:szCs w:val="24"/>
          <w:rtl w:val="0"/>
        </w:rPr>
        <w:t xml:space="preserve">horas, ya que durante esas jornadas, los alumnos no desarrollarán docencia</w:t>
      </w:r>
      <w:r w:rsidDel="00000000" w:rsidR="00000000" w:rsidRPr="00000000">
        <w:rPr>
          <w:rtl w:val="0"/>
        </w:rPr>
        <w:t xml:space="preserve"> </w:t>
      </w:r>
      <w:r w:rsidDel="00000000" w:rsidR="00000000" w:rsidRPr="00000000">
        <w:rPr>
          <w:b w:val="0"/>
          <w:sz w:val="24"/>
          <w:szCs w:val="24"/>
          <w:rtl w:val="0"/>
        </w:rPr>
        <w:t xml:space="preserve">de este módulo profesional.</w:t>
      </w:r>
    </w:p>
    <w:p w:rsidR="00000000" w:rsidDel="00000000" w:rsidP="00000000" w:rsidRDefault="00000000" w:rsidRPr="00000000" w14:paraId="00000287">
      <w:pPr>
        <w:pStyle w:val="Heading1"/>
        <w:jc w:val="both"/>
        <w:rPr>
          <w:sz w:val="28"/>
          <w:szCs w:val="28"/>
          <w:vertAlign w:val="baseline"/>
        </w:rPr>
      </w:pPr>
      <w:bookmarkStart w:colFirst="0" w:colLast="0" w:name="_3o7alnk" w:id="32"/>
      <w:bookmarkEnd w:id="32"/>
      <w:r w:rsidDel="00000000" w:rsidR="00000000" w:rsidRPr="00000000">
        <w:br w:type="page"/>
      </w:r>
      <w:r w:rsidDel="00000000" w:rsidR="00000000" w:rsidRPr="00000000">
        <w:rPr>
          <w:b w:val="1"/>
          <w:sz w:val="28"/>
          <w:szCs w:val="28"/>
          <w:vertAlign w:val="baseline"/>
          <w:rtl w:val="0"/>
        </w:rPr>
        <w:t xml:space="preserve">13</w:t>
      </w:r>
      <w:r w:rsidDel="00000000" w:rsidR="00000000" w:rsidRPr="00000000">
        <w:rPr>
          <w:b w:val="1"/>
          <w:sz w:val="28"/>
          <w:szCs w:val="28"/>
          <w:rtl w:val="0"/>
        </w:rPr>
        <w:t xml:space="preserve"> </w:t>
      </w:r>
      <w:r w:rsidDel="00000000" w:rsidR="00000000" w:rsidRPr="00000000">
        <w:rPr>
          <w:b w:val="1"/>
          <w:sz w:val="28"/>
          <w:szCs w:val="28"/>
          <w:vertAlign w:val="baseline"/>
          <w:rtl w:val="0"/>
        </w:rPr>
        <w:t xml:space="preserve">UNIDADES DIDÁCTICAS</w:t>
      </w:r>
      <w:r w:rsidDel="00000000" w:rsidR="00000000" w:rsidRPr="00000000">
        <w:rPr>
          <w:rtl w:val="0"/>
        </w:rPr>
      </w:r>
    </w:p>
    <w:p w:rsidR="00000000" w:rsidDel="00000000" w:rsidP="00000000" w:rsidRDefault="00000000" w:rsidRPr="00000000" w14:paraId="00000288">
      <w:pPr>
        <w:jc w:val="both"/>
        <w:rPr>
          <w:vertAlign w:val="baseline"/>
        </w:rPr>
      </w:pPr>
      <w:r w:rsidDel="00000000" w:rsidR="00000000" w:rsidRPr="00000000">
        <w:rPr>
          <w:rtl w:val="0"/>
        </w:rPr>
      </w:r>
    </w:p>
    <w:tbl>
      <w:tblPr>
        <w:tblStyle w:val="Table18"/>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28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vertAlign w:val="baseline"/>
              </w:rPr>
            </w:pPr>
            <w:r w:rsidDel="00000000" w:rsidR="00000000" w:rsidRPr="00000000">
              <w:rPr>
                <w:b w:val="1"/>
                <w:i w:val="0"/>
                <w:smallCaps w:val="0"/>
                <w:strike w:val="0"/>
                <w:color w:val="000000"/>
                <w:u w:val="none"/>
                <w:shd w:fill="auto" w:val="clear"/>
                <w:vertAlign w:val="baseline"/>
                <w:rtl w:val="0"/>
              </w:rPr>
              <w:t xml:space="preserve">UD</w:t>
            </w:r>
            <w:r w:rsidDel="00000000" w:rsidR="00000000" w:rsidRPr="00000000">
              <w:rPr>
                <w:b w:val="1"/>
                <w:rtl w:val="0"/>
              </w:rPr>
              <w:t xml:space="preserve"> 1</w:t>
            </w:r>
            <w:r w:rsidDel="00000000" w:rsidR="00000000" w:rsidRPr="00000000">
              <w:rPr>
                <w:rtl w:val="0"/>
              </w:rPr>
            </w:r>
          </w:p>
        </w:tc>
        <w:tc>
          <w:tcPr>
            <w:shd w:fill="a4c2f4" w:val="clear"/>
            <w:vAlign w:val="center"/>
          </w:tcPr>
          <w:p w:rsidR="00000000" w:rsidDel="00000000" w:rsidP="00000000" w:rsidRDefault="00000000" w:rsidRPr="00000000" w14:paraId="0000028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vertAlign w:val="baseline"/>
              </w:rPr>
            </w:pPr>
            <w:r w:rsidDel="00000000" w:rsidR="00000000" w:rsidRPr="00000000">
              <w:rPr>
                <w:b w:val="1"/>
                <w:rtl w:val="0"/>
              </w:rPr>
              <w:t xml:space="preserve">Introducción a los fenómenos eléctricos. Elementos pasivos. Circuitos en corriente continua.</w:t>
            </w:r>
            <w:r w:rsidDel="00000000" w:rsidR="00000000" w:rsidRPr="00000000">
              <w:rPr>
                <w:rtl w:val="0"/>
              </w:rPr>
            </w:r>
          </w:p>
        </w:tc>
        <w:tc>
          <w:tcPr>
            <w:shd w:fill="a4c2f4" w:val="clear"/>
            <w:vAlign w:val="center"/>
          </w:tcPr>
          <w:p w:rsidR="00000000" w:rsidDel="00000000" w:rsidP="00000000" w:rsidRDefault="00000000" w:rsidRPr="00000000" w14:paraId="0000028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vertAlign w:val="baseline"/>
              </w:rPr>
            </w:pPr>
            <w:r w:rsidDel="00000000" w:rsidR="00000000" w:rsidRPr="00000000">
              <w:rPr>
                <w:b w:val="1"/>
                <w:rtl w:val="0"/>
              </w:rPr>
              <w:t xml:space="preserve">30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28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b w:val="1"/>
                <w:rtl w:val="0"/>
              </w:rPr>
              <w:t xml:space="preserve">Contenidos </w:t>
            </w:r>
            <w:r w:rsidDel="00000000" w:rsidR="00000000" w:rsidRPr="00000000">
              <w:rPr>
                <w:rtl w:val="0"/>
              </w:rPr>
            </w:r>
          </w:p>
        </w:tc>
      </w:tr>
      <w:tr>
        <w:trPr>
          <w:cantSplit w:val="0"/>
          <w:trHeight w:val="240" w:hRule="atLeast"/>
          <w:tblHeader w:val="0"/>
        </w:trPr>
        <w:tc>
          <w:tcPr>
            <w:gridSpan w:val="3"/>
            <w:shd w:fill="ffffff" w:val="clear"/>
            <w:vAlign w:val="center"/>
          </w:tcPr>
          <w:p w:rsidR="00000000" w:rsidDel="00000000" w:rsidP="00000000" w:rsidRDefault="00000000" w:rsidRPr="00000000" w14:paraId="0000028F">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Generación y consumo de electricidad.</w:t>
            </w:r>
            <w:r w:rsidDel="00000000" w:rsidR="00000000" w:rsidRPr="00000000">
              <w:rPr>
                <w:rtl w:val="0"/>
              </w:rPr>
            </w:r>
          </w:p>
          <w:p w:rsidR="00000000" w:rsidDel="00000000" w:rsidP="00000000" w:rsidRDefault="00000000" w:rsidRPr="00000000" w14:paraId="00000290">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Aislantes, conductores y semiconductores.</w:t>
            </w:r>
            <w:r w:rsidDel="00000000" w:rsidR="00000000" w:rsidRPr="00000000">
              <w:rPr>
                <w:rtl w:val="0"/>
              </w:rPr>
            </w:r>
          </w:p>
          <w:p w:rsidR="00000000" w:rsidDel="00000000" w:rsidP="00000000" w:rsidRDefault="00000000" w:rsidRPr="00000000" w14:paraId="00000291">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Efectos de la electricidad. Químico y térmico.</w:t>
            </w:r>
          </w:p>
          <w:p w:rsidR="00000000" w:rsidDel="00000000" w:rsidP="00000000" w:rsidRDefault="00000000" w:rsidRPr="00000000" w14:paraId="00000292">
            <w:pPr>
              <w:keepNext w:val="1"/>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tl w:val="0"/>
              </w:rPr>
              <w:t xml:space="preserve">Electrolisis. Pilas. Acumuladores. Ley de Joule. Aplicaciones e inconvenientes.</w:t>
            </w:r>
          </w:p>
          <w:p w:rsidR="00000000" w:rsidDel="00000000" w:rsidP="00000000" w:rsidRDefault="00000000" w:rsidRPr="00000000" w14:paraId="00000293">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Magnitudes eléctricas fundamentales. Unidades.</w:t>
            </w:r>
          </w:p>
          <w:p w:rsidR="00000000" w:rsidDel="00000000" w:rsidP="00000000" w:rsidRDefault="00000000" w:rsidRPr="00000000" w14:paraId="00000294">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Sentido real y convencional de la corriente.</w:t>
            </w:r>
          </w:p>
          <w:p w:rsidR="00000000" w:rsidDel="00000000" w:rsidP="00000000" w:rsidRDefault="00000000" w:rsidRPr="00000000" w14:paraId="00000295">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Leyes fundamentales de la electricidad. Ley de Ohm, Leyes de Kirchhoff, entre otras.</w:t>
            </w:r>
          </w:p>
          <w:p w:rsidR="00000000" w:rsidDel="00000000" w:rsidP="00000000" w:rsidRDefault="00000000" w:rsidRPr="00000000" w14:paraId="00000296">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Potencia y energía eléctrica. Rendimiento.</w:t>
            </w:r>
          </w:p>
          <w:p w:rsidR="00000000" w:rsidDel="00000000" w:rsidP="00000000" w:rsidRDefault="00000000" w:rsidRPr="00000000" w14:paraId="00000297">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Circuito eléctrico.</w:t>
            </w:r>
          </w:p>
          <w:p w:rsidR="00000000" w:rsidDel="00000000" w:rsidP="00000000" w:rsidRDefault="00000000" w:rsidRPr="00000000" w14:paraId="00000298">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Componentes pasivos. Tipos, características y aplicaciones.</w:t>
            </w:r>
          </w:p>
          <w:p w:rsidR="00000000" w:rsidDel="00000000" w:rsidP="00000000" w:rsidRDefault="00000000" w:rsidRPr="00000000" w14:paraId="00000299">
            <w:pPr>
              <w:keepNext w:val="1"/>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tl w:val="0"/>
              </w:rPr>
              <w:t xml:space="preserve">Resistencias. Condensadores. Bobinas.</w:t>
            </w:r>
          </w:p>
          <w:p w:rsidR="00000000" w:rsidDel="00000000" w:rsidP="00000000" w:rsidRDefault="00000000" w:rsidRPr="00000000" w14:paraId="0000029A">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Generadores. Asociación.</w:t>
            </w:r>
          </w:p>
          <w:p w:rsidR="00000000" w:rsidDel="00000000" w:rsidP="00000000" w:rsidRDefault="00000000" w:rsidRPr="00000000" w14:paraId="0000029B">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Receptores. Asociación.</w:t>
            </w:r>
          </w:p>
          <w:p w:rsidR="00000000" w:rsidDel="00000000" w:rsidP="00000000" w:rsidRDefault="00000000" w:rsidRPr="00000000" w14:paraId="0000029C">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Circuitos con asociaciones serie-paralelo.</w:t>
            </w:r>
          </w:p>
          <w:p w:rsidR="00000000" w:rsidDel="00000000" w:rsidP="00000000" w:rsidRDefault="00000000" w:rsidRPr="00000000" w14:paraId="0000029D">
            <w:pPr>
              <w:keepNext w:val="1"/>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tl w:val="0"/>
              </w:rPr>
              <w:t xml:space="preserve">Aparatos de medida. Uso.</w:t>
            </w:r>
          </w:p>
        </w:tc>
      </w:tr>
    </w:tbl>
    <w:p w:rsidR="00000000" w:rsidDel="00000000" w:rsidP="00000000" w:rsidRDefault="00000000" w:rsidRPr="00000000" w14:paraId="000002A0">
      <w:pPr>
        <w:rPr>
          <w:vertAlign w:val="baseline"/>
        </w:rPr>
      </w:pPr>
      <w:r w:rsidDel="00000000" w:rsidR="00000000" w:rsidRPr="00000000">
        <w:rPr>
          <w:rtl w:val="0"/>
        </w:rPr>
      </w:r>
    </w:p>
    <w:tbl>
      <w:tblPr>
        <w:tblStyle w:val="Table19"/>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515"/>
        <w:gridCol w:w="1800"/>
        <w:gridCol w:w="390"/>
        <w:gridCol w:w="420"/>
        <w:tblGridChange w:id="0">
          <w:tblGrid>
            <w:gridCol w:w="555"/>
            <w:gridCol w:w="5070"/>
            <w:gridCol w:w="1515"/>
            <w:gridCol w:w="1800"/>
            <w:gridCol w:w="39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2A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2A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pPr>
            <w:r w:rsidDel="00000000" w:rsidR="00000000" w:rsidRPr="00000000">
              <w:rPr>
                <w:b w:val="1"/>
                <w:rtl w:val="0"/>
              </w:rPr>
              <w:t xml:space="preserve">RA1: </w:t>
            </w:r>
            <w:r w:rsidDel="00000000" w:rsidR="00000000" w:rsidRPr="00000000">
              <w:rPr>
                <w:rtl w:val="0"/>
              </w:rPr>
              <w:t xml:space="preserve">Realiza cálculos y medidas en circuitos eléctricos de corriente continua, aplicando principios y conceptos básicos.</w:t>
            </w:r>
          </w:p>
        </w:tc>
      </w:tr>
      <w:tr>
        <w:trPr>
          <w:cantSplit w:val="0"/>
          <w:tblHeader w:val="0"/>
        </w:trPr>
        <w:tc>
          <w:tcPr>
            <w:shd w:fill="a4c2f4" w:val="clear"/>
            <w:vAlign w:val="center"/>
          </w:tcPr>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b w:val="1"/>
                <w:i w:val="0"/>
                <w:smallCaps w:val="0"/>
                <w:strike w:val="0"/>
                <w:sz w:val="24"/>
                <w:szCs w:val="24"/>
                <w:u w:val="none"/>
                <w:shd w:fill="auto" w:val="clear"/>
                <w:vertAlign w:val="baseline"/>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2A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2B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b w:val="1"/>
                <w:i w:val="0"/>
                <w:smallCaps w:val="0"/>
                <w:strike w:val="0"/>
                <w:sz w:val="24"/>
                <w:szCs w:val="24"/>
                <w:u w:val="none"/>
                <w:shd w:fill="auto" w:val="clear"/>
                <w:vertAlign w:val="baseline"/>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2B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b w:val="1"/>
                <w:i w:val="0"/>
                <w:smallCaps w:val="0"/>
                <w:strike w:val="0"/>
                <w:sz w:val="24"/>
                <w:szCs w:val="24"/>
                <w:u w:val="none"/>
                <w:shd w:fill="auto" w:val="clear"/>
                <w:vertAlign w:val="baseline"/>
              </w:rPr>
            </w:pPr>
            <w:r w:rsidDel="00000000" w:rsidR="00000000" w:rsidRPr="00000000">
              <w:rPr>
                <w:b w:val="1"/>
                <w:rtl w:val="0"/>
              </w:rPr>
              <w:t xml:space="preserve">C</w:t>
            </w: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2B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i w:val="0"/>
                <w:smallCaps w:val="0"/>
                <w:strike w:val="0"/>
                <w:u w:val="none"/>
                <w:shd w:fill="auto" w:val="clear"/>
                <w:vertAlign w:val="baseline"/>
              </w:rPr>
            </w:pPr>
            <w:r w:rsidDel="00000000" w:rsidR="00000000" w:rsidRPr="00000000">
              <w:rPr>
                <w:rtl w:val="0"/>
              </w:rPr>
              <w:t xml:space="preserve">g h i</w:t>
            </w:r>
            <w:r w:rsidDel="00000000" w:rsidR="00000000" w:rsidRPr="00000000">
              <w:rPr>
                <w:rtl w:val="0"/>
              </w:rPr>
            </w:r>
          </w:p>
        </w:tc>
        <w:tc>
          <w:tcPr>
            <w:vAlign w:val="center"/>
          </w:tcPr>
          <w:p w:rsidR="00000000" w:rsidDel="00000000" w:rsidP="00000000" w:rsidRDefault="00000000" w:rsidRPr="00000000" w14:paraId="000002B4">
            <w:pPr>
              <w:spacing w:line="276" w:lineRule="auto"/>
              <w:jc w:val="both"/>
              <w:rPr>
                <w:i w:val="0"/>
                <w:smallCaps w:val="0"/>
                <w:strike w:val="0"/>
                <w:u w:val="none"/>
                <w:shd w:fill="auto" w:val="clear"/>
                <w:vertAlign w:val="baseline"/>
              </w:rPr>
            </w:pPr>
            <w:r w:rsidDel="00000000" w:rsidR="00000000" w:rsidRPr="00000000">
              <w:rPr>
                <w:b w:val="1"/>
                <w:rtl w:val="0"/>
              </w:rPr>
              <w:t xml:space="preserve">Práctica 1. </w:t>
            </w:r>
            <w:r w:rsidDel="00000000" w:rsidR="00000000" w:rsidRPr="00000000">
              <w:rPr>
                <w:rtl w:val="0"/>
              </w:rPr>
              <w:t xml:space="preserve">Identificación de resistencias. Medición de asociación de resistencias. Sin fuente de alimentación.</w:t>
            </w:r>
            <w:r w:rsidDel="00000000" w:rsidR="00000000" w:rsidRPr="00000000">
              <w:rPr>
                <w:rtl w:val="0"/>
              </w:rPr>
            </w:r>
          </w:p>
        </w:tc>
        <w:tc>
          <w:tcPr>
            <w:vAlign w:val="center"/>
          </w:tcPr>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i w:val="0"/>
                <w:smallCaps w:val="0"/>
                <w:strike w:val="0"/>
                <w:u w:val="none"/>
                <w:shd w:fill="auto" w:val="clear"/>
                <w:vertAlign w:val="baseline"/>
              </w:rPr>
            </w:pPr>
            <w:r w:rsidDel="00000000" w:rsidR="00000000" w:rsidRPr="00000000">
              <w:rPr>
                <w:rtl w:val="0"/>
              </w:rPr>
              <w:t xml:space="preserve">Práctica (informes)</w:t>
            </w:r>
            <w:r w:rsidDel="00000000" w:rsidR="00000000" w:rsidRPr="00000000">
              <w:rPr>
                <w:rtl w:val="0"/>
              </w:rPr>
            </w:r>
          </w:p>
        </w:tc>
        <w:tc>
          <w:tcPr>
            <w:vAlign w:val="center"/>
          </w:tcPr>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i w:val="0"/>
                <w:smallCaps w:val="0"/>
                <w:strike w:val="0"/>
                <w:u w:val="none"/>
                <w:shd w:fill="auto" w:val="clear"/>
                <w:vertAlign w:val="baseline"/>
              </w:rPr>
            </w:pPr>
            <w:r w:rsidDel="00000000" w:rsidR="00000000" w:rsidRPr="00000000">
              <w:rPr>
                <w:rtl w:val="0"/>
              </w:rPr>
              <w:t xml:space="preserve">Basadas en la observación. Escritas</w:t>
            </w:r>
            <w:r w:rsidDel="00000000" w:rsidR="00000000" w:rsidRPr="00000000">
              <w:rPr>
                <w:rtl w:val="0"/>
              </w:rPr>
            </w:r>
          </w:p>
        </w:tc>
        <w:tc>
          <w:tcPr>
            <w:vMerge w:val="restart"/>
            <w:vAlign w:val="center"/>
          </w:tcPr>
          <w:p w:rsidR="00000000" w:rsidDel="00000000" w:rsidP="00000000" w:rsidRDefault="00000000" w:rsidRPr="00000000" w14:paraId="000002B7">
            <w:pPr>
              <w:tabs>
                <w:tab w:val="right" w:leader="none" w:pos="560"/>
                <w:tab w:val="left" w:leader="none" w:pos="680"/>
              </w:tabs>
              <w:jc w:val="both"/>
              <w:rPr/>
            </w:pPr>
            <w:r w:rsidDel="00000000" w:rsidR="00000000" w:rsidRPr="00000000">
              <w:rPr>
                <w:rtl w:val="0"/>
              </w:rPr>
              <w:t xml:space="preserve">a b c e m ñ o</w:t>
            </w:r>
          </w:p>
        </w:tc>
        <w:tc>
          <w:tcPr>
            <w:vMerge w:val="restart"/>
            <w:vAlign w:val="center"/>
          </w:tcPr>
          <w:p w:rsidR="00000000" w:rsidDel="00000000" w:rsidP="00000000" w:rsidRDefault="00000000" w:rsidRPr="00000000" w14:paraId="000002B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i w:val="0"/>
                <w:smallCaps w:val="0"/>
                <w:strike w:val="0"/>
                <w:u w:val="none"/>
                <w:shd w:fill="auto" w:val="clear"/>
                <w:vertAlign w:val="baseline"/>
              </w:rPr>
            </w:pPr>
            <w:r w:rsidDel="00000000" w:rsidR="00000000" w:rsidRPr="00000000">
              <w:rPr>
                <w:rtl w:val="0"/>
              </w:rPr>
              <w:t xml:space="preserve">d p</w:t>
            </w: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2B9">
            <w:pPr>
              <w:tabs>
                <w:tab w:val="right" w:leader="none" w:pos="560"/>
                <w:tab w:val="left" w:leader="none" w:pos="680"/>
              </w:tabs>
              <w:jc w:val="both"/>
              <w:rPr/>
            </w:pPr>
            <w:r w:rsidDel="00000000" w:rsidR="00000000" w:rsidRPr="00000000">
              <w:rPr>
                <w:rtl w:val="0"/>
              </w:rPr>
              <w:t xml:space="preserve">g h i</w:t>
            </w:r>
          </w:p>
        </w:tc>
        <w:tc>
          <w:tcPr>
            <w:vAlign w:val="center"/>
          </w:tcPr>
          <w:p w:rsidR="00000000" w:rsidDel="00000000" w:rsidP="00000000" w:rsidRDefault="00000000" w:rsidRPr="00000000" w14:paraId="000002BA">
            <w:pPr>
              <w:spacing w:line="276" w:lineRule="auto"/>
              <w:jc w:val="both"/>
              <w:rPr/>
            </w:pPr>
            <w:r w:rsidDel="00000000" w:rsidR="00000000" w:rsidRPr="00000000">
              <w:rPr>
                <w:b w:val="1"/>
                <w:rtl w:val="0"/>
              </w:rPr>
              <w:t xml:space="preserve">Práctica 2. </w:t>
            </w:r>
            <w:r w:rsidDel="00000000" w:rsidR="00000000" w:rsidRPr="00000000">
              <w:rPr>
                <w:rtl w:val="0"/>
              </w:rPr>
              <w:t xml:space="preserve">Montaje de circuitos CC con asociaciones de resistencias. Medición de corriente y tensión en dichos circuitos.</w:t>
            </w:r>
          </w:p>
        </w:tc>
        <w:tc>
          <w:tcPr>
            <w:vAlign w:val="center"/>
          </w:tcPr>
          <w:p w:rsidR="00000000" w:rsidDel="00000000" w:rsidP="00000000" w:rsidRDefault="00000000" w:rsidRPr="00000000" w14:paraId="000002BB">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2BC">
            <w:pPr>
              <w:tabs>
                <w:tab w:val="right" w:leader="none" w:pos="560"/>
                <w:tab w:val="left" w:leader="none" w:pos="680"/>
              </w:tabs>
              <w:jc w:val="both"/>
              <w:rPr/>
            </w:pPr>
            <w:r w:rsidDel="00000000" w:rsidR="00000000" w:rsidRPr="00000000">
              <w:rPr>
                <w:rtl w:val="0"/>
              </w:rPr>
              <w:t xml:space="preserve">Basadas en la observación. Escritas</w:t>
            </w:r>
          </w:p>
        </w:tc>
        <w:tc>
          <w:tcPr>
            <w:vMerge w:val="continue"/>
            <w:vAlign w:val="cente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2BF">
            <w:pPr>
              <w:tabs>
                <w:tab w:val="right" w:leader="none" w:pos="560"/>
                <w:tab w:val="left" w:leader="none" w:pos="680"/>
              </w:tabs>
              <w:jc w:val="both"/>
              <w:rPr/>
            </w:pPr>
            <w:r w:rsidDel="00000000" w:rsidR="00000000" w:rsidRPr="00000000">
              <w:rPr>
                <w:rtl w:val="0"/>
              </w:rPr>
              <w:t xml:space="preserve">a b c d e</w:t>
            </w:r>
          </w:p>
        </w:tc>
        <w:tc>
          <w:tcPr>
            <w:vAlign w:val="center"/>
          </w:tcPr>
          <w:p w:rsidR="00000000" w:rsidDel="00000000" w:rsidP="00000000" w:rsidRDefault="00000000" w:rsidRPr="00000000" w14:paraId="000002C0">
            <w:pPr>
              <w:spacing w:line="276" w:lineRule="auto"/>
              <w:jc w:val="both"/>
              <w:rPr>
                <w:b w:val="1"/>
              </w:rPr>
            </w:pPr>
            <w:r w:rsidDel="00000000" w:rsidR="00000000" w:rsidRPr="00000000">
              <w:rPr>
                <w:sz w:val="22"/>
                <w:szCs w:val="22"/>
                <w:rtl w:val="0"/>
              </w:rPr>
              <w:t xml:space="preserve">Entrega de</w:t>
            </w:r>
            <w:r w:rsidDel="00000000" w:rsidR="00000000" w:rsidRPr="00000000">
              <w:rPr>
                <w:b w:val="1"/>
                <w:sz w:val="22"/>
                <w:szCs w:val="22"/>
                <w:rtl w:val="0"/>
              </w:rPr>
              <w:t xml:space="preserve"> relación de ejercicios</w:t>
            </w:r>
            <w:r w:rsidDel="00000000" w:rsidR="00000000" w:rsidRPr="00000000">
              <w:rPr>
                <w:sz w:val="22"/>
                <w:szCs w:val="22"/>
                <w:rtl w:val="0"/>
              </w:rPr>
              <w:t xml:space="preserve"> de la Unidad.</w:t>
            </w:r>
            <w:r w:rsidDel="00000000" w:rsidR="00000000" w:rsidRPr="00000000">
              <w:rPr>
                <w:rtl w:val="0"/>
              </w:rPr>
            </w:r>
          </w:p>
        </w:tc>
        <w:tc>
          <w:tcPr>
            <w:vAlign w:val="center"/>
          </w:tcPr>
          <w:p w:rsidR="00000000" w:rsidDel="00000000" w:rsidP="00000000" w:rsidRDefault="00000000" w:rsidRPr="00000000" w14:paraId="000002C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2C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i w:val="0"/>
                <w:smallCaps w:val="0"/>
                <w:strike w:val="0"/>
                <w:u w:val="none"/>
                <w:shd w:fill="auto" w:val="clear"/>
                <w:vertAlign w:val="baseline"/>
              </w:rPr>
            </w:pPr>
            <w:r w:rsidDel="00000000" w:rsidR="00000000" w:rsidRPr="00000000">
              <w:rPr>
                <w:rtl w:val="0"/>
              </w:rPr>
              <w:t xml:space="preserve">a b c d e</w:t>
            </w:r>
            <w:r w:rsidDel="00000000" w:rsidR="00000000" w:rsidRPr="00000000">
              <w:rPr>
                <w:rtl w:val="0"/>
              </w:rPr>
            </w:r>
          </w:p>
        </w:tc>
        <w:tc>
          <w:tcPr>
            <w:vAlign w:val="center"/>
          </w:tcPr>
          <w:p w:rsidR="00000000" w:rsidDel="00000000" w:rsidP="00000000" w:rsidRDefault="00000000" w:rsidRPr="00000000" w14:paraId="000002C6">
            <w:pPr>
              <w:spacing w:line="276" w:lineRule="auto"/>
              <w:jc w:val="both"/>
              <w:rPr>
                <w:sz w:val="22"/>
                <w:szCs w:val="22"/>
              </w:rPr>
            </w:pPr>
            <w:r w:rsidDel="00000000" w:rsidR="00000000" w:rsidRPr="00000000">
              <w:rPr>
                <w:b w:val="1"/>
                <w:sz w:val="22"/>
                <w:szCs w:val="22"/>
                <w:rtl w:val="0"/>
              </w:rPr>
              <w:t xml:space="preserve">Examen </w:t>
            </w:r>
            <w:r w:rsidDel="00000000" w:rsidR="00000000" w:rsidRPr="00000000">
              <w:rPr>
                <w:sz w:val="22"/>
                <w:szCs w:val="22"/>
                <w:rtl w:val="0"/>
              </w:rPr>
              <w:t xml:space="preserve">de contenidos de la Unidad.</w:t>
            </w:r>
          </w:p>
        </w:tc>
        <w:tc>
          <w:tcPr>
            <w:vAlign w:val="center"/>
          </w:tcPr>
          <w:p w:rsidR="00000000" w:rsidDel="00000000" w:rsidP="00000000" w:rsidRDefault="00000000" w:rsidRPr="00000000" w14:paraId="000002C7">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2C8">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2CB">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2CC">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2D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u w:val="single"/>
        </w:rPr>
      </w:pPr>
      <w:r w:rsidDel="00000000" w:rsidR="00000000" w:rsidRPr="00000000">
        <w:rPr>
          <w:rtl w:val="0"/>
        </w:rPr>
      </w:r>
    </w:p>
    <w:tbl>
      <w:tblPr>
        <w:tblStyle w:val="Table20"/>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2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2D4">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2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2D6">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2D7">
      <w:pPr>
        <w:jc w:val="both"/>
        <w:rPr/>
      </w:pPr>
      <w:r w:rsidDel="00000000" w:rsidR="00000000" w:rsidRPr="00000000">
        <w:rPr>
          <w:rtl w:val="0"/>
        </w:rPr>
      </w:r>
    </w:p>
    <w:tbl>
      <w:tblPr>
        <w:tblStyle w:val="Table21"/>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2D8">
            <w:pPr>
              <w:keepNext w:val="1"/>
              <w:jc w:val="center"/>
              <w:rPr/>
            </w:pPr>
            <w:r w:rsidDel="00000000" w:rsidR="00000000" w:rsidRPr="00000000">
              <w:rPr>
                <w:b w:val="1"/>
                <w:rtl w:val="0"/>
              </w:rPr>
              <w:t xml:space="preserve">UD 2</w:t>
            </w:r>
            <w:r w:rsidDel="00000000" w:rsidR="00000000" w:rsidRPr="00000000">
              <w:rPr>
                <w:rtl w:val="0"/>
              </w:rPr>
            </w:r>
          </w:p>
        </w:tc>
        <w:tc>
          <w:tcPr>
            <w:shd w:fill="a4c2f4" w:val="clear"/>
            <w:vAlign w:val="center"/>
          </w:tcPr>
          <w:p w:rsidR="00000000" w:rsidDel="00000000" w:rsidP="00000000" w:rsidRDefault="00000000" w:rsidRPr="00000000" w14:paraId="000002D9">
            <w:pPr>
              <w:keepNext w:val="1"/>
              <w:jc w:val="center"/>
              <w:rPr>
                <w:b w:val="1"/>
              </w:rPr>
            </w:pPr>
            <w:r w:rsidDel="00000000" w:rsidR="00000000" w:rsidRPr="00000000">
              <w:rPr>
                <w:b w:val="1"/>
                <w:rtl w:val="0"/>
              </w:rPr>
              <w:t xml:space="preserve">Principios fundamentales de la corriente alterna, filtros pasivos. Circuitos monofásicos y trifásicos.</w:t>
            </w:r>
          </w:p>
        </w:tc>
        <w:tc>
          <w:tcPr>
            <w:shd w:fill="a4c2f4" w:val="clear"/>
            <w:vAlign w:val="center"/>
          </w:tcPr>
          <w:p w:rsidR="00000000" w:rsidDel="00000000" w:rsidP="00000000" w:rsidRDefault="00000000" w:rsidRPr="00000000" w14:paraId="000002DA">
            <w:pPr>
              <w:keepNext w:val="1"/>
              <w:jc w:val="center"/>
              <w:rPr/>
            </w:pPr>
            <w:r w:rsidDel="00000000" w:rsidR="00000000" w:rsidRPr="00000000">
              <w:rPr>
                <w:b w:val="1"/>
                <w:rtl w:val="0"/>
              </w:rPr>
              <w:t xml:space="preserve">30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2DB">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2DE">
            <w:pPr>
              <w:numPr>
                <w:ilvl w:val="0"/>
                <w:numId w:val="12"/>
              </w:numPr>
              <w:spacing w:line="276" w:lineRule="auto"/>
              <w:ind w:left="720" w:hanging="360"/>
              <w:jc w:val="both"/>
              <w:rPr/>
            </w:pPr>
            <w:r w:rsidDel="00000000" w:rsidR="00000000" w:rsidRPr="00000000">
              <w:rPr>
                <w:rtl w:val="0"/>
              </w:rPr>
              <w:t xml:space="preserve">Generación de corrientes alternas.</w:t>
            </w:r>
          </w:p>
          <w:p w:rsidR="00000000" w:rsidDel="00000000" w:rsidP="00000000" w:rsidRDefault="00000000" w:rsidRPr="00000000" w14:paraId="000002DF">
            <w:pPr>
              <w:numPr>
                <w:ilvl w:val="0"/>
                <w:numId w:val="12"/>
              </w:numPr>
              <w:spacing w:line="276" w:lineRule="auto"/>
              <w:ind w:left="720" w:hanging="360"/>
              <w:jc w:val="both"/>
              <w:rPr/>
            </w:pPr>
            <w:r w:rsidDel="00000000" w:rsidR="00000000" w:rsidRPr="00000000">
              <w:rPr>
                <w:rtl w:val="0"/>
              </w:rPr>
              <w:t xml:space="preserve">Tipos de corrientes alternas.</w:t>
            </w:r>
          </w:p>
          <w:p w:rsidR="00000000" w:rsidDel="00000000" w:rsidP="00000000" w:rsidRDefault="00000000" w:rsidRPr="00000000" w14:paraId="000002E0">
            <w:pPr>
              <w:numPr>
                <w:ilvl w:val="0"/>
                <w:numId w:val="12"/>
              </w:numPr>
              <w:spacing w:line="276" w:lineRule="auto"/>
              <w:ind w:left="720" w:hanging="360"/>
              <w:jc w:val="both"/>
              <w:rPr/>
            </w:pPr>
            <w:r w:rsidDel="00000000" w:rsidR="00000000" w:rsidRPr="00000000">
              <w:rPr>
                <w:rtl w:val="0"/>
              </w:rPr>
              <w:t xml:space="preserve">Valores característicos de una corriente alterna. Cálculos.</w:t>
            </w:r>
          </w:p>
          <w:p w:rsidR="00000000" w:rsidDel="00000000" w:rsidP="00000000" w:rsidRDefault="00000000" w:rsidRPr="00000000" w14:paraId="000002E1">
            <w:pPr>
              <w:numPr>
                <w:ilvl w:val="0"/>
                <w:numId w:val="12"/>
              </w:numPr>
              <w:spacing w:line="276" w:lineRule="auto"/>
              <w:ind w:left="720" w:hanging="360"/>
              <w:jc w:val="both"/>
              <w:rPr/>
            </w:pPr>
            <w:r w:rsidDel="00000000" w:rsidR="00000000" w:rsidRPr="00000000">
              <w:rPr>
                <w:rtl w:val="0"/>
              </w:rPr>
              <w:t xml:space="preserve">Comportamiento de los receptores elementales (resistencia, bobina y condensador) en corriente alterna.</w:t>
            </w:r>
          </w:p>
          <w:p w:rsidR="00000000" w:rsidDel="00000000" w:rsidP="00000000" w:rsidRDefault="00000000" w:rsidRPr="00000000" w14:paraId="000002E2">
            <w:pPr>
              <w:numPr>
                <w:ilvl w:val="0"/>
                <w:numId w:val="12"/>
              </w:numPr>
              <w:spacing w:line="276" w:lineRule="auto"/>
              <w:ind w:left="720" w:hanging="360"/>
              <w:jc w:val="both"/>
              <w:rPr/>
            </w:pPr>
            <w:r w:rsidDel="00000000" w:rsidR="00000000" w:rsidRPr="00000000">
              <w:rPr>
                <w:rtl w:val="0"/>
              </w:rPr>
              <w:t xml:space="preserve">Circuito RLC.</w:t>
            </w:r>
          </w:p>
          <w:p w:rsidR="00000000" w:rsidDel="00000000" w:rsidP="00000000" w:rsidRDefault="00000000" w:rsidRPr="00000000" w14:paraId="000002E3">
            <w:pPr>
              <w:numPr>
                <w:ilvl w:val="0"/>
                <w:numId w:val="12"/>
              </w:numPr>
              <w:spacing w:line="276" w:lineRule="auto"/>
              <w:ind w:left="720" w:hanging="360"/>
              <w:jc w:val="both"/>
              <w:rPr/>
            </w:pPr>
            <w:r w:rsidDel="00000000" w:rsidR="00000000" w:rsidRPr="00000000">
              <w:rPr>
                <w:rtl w:val="0"/>
              </w:rPr>
              <w:t xml:space="preserve">Potencias en corriente alterna.</w:t>
            </w:r>
          </w:p>
          <w:p w:rsidR="00000000" w:rsidDel="00000000" w:rsidP="00000000" w:rsidRDefault="00000000" w:rsidRPr="00000000" w14:paraId="000002E4">
            <w:pPr>
              <w:numPr>
                <w:ilvl w:val="0"/>
                <w:numId w:val="12"/>
              </w:numPr>
              <w:spacing w:line="276" w:lineRule="auto"/>
              <w:ind w:left="720" w:hanging="360"/>
              <w:jc w:val="both"/>
              <w:rPr/>
            </w:pPr>
            <w:r w:rsidDel="00000000" w:rsidR="00000000" w:rsidRPr="00000000">
              <w:rPr>
                <w:rtl w:val="0"/>
              </w:rPr>
              <w:t xml:space="preserve">Factor de potencia. Corrección.</w:t>
            </w:r>
          </w:p>
          <w:p w:rsidR="00000000" w:rsidDel="00000000" w:rsidP="00000000" w:rsidRDefault="00000000" w:rsidRPr="00000000" w14:paraId="000002E5">
            <w:pPr>
              <w:numPr>
                <w:ilvl w:val="0"/>
                <w:numId w:val="12"/>
              </w:numPr>
              <w:spacing w:line="276" w:lineRule="auto"/>
              <w:ind w:left="720" w:hanging="360"/>
              <w:jc w:val="both"/>
              <w:rPr/>
            </w:pPr>
            <w:r w:rsidDel="00000000" w:rsidR="00000000" w:rsidRPr="00000000">
              <w:rPr>
                <w:rtl w:val="0"/>
              </w:rPr>
              <w:t xml:space="preserve">Medidas en corriente alterna. Equipos.</w:t>
            </w:r>
          </w:p>
          <w:p w:rsidR="00000000" w:rsidDel="00000000" w:rsidP="00000000" w:rsidRDefault="00000000" w:rsidRPr="00000000" w14:paraId="000002E6">
            <w:pPr>
              <w:numPr>
                <w:ilvl w:val="0"/>
                <w:numId w:val="12"/>
              </w:numPr>
              <w:spacing w:line="276" w:lineRule="auto"/>
              <w:ind w:left="720" w:hanging="360"/>
              <w:jc w:val="both"/>
              <w:rPr/>
            </w:pPr>
            <w:r w:rsidDel="00000000" w:rsidR="00000000" w:rsidRPr="00000000">
              <w:rPr>
                <w:rtl w:val="0"/>
              </w:rPr>
              <w:t xml:space="preserve">Resonancia. Aplicaciones.</w:t>
            </w:r>
          </w:p>
          <w:p w:rsidR="00000000" w:rsidDel="00000000" w:rsidP="00000000" w:rsidRDefault="00000000" w:rsidRPr="00000000" w14:paraId="000002E7">
            <w:pPr>
              <w:numPr>
                <w:ilvl w:val="0"/>
                <w:numId w:val="12"/>
              </w:numPr>
              <w:spacing w:line="276" w:lineRule="auto"/>
              <w:ind w:left="720" w:hanging="360"/>
              <w:jc w:val="both"/>
              <w:rPr/>
            </w:pPr>
            <w:r w:rsidDel="00000000" w:rsidR="00000000" w:rsidRPr="00000000">
              <w:rPr>
                <w:rtl w:val="0"/>
              </w:rPr>
              <w:t xml:space="preserve">Armónicos. Efectos.</w:t>
            </w:r>
          </w:p>
          <w:p w:rsidR="00000000" w:rsidDel="00000000" w:rsidP="00000000" w:rsidRDefault="00000000" w:rsidRPr="00000000" w14:paraId="000002E8">
            <w:pPr>
              <w:numPr>
                <w:ilvl w:val="0"/>
                <w:numId w:val="12"/>
              </w:numPr>
              <w:spacing w:line="276" w:lineRule="auto"/>
              <w:ind w:left="720" w:hanging="360"/>
              <w:jc w:val="both"/>
              <w:rPr/>
            </w:pPr>
            <w:r w:rsidDel="00000000" w:rsidR="00000000" w:rsidRPr="00000000">
              <w:rPr>
                <w:rtl w:val="0"/>
              </w:rPr>
              <w:t xml:space="preserve">Sistemas trifásicos. Tipos.</w:t>
            </w:r>
          </w:p>
          <w:p w:rsidR="00000000" w:rsidDel="00000000" w:rsidP="00000000" w:rsidRDefault="00000000" w:rsidRPr="00000000" w14:paraId="000002E9">
            <w:pPr>
              <w:numPr>
                <w:ilvl w:val="0"/>
                <w:numId w:val="12"/>
              </w:numPr>
              <w:spacing w:line="276" w:lineRule="auto"/>
              <w:ind w:left="720" w:hanging="360"/>
              <w:jc w:val="both"/>
              <w:rPr/>
            </w:pPr>
            <w:r w:rsidDel="00000000" w:rsidR="00000000" w:rsidRPr="00000000">
              <w:rPr>
                <w:rtl w:val="0"/>
              </w:rPr>
              <w:t xml:space="preserve">Ventajas de un sistema trifásico.</w:t>
            </w:r>
          </w:p>
          <w:p w:rsidR="00000000" w:rsidDel="00000000" w:rsidP="00000000" w:rsidRDefault="00000000" w:rsidRPr="00000000" w14:paraId="000002EA">
            <w:pPr>
              <w:numPr>
                <w:ilvl w:val="0"/>
                <w:numId w:val="12"/>
              </w:numPr>
              <w:spacing w:line="276" w:lineRule="auto"/>
              <w:ind w:left="720" w:hanging="360"/>
              <w:jc w:val="both"/>
              <w:rPr/>
            </w:pPr>
            <w:r w:rsidDel="00000000" w:rsidR="00000000" w:rsidRPr="00000000">
              <w:rPr>
                <w:rtl w:val="0"/>
              </w:rPr>
              <w:t xml:space="preserve">Conexión de receptores trifásicos.</w:t>
            </w:r>
          </w:p>
          <w:p w:rsidR="00000000" w:rsidDel="00000000" w:rsidP="00000000" w:rsidRDefault="00000000" w:rsidRPr="00000000" w14:paraId="000002EB">
            <w:pPr>
              <w:numPr>
                <w:ilvl w:val="0"/>
                <w:numId w:val="12"/>
              </w:numPr>
              <w:spacing w:line="276" w:lineRule="auto"/>
              <w:ind w:left="720" w:hanging="360"/>
              <w:jc w:val="both"/>
              <w:rPr/>
            </w:pPr>
            <w:r w:rsidDel="00000000" w:rsidR="00000000" w:rsidRPr="00000000">
              <w:rPr>
                <w:rtl w:val="0"/>
              </w:rPr>
              <w:t xml:space="preserve">Potencias en trifásico.</w:t>
            </w:r>
          </w:p>
          <w:p w:rsidR="00000000" w:rsidDel="00000000" w:rsidP="00000000" w:rsidRDefault="00000000" w:rsidRPr="00000000" w14:paraId="000002EC">
            <w:pPr>
              <w:numPr>
                <w:ilvl w:val="0"/>
                <w:numId w:val="12"/>
              </w:numPr>
              <w:spacing w:line="276" w:lineRule="auto"/>
              <w:ind w:left="720" w:hanging="360"/>
              <w:jc w:val="both"/>
              <w:rPr/>
            </w:pPr>
            <w:r w:rsidDel="00000000" w:rsidR="00000000" w:rsidRPr="00000000">
              <w:rPr>
                <w:rtl w:val="0"/>
              </w:rPr>
              <w:t xml:space="preserve">Visualización de señales</w:t>
            </w:r>
          </w:p>
        </w:tc>
      </w:tr>
    </w:tbl>
    <w:p w:rsidR="00000000" w:rsidDel="00000000" w:rsidP="00000000" w:rsidRDefault="00000000" w:rsidRPr="00000000" w14:paraId="000002EF">
      <w:pPr>
        <w:rPr/>
      </w:pPr>
      <w:r w:rsidDel="00000000" w:rsidR="00000000" w:rsidRPr="00000000">
        <w:rPr>
          <w:rtl w:val="0"/>
        </w:rPr>
      </w:r>
    </w:p>
    <w:tbl>
      <w:tblPr>
        <w:tblStyle w:val="Table22"/>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515"/>
        <w:gridCol w:w="1800"/>
        <w:gridCol w:w="390"/>
        <w:gridCol w:w="420"/>
        <w:tblGridChange w:id="0">
          <w:tblGrid>
            <w:gridCol w:w="555"/>
            <w:gridCol w:w="5070"/>
            <w:gridCol w:w="1515"/>
            <w:gridCol w:w="1800"/>
            <w:gridCol w:w="39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2F0">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2F6">
            <w:pPr>
              <w:tabs>
                <w:tab w:val="right" w:leader="none" w:pos="560"/>
                <w:tab w:val="left" w:leader="none" w:pos="680"/>
              </w:tabs>
              <w:jc w:val="both"/>
              <w:rPr/>
            </w:pPr>
            <w:r w:rsidDel="00000000" w:rsidR="00000000" w:rsidRPr="00000000">
              <w:rPr>
                <w:b w:val="1"/>
                <w:rtl w:val="0"/>
              </w:rPr>
              <w:t xml:space="preserve">RA3: </w:t>
            </w:r>
            <w:r w:rsidDel="00000000" w:rsidR="00000000" w:rsidRPr="00000000">
              <w:rPr>
                <w:rtl w:val="0"/>
              </w:rPr>
              <w:t xml:space="preserve">Realiza cálculos y medidas en circuitos eléctricos de corriente alterna monofásica y trifásica, aplicando principios y conceptos básicos.</w:t>
            </w:r>
          </w:p>
        </w:tc>
      </w:tr>
      <w:tr>
        <w:trPr>
          <w:cantSplit w:val="0"/>
          <w:tblHeader w:val="0"/>
        </w:trPr>
        <w:tc>
          <w:tcPr>
            <w:shd w:fill="a4c2f4" w:val="clear"/>
            <w:vAlign w:val="center"/>
          </w:tcPr>
          <w:p w:rsidR="00000000" w:rsidDel="00000000" w:rsidP="00000000" w:rsidRDefault="00000000" w:rsidRPr="00000000" w14:paraId="000002FC">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2FD">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2FE">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2FF">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300">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301">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302">
            <w:pPr>
              <w:tabs>
                <w:tab w:val="right" w:leader="none" w:pos="560"/>
                <w:tab w:val="left" w:leader="none" w:pos="680"/>
              </w:tabs>
              <w:jc w:val="both"/>
              <w:rPr/>
            </w:pPr>
            <w:r w:rsidDel="00000000" w:rsidR="00000000" w:rsidRPr="00000000">
              <w:rPr>
                <w:rtl w:val="0"/>
              </w:rPr>
              <w:t xml:space="preserve">a b d</w:t>
            </w:r>
          </w:p>
        </w:tc>
        <w:tc>
          <w:tcPr>
            <w:vAlign w:val="center"/>
          </w:tcPr>
          <w:p w:rsidR="00000000" w:rsidDel="00000000" w:rsidP="00000000" w:rsidRDefault="00000000" w:rsidRPr="00000000" w14:paraId="00000303">
            <w:pPr>
              <w:spacing w:line="276" w:lineRule="auto"/>
              <w:jc w:val="both"/>
              <w:rPr/>
            </w:pPr>
            <w:r w:rsidDel="00000000" w:rsidR="00000000" w:rsidRPr="00000000">
              <w:rPr>
                <w:b w:val="1"/>
                <w:rtl w:val="0"/>
              </w:rPr>
              <w:t xml:space="preserve">Práctica 3. </w:t>
            </w:r>
            <w:r w:rsidDel="00000000" w:rsidR="00000000" w:rsidRPr="00000000">
              <w:rPr>
                <w:rtl w:val="0"/>
              </w:rPr>
              <w:t xml:space="preserve">Montaje de circuitos de corriente alterna. Medición y observación de señal alterna con osciloscopio.</w:t>
            </w:r>
          </w:p>
        </w:tc>
        <w:tc>
          <w:tcPr>
            <w:vAlign w:val="center"/>
          </w:tcPr>
          <w:p w:rsidR="00000000" w:rsidDel="00000000" w:rsidP="00000000" w:rsidRDefault="00000000" w:rsidRPr="00000000" w14:paraId="00000304">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305">
            <w:pPr>
              <w:tabs>
                <w:tab w:val="right" w:leader="none" w:pos="560"/>
                <w:tab w:val="left" w:leader="none" w:pos="680"/>
              </w:tabs>
              <w:jc w:val="both"/>
              <w:rPr/>
            </w:pPr>
            <w:r w:rsidDel="00000000" w:rsidR="00000000" w:rsidRPr="00000000">
              <w:rPr>
                <w:rtl w:val="0"/>
              </w:rPr>
              <w:t xml:space="preserve">Basadas en la observación. Escritas</w:t>
            </w:r>
          </w:p>
        </w:tc>
        <w:tc>
          <w:tcPr>
            <w:vMerge w:val="restart"/>
            <w:vAlign w:val="center"/>
          </w:tcPr>
          <w:p w:rsidR="00000000" w:rsidDel="00000000" w:rsidP="00000000" w:rsidRDefault="00000000" w:rsidRPr="00000000" w14:paraId="00000306">
            <w:pPr>
              <w:tabs>
                <w:tab w:val="right" w:leader="none" w:pos="560"/>
                <w:tab w:val="left" w:leader="none" w:pos="680"/>
              </w:tabs>
              <w:jc w:val="both"/>
              <w:rPr/>
            </w:pPr>
            <w:r w:rsidDel="00000000" w:rsidR="00000000" w:rsidRPr="00000000">
              <w:rPr>
                <w:rtl w:val="0"/>
              </w:rPr>
              <w:t xml:space="preserve">a b c e m ñ o</w:t>
            </w:r>
          </w:p>
        </w:tc>
        <w:tc>
          <w:tcPr>
            <w:vMerge w:val="restart"/>
            <w:vAlign w:val="center"/>
          </w:tcPr>
          <w:p w:rsidR="00000000" w:rsidDel="00000000" w:rsidP="00000000" w:rsidRDefault="00000000" w:rsidRPr="00000000" w14:paraId="00000307">
            <w:pPr>
              <w:tabs>
                <w:tab w:val="right" w:leader="none" w:pos="560"/>
                <w:tab w:val="left" w:leader="none" w:pos="680"/>
              </w:tabs>
              <w:jc w:val="both"/>
              <w:rPr/>
            </w:pPr>
            <w:r w:rsidDel="00000000" w:rsidR="00000000" w:rsidRPr="00000000">
              <w:rPr>
                <w:rtl w:val="0"/>
              </w:rPr>
              <w:t xml:space="preserve">d p</w:t>
            </w:r>
          </w:p>
        </w:tc>
      </w:tr>
      <w:tr>
        <w:trPr>
          <w:cantSplit w:val="0"/>
          <w:trHeight w:val="240" w:hRule="atLeast"/>
          <w:tblHeader w:val="0"/>
        </w:trPr>
        <w:tc>
          <w:tcPr>
            <w:vAlign w:val="center"/>
          </w:tcPr>
          <w:p w:rsidR="00000000" w:rsidDel="00000000" w:rsidP="00000000" w:rsidRDefault="00000000" w:rsidRPr="00000000" w14:paraId="00000308">
            <w:pPr>
              <w:tabs>
                <w:tab w:val="right" w:leader="none" w:pos="560"/>
                <w:tab w:val="left" w:leader="none" w:pos="680"/>
              </w:tabs>
              <w:jc w:val="both"/>
              <w:rPr/>
            </w:pPr>
            <w:r w:rsidDel="00000000" w:rsidR="00000000" w:rsidRPr="00000000">
              <w:rPr>
                <w:rtl w:val="0"/>
              </w:rPr>
              <w:t xml:space="preserve">a b c e f g h i</w:t>
            </w:r>
          </w:p>
        </w:tc>
        <w:tc>
          <w:tcPr>
            <w:vAlign w:val="center"/>
          </w:tcPr>
          <w:p w:rsidR="00000000" w:rsidDel="00000000" w:rsidP="00000000" w:rsidRDefault="00000000" w:rsidRPr="00000000" w14:paraId="00000309">
            <w:pPr>
              <w:spacing w:line="276" w:lineRule="auto"/>
              <w:jc w:val="both"/>
              <w:rPr/>
            </w:pPr>
            <w:r w:rsidDel="00000000" w:rsidR="00000000" w:rsidRPr="00000000">
              <w:rPr>
                <w:rtl w:val="0"/>
              </w:rPr>
              <w:t xml:space="preserve">Entrega de</w:t>
            </w:r>
            <w:r w:rsidDel="00000000" w:rsidR="00000000" w:rsidRPr="00000000">
              <w:rPr>
                <w:b w:val="1"/>
                <w:rtl w:val="0"/>
              </w:rPr>
              <w:t xml:space="preserve"> relación de ejercicios</w:t>
            </w:r>
            <w:r w:rsidDel="00000000" w:rsidR="00000000" w:rsidRPr="00000000">
              <w:rPr>
                <w:rtl w:val="0"/>
              </w:rPr>
              <w:t xml:space="preserve"> de la Unidad.</w:t>
            </w:r>
          </w:p>
        </w:tc>
        <w:tc>
          <w:tcPr>
            <w:vAlign w:val="center"/>
          </w:tcPr>
          <w:p w:rsidR="00000000" w:rsidDel="00000000" w:rsidP="00000000" w:rsidRDefault="00000000" w:rsidRPr="00000000" w14:paraId="0000030A">
            <w:pPr>
              <w:tabs>
                <w:tab w:val="right" w:leader="none" w:pos="560"/>
                <w:tab w:val="left" w:leader="none" w:pos="680"/>
              </w:tabs>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30B">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30E">
            <w:pPr>
              <w:tabs>
                <w:tab w:val="right" w:leader="none" w:pos="560"/>
                <w:tab w:val="left" w:leader="none" w:pos="680"/>
              </w:tabs>
              <w:jc w:val="both"/>
              <w:rPr/>
            </w:pPr>
            <w:r w:rsidDel="00000000" w:rsidR="00000000" w:rsidRPr="00000000">
              <w:rPr>
                <w:rtl w:val="0"/>
              </w:rPr>
              <w:t xml:space="preserve">a b c e f g h i</w:t>
            </w:r>
          </w:p>
        </w:tc>
        <w:tc>
          <w:tcPr>
            <w:vAlign w:val="center"/>
          </w:tcPr>
          <w:p w:rsidR="00000000" w:rsidDel="00000000" w:rsidP="00000000" w:rsidRDefault="00000000" w:rsidRPr="00000000" w14:paraId="0000030F">
            <w:pPr>
              <w:spacing w:line="276" w:lineRule="auto"/>
              <w:jc w:val="both"/>
              <w:rPr>
                <w:b w:val="1"/>
              </w:rPr>
            </w:pPr>
            <w:r w:rsidDel="00000000" w:rsidR="00000000" w:rsidRPr="00000000">
              <w:rPr>
                <w:b w:val="1"/>
                <w:rtl w:val="0"/>
              </w:rPr>
              <w:t xml:space="preserve">Examen </w:t>
            </w:r>
            <w:r w:rsidDel="00000000" w:rsidR="00000000" w:rsidRPr="00000000">
              <w:rPr>
                <w:rtl w:val="0"/>
              </w:rPr>
              <w:t xml:space="preserve">de contenidos de la Unidad.</w:t>
            </w:r>
            <w:r w:rsidDel="00000000" w:rsidR="00000000" w:rsidRPr="00000000">
              <w:rPr>
                <w:rtl w:val="0"/>
              </w:rPr>
            </w:r>
          </w:p>
        </w:tc>
        <w:tc>
          <w:tcPr>
            <w:vAlign w:val="center"/>
          </w:tcPr>
          <w:p w:rsidR="00000000" w:rsidDel="00000000" w:rsidP="00000000" w:rsidRDefault="00000000" w:rsidRPr="00000000" w14:paraId="00000310">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311">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314">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315">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31B">
      <w:pPr>
        <w:keepNext w:val="1"/>
        <w:jc w:val="both"/>
        <w:rPr>
          <w:b w:val="1"/>
          <w:u w:val="single"/>
        </w:rPr>
      </w:pPr>
      <w:r w:rsidDel="00000000" w:rsidR="00000000" w:rsidRPr="00000000">
        <w:rPr>
          <w:rtl w:val="0"/>
        </w:rPr>
      </w:r>
    </w:p>
    <w:tbl>
      <w:tblPr>
        <w:tblStyle w:val="Table23"/>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1C">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31D">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1E">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31F">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320">
      <w:pPr>
        <w:jc w:val="both"/>
        <w:rPr/>
      </w:pPr>
      <w:r w:rsidDel="00000000" w:rsidR="00000000" w:rsidRPr="00000000">
        <w:rPr>
          <w:rtl w:val="0"/>
        </w:rPr>
      </w:r>
    </w:p>
    <w:tbl>
      <w:tblPr>
        <w:tblStyle w:val="Table24"/>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321">
            <w:pPr>
              <w:keepNext w:val="1"/>
              <w:jc w:val="center"/>
              <w:rPr/>
            </w:pPr>
            <w:r w:rsidDel="00000000" w:rsidR="00000000" w:rsidRPr="00000000">
              <w:rPr>
                <w:b w:val="1"/>
                <w:rtl w:val="0"/>
              </w:rPr>
              <w:t xml:space="preserve">UD 3</w:t>
            </w:r>
            <w:r w:rsidDel="00000000" w:rsidR="00000000" w:rsidRPr="00000000">
              <w:rPr>
                <w:rtl w:val="0"/>
              </w:rPr>
            </w:r>
          </w:p>
        </w:tc>
        <w:tc>
          <w:tcPr>
            <w:shd w:fill="a4c2f4" w:val="clear"/>
            <w:vAlign w:val="center"/>
          </w:tcPr>
          <w:p w:rsidR="00000000" w:rsidDel="00000000" w:rsidP="00000000" w:rsidRDefault="00000000" w:rsidRPr="00000000" w14:paraId="00000322">
            <w:pPr>
              <w:keepNext w:val="1"/>
              <w:jc w:val="center"/>
              <w:rPr>
                <w:b w:val="1"/>
              </w:rPr>
            </w:pPr>
            <w:r w:rsidDel="00000000" w:rsidR="00000000" w:rsidRPr="00000000">
              <w:rPr>
                <w:b w:val="1"/>
                <w:rtl w:val="0"/>
              </w:rPr>
              <w:t xml:space="preserve">Electromagnetismo</w:t>
            </w:r>
          </w:p>
        </w:tc>
        <w:tc>
          <w:tcPr>
            <w:shd w:fill="a4c2f4" w:val="clear"/>
            <w:vAlign w:val="center"/>
          </w:tcPr>
          <w:p w:rsidR="00000000" w:rsidDel="00000000" w:rsidP="00000000" w:rsidRDefault="00000000" w:rsidRPr="00000000" w14:paraId="00000323">
            <w:pPr>
              <w:keepNext w:val="1"/>
              <w:jc w:val="center"/>
              <w:rPr/>
            </w:pPr>
            <w:r w:rsidDel="00000000" w:rsidR="00000000" w:rsidRPr="00000000">
              <w:rPr>
                <w:b w:val="1"/>
                <w:rtl w:val="0"/>
              </w:rPr>
              <w:t xml:space="preserve">6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324">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327">
            <w:pPr>
              <w:numPr>
                <w:ilvl w:val="0"/>
                <w:numId w:val="14"/>
              </w:numPr>
              <w:spacing w:line="276" w:lineRule="auto"/>
              <w:ind w:left="720" w:hanging="360"/>
              <w:jc w:val="both"/>
              <w:rPr/>
            </w:pPr>
            <w:r w:rsidDel="00000000" w:rsidR="00000000" w:rsidRPr="00000000">
              <w:rPr>
                <w:rtl w:val="0"/>
              </w:rPr>
              <w:t xml:space="preserve">Magnetismo.</w:t>
            </w:r>
          </w:p>
          <w:p w:rsidR="00000000" w:rsidDel="00000000" w:rsidP="00000000" w:rsidRDefault="00000000" w:rsidRPr="00000000" w14:paraId="00000328">
            <w:pPr>
              <w:numPr>
                <w:ilvl w:val="0"/>
                <w:numId w:val="14"/>
              </w:numPr>
              <w:spacing w:line="276" w:lineRule="auto"/>
              <w:ind w:left="720" w:hanging="360"/>
              <w:jc w:val="both"/>
              <w:rPr/>
            </w:pPr>
            <w:r w:rsidDel="00000000" w:rsidR="00000000" w:rsidRPr="00000000">
              <w:rPr>
                <w:rtl w:val="0"/>
              </w:rPr>
              <w:t xml:space="preserve">Campo magnético producido por un imán.</w:t>
            </w:r>
          </w:p>
          <w:p w:rsidR="00000000" w:rsidDel="00000000" w:rsidP="00000000" w:rsidRDefault="00000000" w:rsidRPr="00000000" w14:paraId="00000329">
            <w:pPr>
              <w:numPr>
                <w:ilvl w:val="0"/>
                <w:numId w:val="14"/>
              </w:numPr>
              <w:spacing w:line="276" w:lineRule="auto"/>
              <w:ind w:left="720" w:hanging="360"/>
              <w:jc w:val="both"/>
              <w:rPr/>
            </w:pPr>
            <w:r w:rsidDel="00000000" w:rsidR="00000000" w:rsidRPr="00000000">
              <w:rPr>
                <w:rtl w:val="0"/>
              </w:rPr>
              <w:t xml:space="preserve">Campo magnético creado por una corriente eléctrica.</w:t>
            </w:r>
          </w:p>
          <w:p w:rsidR="00000000" w:rsidDel="00000000" w:rsidP="00000000" w:rsidRDefault="00000000" w:rsidRPr="00000000" w14:paraId="0000032A">
            <w:pPr>
              <w:numPr>
                <w:ilvl w:val="0"/>
                <w:numId w:val="14"/>
              </w:numPr>
              <w:spacing w:line="276" w:lineRule="auto"/>
              <w:ind w:left="720" w:hanging="360"/>
              <w:jc w:val="both"/>
              <w:rPr/>
            </w:pPr>
            <w:r w:rsidDel="00000000" w:rsidR="00000000" w:rsidRPr="00000000">
              <w:rPr>
                <w:rtl w:val="0"/>
              </w:rPr>
              <w:t xml:space="preserve">Electroimán. Aplicaciones.</w:t>
            </w:r>
          </w:p>
          <w:p w:rsidR="00000000" w:rsidDel="00000000" w:rsidP="00000000" w:rsidRDefault="00000000" w:rsidRPr="00000000" w14:paraId="0000032B">
            <w:pPr>
              <w:numPr>
                <w:ilvl w:val="0"/>
                <w:numId w:val="14"/>
              </w:numPr>
              <w:spacing w:line="276" w:lineRule="auto"/>
              <w:ind w:left="720" w:hanging="360"/>
              <w:jc w:val="both"/>
              <w:rPr/>
            </w:pPr>
            <w:r w:rsidDel="00000000" w:rsidR="00000000" w:rsidRPr="00000000">
              <w:rPr>
                <w:rtl w:val="0"/>
              </w:rPr>
              <w:t xml:space="preserve">Materiales magnéticos.</w:t>
            </w:r>
          </w:p>
          <w:p w:rsidR="00000000" w:rsidDel="00000000" w:rsidP="00000000" w:rsidRDefault="00000000" w:rsidRPr="00000000" w14:paraId="0000032C">
            <w:pPr>
              <w:numPr>
                <w:ilvl w:val="0"/>
                <w:numId w:val="14"/>
              </w:numPr>
              <w:spacing w:line="276" w:lineRule="auto"/>
              <w:ind w:left="720" w:hanging="360"/>
              <w:jc w:val="both"/>
              <w:rPr/>
            </w:pPr>
            <w:r w:rsidDel="00000000" w:rsidR="00000000" w:rsidRPr="00000000">
              <w:rPr>
                <w:rtl w:val="0"/>
              </w:rPr>
              <w:t xml:space="preserve">Magnitudes magnéticas.</w:t>
            </w:r>
          </w:p>
          <w:p w:rsidR="00000000" w:rsidDel="00000000" w:rsidP="00000000" w:rsidRDefault="00000000" w:rsidRPr="00000000" w14:paraId="0000032D">
            <w:pPr>
              <w:numPr>
                <w:ilvl w:val="0"/>
                <w:numId w:val="14"/>
              </w:numPr>
              <w:spacing w:line="276" w:lineRule="auto"/>
              <w:ind w:left="720" w:hanging="360"/>
              <w:jc w:val="both"/>
              <w:rPr/>
            </w:pPr>
            <w:r w:rsidDel="00000000" w:rsidR="00000000" w:rsidRPr="00000000">
              <w:rPr>
                <w:rtl w:val="0"/>
              </w:rPr>
              <w:t xml:space="preserve">Interacciones entre campos magnéticos y corrientes eléctricas. Fuerzas sobre corrientes situadas en el interior de campos magnéticos.</w:t>
            </w:r>
          </w:p>
          <w:p w:rsidR="00000000" w:rsidDel="00000000" w:rsidP="00000000" w:rsidRDefault="00000000" w:rsidRPr="00000000" w14:paraId="0000032E">
            <w:pPr>
              <w:numPr>
                <w:ilvl w:val="0"/>
                <w:numId w:val="14"/>
              </w:numPr>
              <w:spacing w:line="276" w:lineRule="auto"/>
              <w:ind w:left="720" w:hanging="360"/>
              <w:jc w:val="both"/>
              <w:rPr/>
            </w:pPr>
            <w:r w:rsidDel="00000000" w:rsidR="00000000" w:rsidRPr="00000000">
              <w:rPr>
                <w:rtl w:val="0"/>
              </w:rPr>
              <w:t xml:space="preserve">Ley de Faraday</w:t>
            </w:r>
          </w:p>
          <w:p w:rsidR="00000000" w:rsidDel="00000000" w:rsidP="00000000" w:rsidRDefault="00000000" w:rsidRPr="00000000" w14:paraId="0000032F">
            <w:pPr>
              <w:numPr>
                <w:ilvl w:val="0"/>
                <w:numId w:val="14"/>
              </w:numPr>
              <w:spacing w:line="276" w:lineRule="auto"/>
              <w:ind w:left="720" w:hanging="360"/>
              <w:jc w:val="both"/>
              <w:rPr/>
            </w:pPr>
            <w:r w:rsidDel="00000000" w:rsidR="00000000" w:rsidRPr="00000000">
              <w:rPr>
                <w:rtl w:val="0"/>
              </w:rPr>
              <w:t xml:space="preserve">Fuerzas electromotrices inducidas. Aplicaciones.</w:t>
            </w:r>
          </w:p>
          <w:p w:rsidR="00000000" w:rsidDel="00000000" w:rsidP="00000000" w:rsidRDefault="00000000" w:rsidRPr="00000000" w14:paraId="00000330">
            <w:pPr>
              <w:numPr>
                <w:ilvl w:val="0"/>
                <w:numId w:val="14"/>
              </w:numPr>
              <w:spacing w:line="276" w:lineRule="auto"/>
              <w:ind w:left="720" w:hanging="360"/>
              <w:jc w:val="both"/>
              <w:rPr/>
            </w:pPr>
            <w:r w:rsidDel="00000000" w:rsidR="00000000" w:rsidRPr="00000000">
              <w:rPr>
                <w:rtl w:val="0"/>
              </w:rPr>
              <w:t xml:space="preserve">Autoinducción</w:t>
            </w:r>
          </w:p>
          <w:p w:rsidR="00000000" w:rsidDel="00000000" w:rsidP="00000000" w:rsidRDefault="00000000" w:rsidRPr="00000000" w14:paraId="00000331">
            <w:pPr>
              <w:numPr>
                <w:ilvl w:val="0"/>
                <w:numId w:val="14"/>
              </w:numPr>
              <w:spacing w:line="276" w:lineRule="auto"/>
              <w:ind w:left="720" w:hanging="360"/>
              <w:jc w:val="both"/>
              <w:rPr/>
            </w:pPr>
            <w:r w:rsidDel="00000000" w:rsidR="00000000" w:rsidRPr="00000000">
              <w:rPr>
                <w:rtl w:val="0"/>
              </w:rPr>
              <w:t xml:space="preserve">Compatibilidad electromagnética. Inmunidad y emisividad.</w:t>
            </w:r>
          </w:p>
        </w:tc>
      </w:tr>
    </w:tbl>
    <w:p w:rsidR="00000000" w:rsidDel="00000000" w:rsidP="00000000" w:rsidRDefault="00000000" w:rsidRPr="00000000" w14:paraId="00000334">
      <w:pPr>
        <w:rPr/>
      </w:pPr>
      <w:r w:rsidDel="00000000" w:rsidR="00000000" w:rsidRPr="00000000">
        <w:rPr>
          <w:rtl w:val="0"/>
        </w:rPr>
      </w:r>
    </w:p>
    <w:tbl>
      <w:tblPr>
        <w:tblStyle w:val="Table25"/>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515"/>
        <w:gridCol w:w="1800"/>
        <w:gridCol w:w="390"/>
        <w:gridCol w:w="420"/>
        <w:tblGridChange w:id="0">
          <w:tblGrid>
            <w:gridCol w:w="555"/>
            <w:gridCol w:w="5070"/>
            <w:gridCol w:w="1515"/>
            <w:gridCol w:w="1800"/>
            <w:gridCol w:w="39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335">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33B">
            <w:pPr>
              <w:tabs>
                <w:tab w:val="right" w:leader="none" w:pos="560"/>
                <w:tab w:val="left" w:leader="none" w:pos="680"/>
              </w:tabs>
              <w:jc w:val="both"/>
              <w:rPr/>
            </w:pPr>
            <w:r w:rsidDel="00000000" w:rsidR="00000000" w:rsidRPr="00000000">
              <w:rPr>
                <w:b w:val="1"/>
                <w:rtl w:val="0"/>
              </w:rPr>
              <w:t xml:space="preserve">RA2: </w:t>
            </w:r>
            <w:r w:rsidDel="00000000" w:rsidR="00000000" w:rsidRPr="00000000">
              <w:rPr>
                <w:rtl w:val="0"/>
              </w:rPr>
              <w:t xml:space="preserve">Reconoce los principios básicos del electromagnetismo, describiendo las interacciones entre campos magnéticos y corrientes eléctricas.</w:t>
            </w:r>
          </w:p>
        </w:tc>
      </w:tr>
      <w:tr>
        <w:trPr>
          <w:cantSplit w:val="0"/>
          <w:tblHeader w:val="0"/>
        </w:trPr>
        <w:tc>
          <w:tcPr>
            <w:shd w:fill="a4c2f4" w:val="clear"/>
            <w:vAlign w:val="center"/>
          </w:tcPr>
          <w:p w:rsidR="00000000" w:rsidDel="00000000" w:rsidP="00000000" w:rsidRDefault="00000000" w:rsidRPr="00000000" w14:paraId="00000341">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342">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343">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344">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345">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346">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347">
            <w:pPr>
              <w:tabs>
                <w:tab w:val="right" w:leader="none" w:pos="560"/>
                <w:tab w:val="left" w:leader="none" w:pos="680"/>
              </w:tabs>
              <w:jc w:val="both"/>
              <w:rPr/>
            </w:pPr>
            <w:r w:rsidDel="00000000" w:rsidR="00000000" w:rsidRPr="00000000">
              <w:rPr>
                <w:rtl w:val="0"/>
              </w:rPr>
              <w:t xml:space="preserve">a b c d e f g </w:t>
            </w:r>
          </w:p>
        </w:tc>
        <w:tc>
          <w:tcPr>
            <w:vAlign w:val="center"/>
          </w:tcPr>
          <w:p w:rsidR="00000000" w:rsidDel="00000000" w:rsidP="00000000" w:rsidRDefault="00000000" w:rsidRPr="00000000" w14:paraId="00000348">
            <w:pPr>
              <w:spacing w:line="276" w:lineRule="auto"/>
              <w:jc w:val="both"/>
              <w:rPr/>
            </w:pPr>
            <w:r w:rsidDel="00000000" w:rsidR="00000000" w:rsidRPr="00000000">
              <w:rPr>
                <w:sz w:val="22"/>
                <w:szCs w:val="22"/>
                <w:rtl w:val="0"/>
              </w:rPr>
              <w:t xml:space="preserve">Entrega de</w:t>
            </w:r>
            <w:r w:rsidDel="00000000" w:rsidR="00000000" w:rsidRPr="00000000">
              <w:rPr>
                <w:b w:val="1"/>
                <w:sz w:val="22"/>
                <w:szCs w:val="22"/>
                <w:rtl w:val="0"/>
              </w:rPr>
              <w:t xml:space="preserve"> relación de ejercicios</w:t>
            </w:r>
            <w:r w:rsidDel="00000000" w:rsidR="00000000" w:rsidRPr="00000000">
              <w:rPr>
                <w:sz w:val="22"/>
                <w:szCs w:val="22"/>
                <w:rtl w:val="0"/>
              </w:rPr>
              <w:t xml:space="preserve"> de la Unidad.</w:t>
            </w:r>
            <w:r w:rsidDel="00000000" w:rsidR="00000000" w:rsidRPr="00000000">
              <w:rPr>
                <w:rtl w:val="0"/>
              </w:rPr>
            </w:r>
          </w:p>
        </w:tc>
        <w:tc>
          <w:tcPr>
            <w:vAlign w:val="center"/>
          </w:tcPr>
          <w:p w:rsidR="00000000" w:rsidDel="00000000" w:rsidP="00000000" w:rsidRDefault="00000000" w:rsidRPr="00000000" w14:paraId="00000349">
            <w:pPr>
              <w:tabs>
                <w:tab w:val="right" w:leader="none" w:pos="560"/>
                <w:tab w:val="left" w:leader="none" w:pos="680"/>
              </w:tabs>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34A">
            <w:pPr>
              <w:tabs>
                <w:tab w:val="right" w:leader="none" w:pos="560"/>
                <w:tab w:val="left" w:leader="none" w:pos="680"/>
              </w:tabs>
              <w:jc w:val="both"/>
              <w:rPr/>
            </w:pPr>
            <w:r w:rsidDel="00000000" w:rsidR="00000000" w:rsidRPr="00000000">
              <w:rPr>
                <w:rtl w:val="0"/>
              </w:rPr>
              <w:t xml:space="preserve">Escrita</w:t>
            </w:r>
          </w:p>
        </w:tc>
        <w:tc>
          <w:tcPr>
            <w:vMerge w:val="restart"/>
            <w:vAlign w:val="center"/>
          </w:tcPr>
          <w:p w:rsidR="00000000" w:rsidDel="00000000" w:rsidP="00000000" w:rsidRDefault="00000000" w:rsidRPr="00000000" w14:paraId="0000034B">
            <w:pPr>
              <w:tabs>
                <w:tab w:val="right" w:leader="none" w:pos="560"/>
                <w:tab w:val="left" w:leader="none" w:pos="680"/>
              </w:tabs>
              <w:jc w:val="both"/>
              <w:rPr/>
            </w:pPr>
            <w:r w:rsidDel="00000000" w:rsidR="00000000" w:rsidRPr="00000000">
              <w:rPr>
                <w:rtl w:val="0"/>
              </w:rPr>
              <w:t xml:space="preserve">a b c e m ñ o</w:t>
            </w:r>
          </w:p>
        </w:tc>
        <w:tc>
          <w:tcPr>
            <w:vMerge w:val="restart"/>
            <w:vAlign w:val="center"/>
          </w:tcPr>
          <w:p w:rsidR="00000000" w:rsidDel="00000000" w:rsidP="00000000" w:rsidRDefault="00000000" w:rsidRPr="00000000" w14:paraId="0000034C">
            <w:pPr>
              <w:tabs>
                <w:tab w:val="right" w:leader="none" w:pos="560"/>
                <w:tab w:val="left" w:leader="none" w:pos="680"/>
              </w:tabs>
              <w:jc w:val="both"/>
              <w:rPr/>
            </w:pPr>
            <w:r w:rsidDel="00000000" w:rsidR="00000000" w:rsidRPr="00000000">
              <w:rPr>
                <w:rtl w:val="0"/>
              </w:rPr>
              <w:t xml:space="preserve">d p</w:t>
            </w:r>
          </w:p>
        </w:tc>
      </w:tr>
      <w:tr>
        <w:trPr>
          <w:cantSplit w:val="0"/>
          <w:trHeight w:val="240" w:hRule="atLeast"/>
          <w:tblHeader w:val="0"/>
        </w:trPr>
        <w:tc>
          <w:tcPr>
            <w:vAlign w:val="center"/>
          </w:tcPr>
          <w:p w:rsidR="00000000" w:rsidDel="00000000" w:rsidP="00000000" w:rsidRDefault="00000000" w:rsidRPr="00000000" w14:paraId="0000034D">
            <w:pPr>
              <w:tabs>
                <w:tab w:val="right" w:leader="none" w:pos="560"/>
                <w:tab w:val="left" w:leader="none" w:pos="680"/>
              </w:tabs>
              <w:jc w:val="both"/>
              <w:rPr/>
            </w:pPr>
            <w:r w:rsidDel="00000000" w:rsidR="00000000" w:rsidRPr="00000000">
              <w:rPr>
                <w:rtl w:val="0"/>
              </w:rPr>
              <w:t xml:space="preserve">a b c d e f g </w:t>
            </w:r>
          </w:p>
        </w:tc>
        <w:tc>
          <w:tcPr>
            <w:vAlign w:val="center"/>
          </w:tcPr>
          <w:p w:rsidR="00000000" w:rsidDel="00000000" w:rsidP="00000000" w:rsidRDefault="00000000" w:rsidRPr="00000000" w14:paraId="0000034E">
            <w:pPr>
              <w:spacing w:line="276" w:lineRule="auto"/>
              <w:jc w:val="both"/>
              <w:rPr/>
            </w:pPr>
            <w:r w:rsidDel="00000000" w:rsidR="00000000" w:rsidRPr="00000000">
              <w:rPr>
                <w:b w:val="1"/>
                <w:sz w:val="22"/>
                <w:szCs w:val="22"/>
                <w:rtl w:val="0"/>
              </w:rPr>
              <w:t xml:space="preserve">Examen </w:t>
            </w:r>
            <w:r w:rsidDel="00000000" w:rsidR="00000000" w:rsidRPr="00000000">
              <w:rPr>
                <w:sz w:val="22"/>
                <w:szCs w:val="22"/>
                <w:rtl w:val="0"/>
              </w:rPr>
              <w:t xml:space="preserve">de contenidos de la Unidad.</w:t>
            </w:r>
            <w:r w:rsidDel="00000000" w:rsidR="00000000" w:rsidRPr="00000000">
              <w:rPr>
                <w:rtl w:val="0"/>
              </w:rPr>
            </w:r>
          </w:p>
        </w:tc>
        <w:tc>
          <w:tcPr>
            <w:vAlign w:val="center"/>
          </w:tcPr>
          <w:p w:rsidR="00000000" w:rsidDel="00000000" w:rsidP="00000000" w:rsidRDefault="00000000" w:rsidRPr="00000000" w14:paraId="0000034F">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350">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353">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354">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35A">
      <w:pPr>
        <w:keepNext w:val="1"/>
        <w:jc w:val="both"/>
        <w:rPr>
          <w:b w:val="1"/>
          <w:u w:val="single"/>
        </w:rPr>
      </w:pPr>
      <w:r w:rsidDel="00000000" w:rsidR="00000000" w:rsidRPr="00000000">
        <w:rPr>
          <w:rtl w:val="0"/>
        </w:rPr>
      </w:r>
    </w:p>
    <w:tbl>
      <w:tblPr>
        <w:tblStyle w:val="Table26"/>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5B">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35C">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5D">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35E">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35F">
      <w:pPr>
        <w:jc w:val="both"/>
        <w:rPr/>
      </w:pPr>
      <w:r w:rsidDel="00000000" w:rsidR="00000000" w:rsidRPr="00000000">
        <w:rPr>
          <w:rtl w:val="0"/>
        </w:rPr>
      </w:r>
    </w:p>
    <w:tbl>
      <w:tblPr>
        <w:tblStyle w:val="Table27"/>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360">
            <w:pPr>
              <w:keepNext w:val="1"/>
              <w:jc w:val="center"/>
              <w:rPr/>
            </w:pPr>
            <w:r w:rsidDel="00000000" w:rsidR="00000000" w:rsidRPr="00000000">
              <w:rPr>
                <w:b w:val="1"/>
                <w:rtl w:val="0"/>
              </w:rPr>
              <w:t xml:space="preserve">UD 4</w:t>
            </w:r>
            <w:r w:rsidDel="00000000" w:rsidR="00000000" w:rsidRPr="00000000">
              <w:rPr>
                <w:rtl w:val="0"/>
              </w:rPr>
            </w:r>
          </w:p>
        </w:tc>
        <w:tc>
          <w:tcPr>
            <w:shd w:fill="a4c2f4" w:val="clear"/>
            <w:vAlign w:val="center"/>
          </w:tcPr>
          <w:p w:rsidR="00000000" w:rsidDel="00000000" w:rsidP="00000000" w:rsidRDefault="00000000" w:rsidRPr="00000000" w14:paraId="00000361">
            <w:pPr>
              <w:keepNext w:val="1"/>
              <w:jc w:val="center"/>
              <w:rPr>
                <w:b w:val="1"/>
              </w:rPr>
            </w:pPr>
            <w:r w:rsidDel="00000000" w:rsidR="00000000" w:rsidRPr="00000000">
              <w:rPr>
                <w:b w:val="1"/>
                <w:rtl w:val="0"/>
              </w:rPr>
              <w:t xml:space="preserve">Componentes electrónicos activos. Amplificadores. Osciladores.</w:t>
            </w:r>
          </w:p>
        </w:tc>
        <w:tc>
          <w:tcPr>
            <w:shd w:fill="a4c2f4" w:val="clear"/>
            <w:vAlign w:val="center"/>
          </w:tcPr>
          <w:p w:rsidR="00000000" w:rsidDel="00000000" w:rsidP="00000000" w:rsidRDefault="00000000" w:rsidRPr="00000000" w14:paraId="00000362">
            <w:pPr>
              <w:keepNext w:val="1"/>
              <w:jc w:val="center"/>
              <w:rPr/>
            </w:pPr>
            <w:r w:rsidDel="00000000" w:rsidR="00000000" w:rsidRPr="00000000">
              <w:rPr>
                <w:b w:val="1"/>
                <w:rtl w:val="0"/>
              </w:rPr>
              <w:t xml:space="preserve">34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363">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366">
            <w:pPr>
              <w:numPr>
                <w:ilvl w:val="0"/>
                <w:numId w:val="7"/>
              </w:numPr>
              <w:spacing w:line="276" w:lineRule="auto"/>
              <w:ind w:left="720" w:hanging="360"/>
              <w:jc w:val="both"/>
              <w:rPr>
                <w:u w:val="none"/>
              </w:rPr>
            </w:pPr>
            <w:r w:rsidDel="00000000" w:rsidR="00000000" w:rsidRPr="00000000">
              <w:rPr>
                <w:rtl w:val="0"/>
              </w:rPr>
              <w:t xml:space="preserve">Componentes activos. Tipos, características y aplicaciones. Diodos. Transistores. Tiristores.</w:t>
            </w:r>
            <w:r w:rsidDel="00000000" w:rsidR="00000000" w:rsidRPr="00000000">
              <w:rPr>
                <w:rtl w:val="0"/>
              </w:rPr>
            </w:r>
          </w:p>
          <w:p w:rsidR="00000000" w:rsidDel="00000000" w:rsidP="00000000" w:rsidRDefault="00000000" w:rsidRPr="00000000" w14:paraId="00000367">
            <w:pPr>
              <w:numPr>
                <w:ilvl w:val="0"/>
                <w:numId w:val="7"/>
              </w:numPr>
              <w:spacing w:line="276" w:lineRule="auto"/>
              <w:ind w:left="720" w:hanging="360"/>
              <w:jc w:val="both"/>
              <w:rPr>
                <w:u w:val="none"/>
              </w:rPr>
            </w:pPr>
            <w:r w:rsidDel="00000000" w:rsidR="00000000" w:rsidRPr="00000000">
              <w:rPr>
                <w:rtl w:val="0"/>
              </w:rPr>
              <w:t xml:space="preserve">Componentes especiales.</w:t>
            </w:r>
            <w:r w:rsidDel="00000000" w:rsidR="00000000" w:rsidRPr="00000000">
              <w:rPr>
                <w:rtl w:val="0"/>
              </w:rPr>
            </w:r>
          </w:p>
          <w:p w:rsidR="00000000" w:rsidDel="00000000" w:rsidP="00000000" w:rsidRDefault="00000000" w:rsidRPr="00000000" w14:paraId="00000368">
            <w:pPr>
              <w:numPr>
                <w:ilvl w:val="0"/>
                <w:numId w:val="7"/>
              </w:numPr>
              <w:spacing w:line="276" w:lineRule="auto"/>
              <w:ind w:left="720" w:hanging="360"/>
              <w:jc w:val="both"/>
              <w:rPr>
                <w:u w:val="none"/>
              </w:rPr>
            </w:pPr>
            <w:r w:rsidDel="00000000" w:rsidR="00000000" w:rsidRPr="00000000">
              <w:rPr>
                <w:rtl w:val="0"/>
              </w:rPr>
              <w:t xml:space="preserve">Amplificadores. Tipologías. Características fundamentales. Aplicaciones.</w:t>
            </w:r>
            <w:r w:rsidDel="00000000" w:rsidR="00000000" w:rsidRPr="00000000">
              <w:rPr>
                <w:rtl w:val="0"/>
              </w:rPr>
            </w:r>
          </w:p>
          <w:p w:rsidR="00000000" w:rsidDel="00000000" w:rsidP="00000000" w:rsidRDefault="00000000" w:rsidRPr="00000000" w14:paraId="00000369">
            <w:pPr>
              <w:numPr>
                <w:ilvl w:val="0"/>
                <w:numId w:val="7"/>
              </w:numPr>
              <w:spacing w:line="276" w:lineRule="auto"/>
              <w:ind w:left="720" w:hanging="360"/>
              <w:jc w:val="both"/>
              <w:rPr>
                <w:u w:val="none"/>
              </w:rPr>
            </w:pPr>
            <w:r w:rsidDel="00000000" w:rsidR="00000000" w:rsidRPr="00000000">
              <w:rPr>
                <w:rtl w:val="0"/>
              </w:rPr>
              <w:t xml:space="preserve">Circuitos de potencia. Tipologías. Componentes. Características fundamentales. Aplicaciones.</w:t>
            </w:r>
            <w:r w:rsidDel="00000000" w:rsidR="00000000" w:rsidRPr="00000000">
              <w:rPr>
                <w:rtl w:val="0"/>
              </w:rPr>
            </w:r>
          </w:p>
          <w:p w:rsidR="00000000" w:rsidDel="00000000" w:rsidP="00000000" w:rsidRDefault="00000000" w:rsidRPr="00000000" w14:paraId="0000036A">
            <w:pPr>
              <w:numPr>
                <w:ilvl w:val="0"/>
                <w:numId w:val="7"/>
              </w:numPr>
              <w:spacing w:line="276" w:lineRule="auto"/>
              <w:ind w:left="720" w:hanging="360"/>
              <w:jc w:val="both"/>
              <w:rPr>
                <w:u w:val="none"/>
              </w:rPr>
            </w:pPr>
            <w:r w:rsidDel="00000000" w:rsidR="00000000" w:rsidRPr="00000000">
              <w:rPr>
                <w:rtl w:val="0"/>
              </w:rPr>
              <w:t xml:space="preserve">Circuitos temporizadores y osciladores. Tipología. Características fundamentales. Simbología. Aplicaciones.</w:t>
            </w:r>
            <w:r w:rsidDel="00000000" w:rsidR="00000000" w:rsidRPr="00000000">
              <w:rPr>
                <w:rtl w:val="0"/>
              </w:rPr>
            </w:r>
          </w:p>
          <w:p w:rsidR="00000000" w:rsidDel="00000000" w:rsidP="00000000" w:rsidRDefault="00000000" w:rsidRPr="00000000" w14:paraId="0000036B">
            <w:pPr>
              <w:numPr>
                <w:ilvl w:val="0"/>
                <w:numId w:val="7"/>
              </w:numPr>
              <w:spacing w:line="276" w:lineRule="auto"/>
              <w:ind w:left="720" w:hanging="360"/>
              <w:jc w:val="both"/>
              <w:rPr>
                <w:u w:val="none"/>
              </w:rPr>
            </w:pPr>
            <w:r w:rsidDel="00000000" w:rsidR="00000000" w:rsidRPr="00000000">
              <w:rPr>
                <w:rtl w:val="0"/>
              </w:rPr>
              <w:t xml:space="preserve">Circuitos convertidores analógico/digital (A/D).</w:t>
            </w:r>
            <w:r w:rsidDel="00000000" w:rsidR="00000000" w:rsidRPr="00000000">
              <w:rPr>
                <w:rtl w:val="0"/>
              </w:rPr>
            </w:r>
          </w:p>
          <w:p w:rsidR="00000000" w:rsidDel="00000000" w:rsidP="00000000" w:rsidRDefault="00000000" w:rsidRPr="00000000" w14:paraId="0000036C">
            <w:pPr>
              <w:numPr>
                <w:ilvl w:val="0"/>
                <w:numId w:val="7"/>
              </w:numPr>
              <w:spacing w:line="276" w:lineRule="auto"/>
              <w:ind w:left="720" w:hanging="360"/>
              <w:jc w:val="both"/>
              <w:rPr>
                <w:u w:val="none"/>
              </w:rPr>
            </w:pPr>
            <w:r w:rsidDel="00000000" w:rsidR="00000000" w:rsidRPr="00000000">
              <w:rPr>
                <w:rtl w:val="0"/>
              </w:rPr>
              <w:t xml:space="preserve">Simbología.</w:t>
            </w:r>
            <w:r w:rsidDel="00000000" w:rsidR="00000000" w:rsidRPr="00000000">
              <w:rPr>
                <w:rtl w:val="0"/>
              </w:rPr>
            </w:r>
          </w:p>
          <w:p w:rsidR="00000000" w:rsidDel="00000000" w:rsidP="00000000" w:rsidRDefault="00000000" w:rsidRPr="00000000" w14:paraId="0000036D">
            <w:pPr>
              <w:numPr>
                <w:ilvl w:val="0"/>
                <w:numId w:val="7"/>
              </w:numPr>
              <w:spacing w:line="276" w:lineRule="auto"/>
              <w:ind w:left="720" w:hanging="360"/>
              <w:jc w:val="both"/>
              <w:rPr>
                <w:u w:val="none"/>
              </w:rPr>
            </w:pPr>
            <w:r w:rsidDel="00000000" w:rsidR="00000000" w:rsidRPr="00000000">
              <w:rPr>
                <w:rtl w:val="0"/>
              </w:rPr>
              <w:t xml:space="preserve">Montaje o simulación de circuitos analógicos. Software de simulación.</w:t>
            </w:r>
            <w:r w:rsidDel="00000000" w:rsidR="00000000" w:rsidRPr="00000000">
              <w:rPr>
                <w:rtl w:val="0"/>
              </w:rPr>
            </w:r>
          </w:p>
          <w:p w:rsidR="00000000" w:rsidDel="00000000" w:rsidP="00000000" w:rsidRDefault="00000000" w:rsidRPr="00000000" w14:paraId="0000036E">
            <w:pPr>
              <w:numPr>
                <w:ilvl w:val="0"/>
                <w:numId w:val="7"/>
              </w:numPr>
              <w:spacing w:line="276" w:lineRule="auto"/>
              <w:ind w:left="720" w:hanging="360"/>
              <w:jc w:val="both"/>
              <w:rPr>
                <w:u w:val="none"/>
              </w:rPr>
            </w:pPr>
            <w:r w:rsidDel="00000000" w:rsidR="00000000" w:rsidRPr="00000000">
              <w:rPr>
                <w:rtl w:val="0"/>
              </w:rPr>
              <w:t xml:space="preserve">Medición de magnitudes y parámetros fundamentales en circuitos analógicos.</w:t>
            </w:r>
            <w:r w:rsidDel="00000000" w:rsidR="00000000" w:rsidRPr="00000000">
              <w:rPr>
                <w:rtl w:val="0"/>
              </w:rPr>
            </w:r>
          </w:p>
          <w:p w:rsidR="00000000" w:rsidDel="00000000" w:rsidP="00000000" w:rsidRDefault="00000000" w:rsidRPr="00000000" w14:paraId="0000036F">
            <w:pPr>
              <w:numPr>
                <w:ilvl w:val="0"/>
                <w:numId w:val="7"/>
              </w:numPr>
              <w:spacing w:line="276" w:lineRule="auto"/>
              <w:ind w:left="720" w:hanging="360"/>
              <w:jc w:val="both"/>
              <w:rPr>
                <w:u w:val="none"/>
              </w:rPr>
            </w:pPr>
            <w:r w:rsidDel="00000000" w:rsidR="00000000" w:rsidRPr="00000000">
              <w:rPr>
                <w:rtl w:val="0"/>
              </w:rPr>
              <w:t xml:space="preserve">Localización y reparación de averías </w:t>
            </w:r>
            <w:r w:rsidDel="00000000" w:rsidR="00000000" w:rsidRPr="00000000">
              <w:rPr>
                <w:rtl w:val="0"/>
              </w:rPr>
            </w:r>
          </w:p>
        </w:tc>
      </w:tr>
    </w:tbl>
    <w:p w:rsidR="00000000" w:rsidDel="00000000" w:rsidP="00000000" w:rsidRDefault="00000000" w:rsidRPr="00000000" w14:paraId="00000372">
      <w:pPr>
        <w:rPr/>
      </w:pPr>
      <w:r w:rsidDel="00000000" w:rsidR="00000000" w:rsidRPr="00000000">
        <w:rPr>
          <w:rtl w:val="0"/>
        </w:rPr>
      </w:r>
    </w:p>
    <w:tbl>
      <w:tblPr>
        <w:tblStyle w:val="Table28"/>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515"/>
        <w:gridCol w:w="1800"/>
        <w:gridCol w:w="390"/>
        <w:gridCol w:w="420"/>
        <w:tblGridChange w:id="0">
          <w:tblGrid>
            <w:gridCol w:w="555"/>
            <w:gridCol w:w="5070"/>
            <w:gridCol w:w="1515"/>
            <w:gridCol w:w="1800"/>
            <w:gridCol w:w="39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373">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379">
            <w:pPr>
              <w:tabs>
                <w:tab w:val="right" w:leader="none" w:pos="560"/>
                <w:tab w:val="left" w:leader="none" w:pos="680"/>
              </w:tabs>
              <w:jc w:val="both"/>
              <w:rPr/>
            </w:pPr>
            <w:r w:rsidDel="00000000" w:rsidR="00000000" w:rsidRPr="00000000">
              <w:rPr>
                <w:b w:val="1"/>
                <w:rtl w:val="0"/>
              </w:rPr>
              <w:t xml:space="preserve">RA4: </w:t>
            </w:r>
            <w:r w:rsidDel="00000000" w:rsidR="00000000" w:rsidRPr="00000000">
              <w:rPr>
                <w:rtl w:val="0"/>
              </w:rPr>
              <w:t xml:space="preserve">Monta circuitos analógicos, determinando sus características y aplicaciones</w:t>
            </w:r>
          </w:p>
        </w:tc>
      </w:tr>
      <w:tr>
        <w:trPr>
          <w:cantSplit w:val="0"/>
          <w:tblHeader w:val="0"/>
        </w:trPr>
        <w:tc>
          <w:tcPr>
            <w:shd w:fill="a4c2f4" w:val="clear"/>
            <w:vAlign w:val="center"/>
          </w:tcPr>
          <w:p w:rsidR="00000000" w:rsidDel="00000000" w:rsidP="00000000" w:rsidRDefault="00000000" w:rsidRPr="00000000" w14:paraId="0000037F">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380">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381">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382">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383">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384">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385">
            <w:pPr>
              <w:tabs>
                <w:tab w:val="right" w:leader="none" w:pos="560"/>
                <w:tab w:val="left" w:leader="none" w:pos="680"/>
              </w:tabs>
              <w:jc w:val="center"/>
              <w:rPr/>
            </w:pPr>
            <w:r w:rsidDel="00000000" w:rsidR="00000000" w:rsidRPr="00000000">
              <w:rPr>
                <w:rtl w:val="0"/>
              </w:rPr>
              <w:t xml:space="preserve">d</w:t>
            </w:r>
          </w:p>
        </w:tc>
        <w:tc>
          <w:tcPr>
            <w:vAlign w:val="center"/>
          </w:tcPr>
          <w:p w:rsidR="00000000" w:rsidDel="00000000" w:rsidP="00000000" w:rsidRDefault="00000000" w:rsidRPr="00000000" w14:paraId="00000386">
            <w:pPr>
              <w:spacing w:line="276" w:lineRule="auto"/>
              <w:jc w:val="both"/>
              <w:rPr/>
            </w:pPr>
            <w:r w:rsidDel="00000000" w:rsidR="00000000" w:rsidRPr="00000000">
              <w:rPr>
                <w:b w:val="1"/>
                <w:rtl w:val="0"/>
              </w:rPr>
              <w:t xml:space="preserve">Práctica 4. </w:t>
            </w:r>
            <w:r w:rsidDel="00000000" w:rsidR="00000000" w:rsidRPr="00000000">
              <w:rPr>
                <w:rtl w:val="0"/>
              </w:rPr>
              <w:t xml:space="preserve">Montaje de circuito con transistor BC547 y resistencia LDR. Medición de parámetros y conclusiones sobre el experimento.</w:t>
            </w:r>
          </w:p>
        </w:tc>
        <w:tc>
          <w:tcPr>
            <w:vAlign w:val="center"/>
          </w:tcPr>
          <w:p w:rsidR="00000000" w:rsidDel="00000000" w:rsidP="00000000" w:rsidRDefault="00000000" w:rsidRPr="00000000" w14:paraId="00000387">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388">
            <w:pPr>
              <w:tabs>
                <w:tab w:val="right" w:leader="none" w:pos="560"/>
                <w:tab w:val="left" w:leader="none" w:pos="680"/>
              </w:tabs>
              <w:jc w:val="both"/>
              <w:rPr/>
            </w:pPr>
            <w:r w:rsidDel="00000000" w:rsidR="00000000" w:rsidRPr="00000000">
              <w:rPr>
                <w:rtl w:val="0"/>
              </w:rPr>
              <w:t xml:space="preserve">Basadas en la observación. Escritas</w:t>
            </w:r>
          </w:p>
        </w:tc>
        <w:tc>
          <w:tcPr>
            <w:vMerge w:val="restart"/>
            <w:vAlign w:val="center"/>
          </w:tcPr>
          <w:p w:rsidR="00000000" w:rsidDel="00000000" w:rsidP="00000000" w:rsidRDefault="00000000" w:rsidRPr="00000000" w14:paraId="00000389">
            <w:pPr>
              <w:tabs>
                <w:tab w:val="right" w:leader="none" w:pos="560"/>
                <w:tab w:val="left" w:leader="none" w:pos="680"/>
              </w:tabs>
              <w:jc w:val="both"/>
              <w:rPr/>
            </w:pPr>
            <w:r w:rsidDel="00000000" w:rsidR="00000000" w:rsidRPr="00000000">
              <w:rPr>
                <w:rtl w:val="0"/>
              </w:rPr>
              <w:t xml:space="preserve">a b c e m ñ o</w:t>
            </w:r>
          </w:p>
        </w:tc>
        <w:tc>
          <w:tcPr>
            <w:vMerge w:val="restart"/>
            <w:vAlign w:val="center"/>
          </w:tcPr>
          <w:p w:rsidR="00000000" w:rsidDel="00000000" w:rsidP="00000000" w:rsidRDefault="00000000" w:rsidRPr="00000000" w14:paraId="0000038A">
            <w:pPr>
              <w:tabs>
                <w:tab w:val="right" w:leader="none" w:pos="560"/>
                <w:tab w:val="left" w:leader="none" w:pos="680"/>
              </w:tabs>
              <w:jc w:val="both"/>
              <w:rPr/>
            </w:pPr>
            <w:r w:rsidDel="00000000" w:rsidR="00000000" w:rsidRPr="00000000">
              <w:rPr>
                <w:rtl w:val="0"/>
              </w:rPr>
              <w:t xml:space="preserve">d p</w:t>
            </w:r>
          </w:p>
        </w:tc>
      </w:tr>
      <w:tr>
        <w:trPr>
          <w:cantSplit w:val="0"/>
          <w:trHeight w:val="240" w:hRule="atLeast"/>
          <w:tblHeader w:val="0"/>
        </w:trPr>
        <w:tc>
          <w:tcPr>
            <w:vAlign w:val="center"/>
          </w:tcPr>
          <w:p w:rsidR="00000000" w:rsidDel="00000000" w:rsidP="00000000" w:rsidRDefault="00000000" w:rsidRPr="00000000" w14:paraId="0000038B">
            <w:pPr>
              <w:tabs>
                <w:tab w:val="right" w:leader="none" w:pos="560"/>
                <w:tab w:val="left" w:leader="none" w:pos="680"/>
              </w:tabs>
              <w:jc w:val="center"/>
              <w:rPr/>
            </w:pPr>
            <w:r w:rsidDel="00000000" w:rsidR="00000000" w:rsidRPr="00000000">
              <w:rPr>
                <w:rtl w:val="0"/>
              </w:rPr>
              <w:t xml:space="preserve">e</w:t>
            </w:r>
          </w:p>
        </w:tc>
        <w:tc>
          <w:tcPr>
            <w:vAlign w:val="center"/>
          </w:tcPr>
          <w:p w:rsidR="00000000" w:rsidDel="00000000" w:rsidP="00000000" w:rsidRDefault="00000000" w:rsidRPr="00000000" w14:paraId="0000038C">
            <w:pPr>
              <w:spacing w:line="276" w:lineRule="auto"/>
              <w:jc w:val="both"/>
              <w:rPr/>
            </w:pPr>
            <w:r w:rsidDel="00000000" w:rsidR="00000000" w:rsidRPr="00000000">
              <w:rPr>
                <w:b w:val="1"/>
                <w:rtl w:val="0"/>
              </w:rPr>
              <w:t xml:space="preserve">Práctica 5. </w:t>
            </w:r>
            <w:r w:rsidDel="00000000" w:rsidR="00000000" w:rsidRPr="00000000">
              <w:rPr>
                <w:rtl w:val="0"/>
              </w:rPr>
              <w:t xml:space="preserve">Simulación de sistema de conversión analógico digital con Electronics Workbench.</w:t>
            </w:r>
          </w:p>
        </w:tc>
        <w:tc>
          <w:tcPr>
            <w:vAlign w:val="center"/>
          </w:tcPr>
          <w:p w:rsidR="00000000" w:rsidDel="00000000" w:rsidP="00000000" w:rsidRDefault="00000000" w:rsidRPr="00000000" w14:paraId="0000038D">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38E">
            <w:pPr>
              <w:tabs>
                <w:tab w:val="right" w:leader="none" w:pos="560"/>
                <w:tab w:val="left" w:leader="none" w:pos="680"/>
              </w:tabs>
              <w:jc w:val="both"/>
              <w:rPr/>
            </w:pPr>
            <w:r w:rsidDel="00000000" w:rsidR="00000000" w:rsidRPr="00000000">
              <w:rPr>
                <w:rtl w:val="0"/>
              </w:rPr>
              <w:t xml:space="preserve">Basadas en la observación. Escritas</w:t>
            </w:r>
          </w:p>
        </w:tc>
        <w:tc>
          <w:tcPr>
            <w:vMerge w:val="continue"/>
            <w:vAlign w:val="center"/>
          </w:tcPr>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391">
            <w:pPr>
              <w:tabs>
                <w:tab w:val="right" w:leader="none" w:pos="560"/>
                <w:tab w:val="left" w:leader="none" w:pos="680"/>
              </w:tabs>
              <w:jc w:val="center"/>
              <w:rPr/>
            </w:pPr>
            <w:r w:rsidDel="00000000" w:rsidR="00000000" w:rsidRPr="00000000">
              <w:rPr>
                <w:rtl w:val="0"/>
              </w:rPr>
              <w:t xml:space="preserve">a b c f g h i</w:t>
            </w:r>
          </w:p>
        </w:tc>
        <w:tc>
          <w:tcPr>
            <w:vAlign w:val="center"/>
          </w:tcPr>
          <w:p w:rsidR="00000000" w:rsidDel="00000000" w:rsidP="00000000" w:rsidRDefault="00000000" w:rsidRPr="00000000" w14:paraId="00000392">
            <w:pPr>
              <w:spacing w:line="276" w:lineRule="auto"/>
              <w:jc w:val="both"/>
              <w:rPr>
                <w:b w:val="1"/>
              </w:rPr>
            </w:pPr>
            <w:r w:rsidDel="00000000" w:rsidR="00000000" w:rsidRPr="00000000">
              <w:rPr>
                <w:rtl w:val="0"/>
              </w:rPr>
              <w:t xml:space="preserve">Entrega de</w:t>
            </w:r>
            <w:r w:rsidDel="00000000" w:rsidR="00000000" w:rsidRPr="00000000">
              <w:rPr>
                <w:b w:val="1"/>
                <w:rtl w:val="0"/>
              </w:rPr>
              <w:t xml:space="preserve"> relación de ejercicios</w:t>
            </w:r>
            <w:r w:rsidDel="00000000" w:rsidR="00000000" w:rsidRPr="00000000">
              <w:rPr>
                <w:rtl w:val="0"/>
              </w:rPr>
              <w:t xml:space="preserve"> de la Unidad.</w:t>
            </w:r>
            <w:r w:rsidDel="00000000" w:rsidR="00000000" w:rsidRPr="00000000">
              <w:rPr>
                <w:rtl w:val="0"/>
              </w:rPr>
            </w:r>
          </w:p>
        </w:tc>
        <w:tc>
          <w:tcPr>
            <w:vAlign w:val="center"/>
          </w:tcPr>
          <w:p w:rsidR="00000000" w:rsidDel="00000000" w:rsidP="00000000" w:rsidRDefault="00000000" w:rsidRPr="00000000" w14:paraId="00000393">
            <w:pPr>
              <w:tabs>
                <w:tab w:val="right" w:leader="none" w:pos="560"/>
                <w:tab w:val="left" w:leader="none" w:pos="680"/>
              </w:tabs>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394">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397">
            <w:pPr>
              <w:tabs>
                <w:tab w:val="right" w:leader="none" w:pos="560"/>
                <w:tab w:val="left" w:leader="none" w:pos="680"/>
              </w:tabs>
              <w:jc w:val="center"/>
              <w:rPr/>
            </w:pPr>
            <w:r w:rsidDel="00000000" w:rsidR="00000000" w:rsidRPr="00000000">
              <w:rPr>
                <w:rtl w:val="0"/>
              </w:rPr>
              <w:t xml:space="preserve">a b c f g h i</w:t>
            </w:r>
          </w:p>
        </w:tc>
        <w:tc>
          <w:tcPr>
            <w:vAlign w:val="center"/>
          </w:tcPr>
          <w:p w:rsidR="00000000" w:rsidDel="00000000" w:rsidP="00000000" w:rsidRDefault="00000000" w:rsidRPr="00000000" w14:paraId="00000398">
            <w:pPr>
              <w:spacing w:line="276" w:lineRule="auto"/>
              <w:jc w:val="both"/>
              <w:rPr>
                <w:b w:val="1"/>
              </w:rPr>
            </w:pPr>
            <w:r w:rsidDel="00000000" w:rsidR="00000000" w:rsidRPr="00000000">
              <w:rPr>
                <w:b w:val="1"/>
                <w:rtl w:val="0"/>
              </w:rPr>
              <w:t xml:space="preserve">Examen </w:t>
            </w:r>
            <w:r w:rsidDel="00000000" w:rsidR="00000000" w:rsidRPr="00000000">
              <w:rPr>
                <w:rtl w:val="0"/>
              </w:rPr>
              <w:t xml:space="preserve">de contenidos de la Unidad.</w:t>
            </w:r>
            <w:r w:rsidDel="00000000" w:rsidR="00000000" w:rsidRPr="00000000">
              <w:rPr>
                <w:rtl w:val="0"/>
              </w:rPr>
            </w:r>
          </w:p>
        </w:tc>
        <w:tc>
          <w:tcPr>
            <w:vAlign w:val="center"/>
          </w:tcPr>
          <w:p w:rsidR="00000000" w:rsidDel="00000000" w:rsidP="00000000" w:rsidRDefault="00000000" w:rsidRPr="00000000" w14:paraId="00000399">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39A">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39D">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39E">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3A4">
      <w:pPr>
        <w:keepNext w:val="1"/>
        <w:jc w:val="both"/>
        <w:rPr>
          <w:b w:val="1"/>
          <w:u w:val="single"/>
        </w:rPr>
      </w:pPr>
      <w:r w:rsidDel="00000000" w:rsidR="00000000" w:rsidRPr="00000000">
        <w:rPr>
          <w:rtl w:val="0"/>
        </w:rPr>
      </w:r>
    </w:p>
    <w:tbl>
      <w:tblPr>
        <w:tblStyle w:val="Table29"/>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A5">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3A6">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A7">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3A8">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3A9">
      <w:pPr>
        <w:jc w:val="both"/>
        <w:rPr/>
      </w:pPr>
      <w:r w:rsidDel="00000000" w:rsidR="00000000" w:rsidRPr="00000000">
        <w:rPr>
          <w:rtl w:val="0"/>
        </w:rPr>
      </w:r>
    </w:p>
    <w:tbl>
      <w:tblPr>
        <w:tblStyle w:val="Table30"/>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3AA">
            <w:pPr>
              <w:keepNext w:val="1"/>
              <w:jc w:val="center"/>
              <w:rPr/>
            </w:pPr>
            <w:r w:rsidDel="00000000" w:rsidR="00000000" w:rsidRPr="00000000">
              <w:rPr>
                <w:b w:val="1"/>
                <w:rtl w:val="0"/>
              </w:rPr>
              <w:t xml:space="preserve">UD 5</w:t>
            </w:r>
            <w:r w:rsidDel="00000000" w:rsidR="00000000" w:rsidRPr="00000000">
              <w:rPr>
                <w:rtl w:val="0"/>
              </w:rPr>
            </w:r>
          </w:p>
        </w:tc>
        <w:tc>
          <w:tcPr>
            <w:shd w:fill="a4c2f4" w:val="clear"/>
            <w:vAlign w:val="center"/>
          </w:tcPr>
          <w:p w:rsidR="00000000" w:rsidDel="00000000" w:rsidP="00000000" w:rsidRDefault="00000000" w:rsidRPr="00000000" w14:paraId="000003AB">
            <w:pPr>
              <w:keepNext w:val="1"/>
              <w:jc w:val="center"/>
              <w:rPr>
                <w:b w:val="1"/>
              </w:rPr>
            </w:pPr>
            <w:r w:rsidDel="00000000" w:rsidR="00000000" w:rsidRPr="00000000">
              <w:rPr>
                <w:b w:val="1"/>
                <w:rtl w:val="0"/>
              </w:rPr>
              <w:t xml:space="preserve">Amplificadores operacionales.</w:t>
            </w:r>
          </w:p>
        </w:tc>
        <w:tc>
          <w:tcPr>
            <w:shd w:fill="a4c2f4" w:val="clear"/>
            <w:vAlign w:val="center"/>
          </w:tcPr>
          <w:p w:rsidR="00000000" w:rsidDel="00000000" w:rsidP="00000000" w:rsidRDefault="00000000" w:rsidRPr="00000000" w14:paraId="000003AC">
            <w:pPr>
              <w:keepNext w:val="1"/>
              <w:jc w:val="center"/>
              <w:rPr/>
            </w:pPr>
            <w:r w:rsidDel="00000000" w:rsidR="00000000" w:rsidRPr="00000000">
              <w:rPr>
                <w:b w:val="1"/>
                <w:rtl w:val="0"/>
              </w:rPr>
              <w:t xml:space="preserve">14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3AD">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3B0">
            <w:pPr>
              <w:numPr>
                <w:ilvl w:val="0"/>
                <w:numId w:val="15"/>
              </w:numPr>
              <w:spacing w:line="276" w:lineRule="auto"/>
              <w:ind w:left="720" w:hanging="360"/>
              <w:jc w:val="both"/>
              <w:rPr>
                <w:u w:val="none"/>
              </w:rPr>
            </w:pPr>
            <w:r w:rsidDel="00000000" w:rsidR="00000000" w:rsidRPr="00000000">
              <w:rPr>
                <w:rtl w:val="0"/>
              </w:rPr>
              <w:t xml:space="preserve">Tipologías.</w:t>
            </w:r>
            <w:r w:rsidDel="00000000" w:rsidR="00000000" w:rsidRPr="00000000">
              <w:rPr>
                <w:rtl w:val="0"/>
              </w:rPr>
            </w:r>
          </w:p>
          <w:p w:rsidR="00000000" w:rsidDel="00000000" w:rsidP="00000000" w:rsidRDefault="00000000" w:rsidRPr="00000000" w14:paraId="000003B1">
            <w:pPr>
              <w:numPr>
                <w:ilvl w:val="0"/>
                <w:numId w:val="15"/>
              </w:numPr>
              <w:spacing w:line="276" w:lineRule="auto"/>
              <w:ind w:left="720" w:hanging="360"/>
              <w:jc w:val="both"/>
              <w:rPr>
                <w:u w:val="none"/>
              </w:rPr>
            </w:pPr>
            <w:r w:rsidDel="00000000" w:rsidR="00000000" w:rsidRPr="00000000">
              <w:rPr>
                <w:rtl w:val="0"/>
              </w:rPr>
              <w:t xml:space="preserve">Parámetros y Características fundamentales.</w:t>
            </w:r>
            <w:r w:rsidDel="00000000" w:rsidR="00000000" w:rsidRPr="00000000">
              <w:rPr>
                <w:rtl w:val="0"/>
              </w:rPr>
            </w:r>
          </w:p>
          <w:p w:rsidR="00000000" w:rsidDel="00000000" w:rsidP="00000000" w:rsidRDefault="00000000" w:rsidRPr="00000000" w14:paraId="000003B2">
            <w:pPr>
              <w:numPr>
                <w:ilvl w:val="0"/>
                <w:numId w:val="15"/>
              </w:numPr>
              <w:spacing w:line="276" w:lineRule="auto"/>
              <w:ind w:left="720" w:hanging="360"/>
              <w:jc w:val="both"/>
              <w:rPr>
                <w:u w:val="none"/>
              </w:rPr>
            </w:pPr>
            <w:r w:rsidDel="00000000" w:rsidR="00000000" w:rsidRPr="00000000">
              <w:rPr>
                <w:rtl w:val="0"/>
              </w:rPr>
              <w:t xml:space="preserve">Montaje y/o simulación.</w:t>
            </w:r>
            <w:r w:rsidDel="00000000" w:rsidR="00000000" w:rsidRPr="00000000">
              <w:rPr>
                <w:rtl w:val="0"/>
              </w:rPr>
            </w:r>
          </w:p>
          <w:p w:rsidR="00000000" w:rsidDel="00000000" w:rsidP="00000000" w:rsidRDefault="00000000" w:rsidRPr="00000000" w14:paraId="000003B3">
            <w:pPr>
              <w:numPr>
                <w:ilvl w:val="0"/>
                <w:numId w:val="15"/>
              </w:numPr>
              <w:spacing w:line="276" w:lineRule="auto"/>
              <w:ind w:left="720" w:hanging="360"/>
              <w:jc w:val="both"/>
              <w:rPr>
                <w:u w:val="none"/>
              </w:rPr>
            </w:pPr>
            <w:r w:rsidDel="00000000" w:rsidR="00000000" w:rsidRPr="00000000">
              <w:rPr>
                <w:rtl w:val="0"/>
              </w:rPr>
              <w:t xml:space="preserve">Técnicas y procedimientos de medida.</w:t>
            </w:r>
            <w:r w:rsidDel="00000000" w:rsidR="00000000" w:rsidRPr="00000000">
              <w:rPr>
                <w:rtl w:val="0"/>
              </w:rPr>
            </w:r>
          </w:p>
          <w:p w:rsidR="00000000" w:rsidDel="00000000" w:rsidP="00000000" w:rsidRDefault="00000000" w:rsidRPr="00000000" w14:paraId="000003B4">
            <w:pPr>
              <w:numPr>
                <w:ilvl w:val="0"/>
                <w:numId w:val="15"/>
              </w:numPr>
              <w:spacing w:line="276" w:lineRule="auto"/>
              <w:ind w:left="720" w:hanging="360"/>
              <w:jc w:val="both"/>
              <w:rPr>
                <w:u w:val="none"/>
              </w:rPr>
            </w:pPr>
            <w:r w:rsidDel="00000000" w:rsidR="00000000" w:rsidRPr="00000000">
              <w:rPr>
                <w:rtl w:val="0"/>
              </w:rPr>
              <w:t xml:space="preserve">Aplicaciones.</w:t>
            </w:r>
            <w:r w:rsidDel="00000000" w:rsidR="00000000" w:rsidRPr="00000000">
              <w:rPr>
                <w:rtl w:val="0"/>
              </w:rPr>
            </w:r>
          </w:p>
          <w:p w:rsidR="00000000" w:rsidDel="00000000" w:rsidP="00000000" w:rsidRDefault="00000000" w:rsidRPr="00000000" w14:paraId="000003B5">
            <w:pPr>
              <w:numPr>
                <w:ilvl w:val="0"/>
                <w:numId w:val="15"/>
              </w:numPr>
              <w:spacing w:line="276" w:lineRule="auto"/>
              <w:ind w:left="720" w:hanging="360"/>
              <w:jc w:val="both"/>
              <w:rPr>
                <w:u w:val="none"/>
              </w:rPr>
            </w:pPr>
            <w:r w:rsidDel="00000000" w:rsidR="00000000" w:rsidRPr="00000000">
              <w:rPr>
                <w:rtl w:val="0"/>
              </w:rPr>
              <w:t xml:space="preserve">Localización y reparación de averías.</w:t>
            </w:r>
            <w:r w:rsidDel="00000000" w:rsidR="00000000" w:rsidRPr="00000000">
              <w:rPr>
                <w:rtl w:val="0"/>
              </w:rPr>
            </w:r>
          </w:p>
        </w:tc>
      </w:tr>
    </w:tbl>
    <w:p w:rsidR="00000000" w:rsidDel="00000000" w:rsidP="00000000" w:rsidRDefault="00000000" w:rsidRPr="00000000" w14:paraId="000003B8">
      <w:pPr>
        <w:rPr/>
      </w:pPr>
      <w:r w:rsidDel="00000000" w:rsidR="00000000" w:rsidRPr="00000000">
        <w:rPr>
          <w:rtl w:val="0"/>
        </w:rPr>
      </w:r>
    </w:p>
    <w:tbl>
      <w:tblPr>
        <w:tblStyle w:val="Table31"/>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515"/>
        <w:gridCol w:w="1800"/>
        <w:gridCol w:w="390"/>
        <w:gridCol w:w="420"/>
        <w:tblGridChange w:id="0">
          <w:tblGrid>
            <w:gridCol w:w="555"/>
            <w:gridCol w:w="5070"/>
            <w:gridCol w:w="1515"/>
            <w:gridCol w:w="1800"/>
            <w:gridCol w:w="39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3B9">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3BF">
            <w:pPr>
              <w:tabs>
                <w:tab w:val="right" w:leader="none" w:pos="560"/>
                <w:tab w:val="left" w:leader="none" w:pos="680"/>
              </w:tabs>
              <w:jc w:val="both"/>
              <w:rPr/>
            </w:pPr>
            <w:r w:rsidDel="00000000" w:rsidR="00000000" w:rsidRPr="00000000">
              <w:rPr>
                <w:b w:val="1"/>
                <w:rtl w:val="0"/>
              </w:rPr>
              <w:t xml:space="preserve">RA6:  </w:t>
            </w:r>
            <w:r w:rsidDel="00000000" w:rsidR="00000000" w:rsidRPr="00000000">
              <w:rPr>
                <w:rtl w:val="0"/>
              </w:rPr>
              <w:t xml:space="preserve">Monta circuitos con amplificadores operacionales, determinando sus características y aplicaciones.</w:t>
            </w:r>
          </w:p>
        </w:tc>
      </w:tr>
      <w:tr>
        <w:trPr>
          <w:cantSplit w:val="0"/>
          <w:tblHeader w:val="0"/>
        </w:trPr>
        <w:tc>
          <w:tcPr>
            <w:shd w:fill="a4c2f4" w:val="clear"/>
            <w:vAlign w:val="center"/>
          </w:tcPr>
          <w:p w:rsidR="00000000" w:rsidDel="00000000" w:rsidP="00000000" w:rsidRDefault="00000000" w:rsidRPr="00000000" w14:paraId="000003C5">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3C6">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3C7">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3C8">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3C9">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3CA">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3CB">
            <w:pPr>
              <w:tabs>
                <w:tab w:val="right" w:leader="none" w:pos="560"/>
                <w:tab w:val="left" w:leader="none" w:pos="680"/>
              </w:tabs>
              <w:jc w:val="both"/>
              <w:rPr/>
            </w:pPr>
            <w:r w:rsidDel="00000000" w:rsidR="00000000" w:rsidRPr="00000000">
              <w:rPr>
                <w:rtl w:val="0"/>
              </w:rPr>
              <w:t xml:space="preserve">d e f </w:t>
            </w:r>
          </w:p>
        </w:tc>
        <w:tc>
          <w:tcPr>
            <w:vAlign w:val="center"/>
          </w:tcPr>
          <w:p w:rsidR="00000000" w:rsidDel="00000000" w:rsidP="00000000" w:rsidRDefault="00000000" w:rsidRPr="00000000" w14:paraId="000003CC">
            <w:pPr>
              <w:spacing w:line="276" w:lineRule="auto"/>
              <w:jc w:val="both"/>
              <w:rPr/>
            </w:pPr>
            <w:r w:rsidDel="00000000" w:rsidR="00000000" w:rsidRPr="00000000">
              <w:rPr>
                <w:b w:val="1"/>
                <w:rtl w:val="0"/>
              </w:rPr>
              <w:t xml:space="preserve">Práctica 7. </w:t>
            </w:r>
            <w:r w:rsidDel="00000000" w:rsidR="00000000" w:rsidRPr="00000000">
              <w:rPr>
                <w:rtl w:val="0"/>
              </w:rPr>
              <w:t xml:space="preserve">Montaje de circuitos con amplificador operacional 741 DIP8. Amplificación de señal. Visualización de señal en osciloscopio.</w:t>
            </w:r>
          </w:p>
        </w:tc>
        <w:tc>
          <w:tcPr>
            <w:vAlign w:val="center"/>
          </w:tcPr>
          <w:p w:rsidR="00000000" w:rsidDel="00000000" w:rsidP="00000000" w:rsidRDefault="00000000" w:rsidRPr="00000000" w14:paraId="000003CD">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3CE">
            <w:pPr>
              <w:tabs>
                <w:tab w:val="right" w:leader="none" w:pos="560"/>
                <w:tab w:val="left" w:leader="none" w:pos="680"/>
              </w:tabs>
              <w:jc w:val="both"/>
              <w:rPr/>
            </w:pPr>
            <w:r w:rsidDel="00000000" w:rsidR="00000000" w:rsidRPr="00000000">
              <w:rPr>
                <w:rtl w:val="0"/>
              </w:rPr>
              <w:t xml:space="preserve">Basadas en la observación. Escritas</w:t>
            </w:r>
          </w:p>
        </w:tc>
        <w:tc>
          <w:tcPr>
            <w:vMerge w:val="restart"/>
            <w:vAlign w:val="center"/>
          </w:tcPr>
          <w:p w:rsidR="00000000" w:rsidDel="00000000" w:rsidP="00000000" w:rsidRDefault="00000000" w:rsidRPr="00000000" w14:paraId="000003CF">
            <w:pPr>
              <w:tabs>
                <w:tab w:val="right" w:leader="none" w:pos="560"/>
                <w:tab w:val="left" w:leader="none" w:pos="680"/>
              </w:tabs>
              <w:jc w:val="both"/>
              <w:rPr/>
            </w:pPr>
            <w:r w:rsidDel="00000000" w:rsidR="00000000" w:rsidRPr="00000000">
              <w:rPr>
                <w:rtl w:val="0"/>
              </w:rPr>
              <w:t xml:space="preserve">a b c e m ñ o</w:t>
            </w:r>
          </w:p>
        </w:tc>
        <w:tc>
          <w:tcPr>
            <w:vMerge w:val="restart"/>
            <w:vAlign w:val="center"/>
          </w:tcPr>
          <w:p w:rsidR="00000000" w:rsidDel="00000000" w:rsidP="00000000" w:rsidRDefault="00000000" w:rsidRPr="00000000" w14:paraId="000003D0">
            <w:pPr>
              <w:tabs>
                <w:tab w:val="right" w:leader="none" w:pos="560"/>
                <w:tab w:val="left" w:leader="none" w:pos="680"/>
              </w:tabs>
              <w:jc w:val="both"/>
              <w:rPr/>
            </w:pPr>
            <w:r w:rsidDel="00000000" w:rsidR="00000000" w:rsidRPr="00000000">
              <w:rPr>
                <w:rtl w:val="0"/>
              </w:rPr>
              <w:t xml:space="preserve">d p</w:t>
            </w:r>
          </w:p>
        </w:tc>
      </w:tr>
      <w:tr>
        <w:trPr>
          <w:cantSplit w:val="0"/>
          <w:trHeight w:val="240" w:hRule="atLeast"/>
          <w:tblHeader w:val="0"/>
        </w:trPr>
        <w:tc>
          <w:tcPr>
            <w:vAlign w:val="center"/>
          </w:tcPr>
          <w:p w:rsidR="00000000" w:rsidDel="00000000" w:rsidP="00000000" w:rsidRDefault="00000000" w:rsidRPr="00000000" w14:paraId="000003D1">
            <w:pPr>
              <w:tabs>
                <w:tab w:val="right" w:leader="none" w:pos="560"/>
                <w:tab w:val="left" w:leader="none" w:pos="680"/>
              </w:tabs>
              <w:jc w:val="both"/>
              <w:rPr/>
            </w:pPr>
            <w:r w:rsidDel="00000000" w:rsidR="00000000" w:rsidRPr="00000000">
              <w:rPr>
                <w:rtl w:val="0"/>
              </w:rPr>
              <w:t xml:space="preserve">a b g h</w:t>
            </w:r>
          </w:p>
        </w:tc>
        <w:tc>
          <w:tcPr>
            <w:vAlign w:val="center"/>
          </w:tcPr>
          <w:p w:rsidR="00000000" w:rsidDel="00000000" w:rsidP="00000000" w:rsidRDefault="00000000" w:rsidRPr="00000000" w14:paraId="000003D2">
            <w:pPr>
              <w:spacing w:line="276" w:lineRule="auto"/>
              <w:jc w:val="both"/>
              <w:rPr>
                <w:b w:val="1"/>
              </w:rPr>
            </w:pPr>
            <w:r w:rsidDel="00000000" w:rsidR="00000000" w:rsidRPr="00000000">
              <w:rPr>
                <w:b w:val="1"/>
                <w:rtl w:val="0"/>
              </w:rPr>
              <w:t xml:space="preserve">Examen </w:t>
            </w:r>
            <w:r w:rsidDel="00000000" w:rsidR="00000000" w:rsidRPr="00000000">
              <w:rPr>
                <w:rtl w:val="0"/>
              </w:rPr>
              <w:t xml:space="preserve">de contenidos de la Unidad.</w:t>
            </w:r>
            <w:r w:rsidDel="00000000" w:rsidR="00000000" w:rsidRPr="00000000">
              <w:rPr>
                <w:rtl w:val="0"/>
              </w:rPr>
            </w:r>
          </w:p>
        </w:tc>
        <w:tc>
          <w:tcPr>
            <w:vAlign w:val="center"/>
          </w:tcPr>
          <w:p w:rsidR="00000000" w:rsidDel="00000000" w:rsidP="00000000" w:rsidRDefault="00000000" w:rsidRPr="00000000" w14:paraId="000003D3">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3D4">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3D7">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3D8">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3DE">
      <w:pPr>
        <w:keepNext w:val="1"/>
        <w:jc w:val="both"/>
        <w:rPr>
          <w:b w:val="1"/>
          <w:u w:val="single"/>
        </w:rPr>
      </w:pPr>
      <w:r w:rsidDel="00000000" w:rsidR="00000000" w:rsidRPr="00000000">
        <w:rPr>
          <w:rtl w:val="0"/>
        </w:rPr>
      </w:r>
    </w:p>
    <w:tbl>
      <w:tblPr>
        <w:tblStyle w:val="Table32"/>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DF">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3E0">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E1">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3E2">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3E3">
      <w:pPr>
        <w:jc w:val="both"/>
        <w:rPr/>
      </w:pPr>
      <w:r w:rsidDel="00000000" w:rsidR="00000000" w:rsidRPr="00000000">
        <w:rPr>
          <w:rtl w:val="0"/>
        </w:rPr>
      </w:r>
    </w:p>
    <w:tbl>
      <w:tblPr>
        <w:tblStyle w:val="Table33"/>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3E4">
            <w:pPr>
              <w:keepNext w:val="1"/>
              <w:jc w:val="center"/>
              <w:rPr/>
            </w:pPr>
            <w:r w:rsidDel="00000000" w:rsidR="00000000" w:rsidRPr="00000000">
              <w:rPr>
                <w:b w:val="1"/>
                <w:rtl w:val="0"/>
              </w:rPr>
              <w:t xml:space="preserve">UD 6</w:t>
            </w:r>
            <w:r w:rsidDel="00000000" w:rsidR="00000000" w:rsidRPr="00000000">
              <w:rPr>
                <w:rtl w:val="0"/>
              </w:rPr>
            </w:r>
          </w:p>
        </w:tc>
        <w:tc>
          <w:tcPr>
            <w:shd w:fill="a4c2f4" w:val="clear"/>
            <w:vAlign w:val="center"/>
          </w:tcPr>
          <w:p w:rsidR="00000000" w:rsidDel="00000000" w:rsidP="00000000" w:rsidRDefault="00000000" w:rsidRPr="00000000" w14:paraId="000003E5">
            <w:pPr>
              <w:keepNext w:val="1"/>
              <w:jc w:val="center"/>
              <w:rPr>
                <w:b w:val="1"/>
              </w:rPr>
            </w:pPr>
            <w:r w:rsidDel="00000000" w:rsidR="00000000" w:rsidRPr="00000000">
              <w:rPr>
                <w:b w:val="1"/>
                <w:rtl w:val="0"/>
              </w:rPr>
              <w:t xml:space="preserve">Fuentes de alimentación.</w:t>
            </w:r>
          </w:p>
        </w:tc>
        <w:tc>
          <w:tcPr>
            <w:shd w:fill="a4c2f4" w:val="clear"/>
            <w:vAlign w:val="center"/>
          </w:tcPr>
          <w:p w:rsidR="00000000" w:rsidDel="00000000" w:rsidP="00000000" w:rsidRDefault="00000000" w:rsidRPr="00000000" w14:paraId="000003E6">
            <w:pPr>
              <w:keepNext w:val="1"/>
              <w:jc w:val="center"/>
              <w:rPr/>
            </w:pPr>
            <w:r w:rsidDel="00000000" w:rsidR="00000000" w:rsidRPr="00000000">
              <w:rPr>
                <w:b w:val="1"/>
                <w:rtl w:val="0"/>
              </w:rPr>
              <w:t xml:space="preserve">12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3E7">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3EA">
            <w:pPr>
              <w:numPr>
                <w:ilvl w:val="0"/>
                <w:numId w:val="13"/>
              </w:numPr>
              <w:spacing w:line="276" w:lineRule="auto"/>
              <w:ind w:left="720" w:hanging="360"/>
              <w:jc w:val="both"/>
              <w:rPr/>
            </w:pPr>
            <w:r w:rsidDel="00000000" w:rsidR="00000000" w:rsidRPr="00000000">
              <w:rPr>
                <w:rtl w:val="0"/>
              </w:rPr>
              <w:t xml:space="preserve">Fuentes lineales. Transformador. Rectificador. Filtrado.</w:t>
            </w:r>
          </w:p>
          <w:p w:rsidR="00000000" w:rsidDel="00000000" w:rsidP="00000000" w:rsidRDefault="00000000" w:rsidRPr="00000000" w14:paraId="000003EB">
            <w:pPr>
              <w:numPr>
                <w:ilvl w:val="0"/>
                <w:numId w:val="13"/>
              </w:numPr>
              <w:spacing w:line="276" w:lineRule="auto"/>
              <w:ind w:left="720" w:hanging="360"/>
              <w:jc w:val="both"/>
              <w:rPr/>
            </w:pPr>
            <w:r w:rsidDel="00000000" w:rsidR="00000000" w:rsidRPr="00000000">
              <w:rPr>
                <w:rtl w:val="0"/>
              </w:rPr>
              <w:t xml:space="preserve">Estabilización. Regulación.</w:t>
            </w:r>
          </w:p>
          <w:p w:rsidR="00000000" w:rsidDel="00000000" w:rsidP="00000000" w:rsidRDefault="00000000" w:rsidRPr="00000000" w14:paraId="000003EC">
            <w:pPr>
              <w:numPr>
                <w:ilvl w:val="0"/>
                <w:numId w:val="13"/>
              </w:numPr>
              <w:spacing w:line="276" w:lineRule="auto"/>
              <w:ind w:left="720" w:hanging="360"/>
              <w:jc w:val="both"/>
              <w:rPr/>
            </w:pPr>
            <w:r w:rsidDel="00000000" w:rsidR="00000000" w:rsidRPr="00000000">
              <w:rPr>
                <w:rtl w:val="0"/>
              </w:rPr>
              <w:t xml:space="preserve">Fuentes conmutadas. Características. Fundamentos. Bloques funcionales.</w:t>
            </w:r>
          </w:p>
          <w:p w:rsidR="00000000" w:rsidDel="00000000" w:rsidP="00000000" w:rsidRDefault="00000000" w:rsidRPr="00000000" w14:paraId="000003ED">
            <w:pPr>
              <w:numPr>
                <w:ilvl w:val="0"/>
                <w:numId w:val="13"/>
              </w:numPr>
              <w:spacing w:line="276" w:lineRule="auto"/>
              <w:ind w:left="720" w:hanging="360"/>
              <w:jc w:val="both"/>
              <w:rPr/>
            </w:pPr>
            <w:r w:rsidDel="00000000" w:rsidR="00000000" w:rsidRPr="00000000">
              <w:rPr>
                <w:rtl w:val="0"/>
              </w:rPr>
              <w:t xml:space="preserve">Aplicaciones de las fuentes de alimentación.</w:t>
            </w:r>
          </w:p>
          <w:p w:rsidR="00000000" w:rsidDel="00000000" w:rsidP="00000000" w:rsidRDefault="00000000" w:rsidRPr="00000000" w14:paraId="000003EE">
            <w:pPr>
              <w:numPr>
                <w:ilvl w:val="0"/>
                <w:numId w:val="13"/>
              </w:numPr>
              <w:spacing w:line="276" w:lineRule="auto"/>
              <w:ind w:left="720" w:hanging="360"/>
              <w:jc w:val="both"/>
              <w:rPr/>
            </w:pPr>
            <w:r w:rsidDel="00000000" w:rsidR="00000000" w:rsidRPr="00000000">
              <w:rPr>
                <w:rtl w:val="0"/>
              </w:rPr>
              <w:t xml:space="preserve">Medidas y visualización de señales. Puntos de test típicos en las fuentes lineales y conmutadas.</w:t>
            </w:r>
          </w:p>
          <w:p w:rsidR="00000000" w:rsidDel="00000000" w:rsidP="00000000" w:rsidRDefault="00000000" w:rsidRPr="00000000" w14:paraId="000003EF">
            <w:pPr>
              <w:numPr>
                <w:ilvl w:val="0"/>
                <w:numId w:val="13"/>
              </w:numPr>
              <w:spacing w:line="276" w:lineRule="auto"/>
              <w:ind w:left="720" w:hanging="360"/>
              <w:jc w:val="both"/>
              <w:rPr/>
            </w:pPr>
            <w:r w:rsidDel="00000000" w:rsidR="00000000" w:rsidRPr="00000000">
              <w:rPr>
                <w:rtl w:val="0"/>
              </w:rPr>
              <w:t xml:space="preserve">Localización y reparación de averías.</w:t>
            </w:r>
          </w:p>
        </w:tc>
      </w:tr>
    </w:tbl>
    <w:p w:rsidR="00000000" w:rsidDel="00000000" w:rsidP="00000000" w:rsidRDefault="00000000" w:rsidRPr="00000000" w14:paraId="000003F2">
      <w:pPr>
        <w:rPr/>
      </w:pPr>
      <w:r w:rsidDel="00000000" w:rsidR="00000000" w:rsidRPr="00000000">
        <w:rPr>
          <w:rtl w:val="0"/>
        </w:rPr>
      </w:r>
    </w:p>
    <w:tbl>
      <w:tblPr>
        <w:tblStyle w:val="Table34"/>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515"/>
        <w:gridCol w:w="1800"/>
        <w:gridCol w:w="390"/>
        <w:gridCol w:w="420"/>
        <w:tblGridChange w:id="0">
          <w:tblGrid>
            <w:gridCol w:w="555"/>
            <w:gridCol w:w="5070"/>
            <w:gridCol w:w="1515"/>
            <w:gridCol w:w="1800"/>
            <w:gridCol w:w="39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3F3">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3F9">
            <w:pPr>
              <w:tabs>
                <w:tab w:val="right" w:leader="none" w:pos="560"/>
                <w:tab w:val="left" w:leader="none" w:pos="680"/>
              </w:tabs>
              <w:jc w:val="both"/>
              <w:rPr/>
            </w:pPr>
            <w:r w:rsidDel="00000000" w:rsidR="00000000" w:rsidRPr="00000000">
              <w:rPr>
                <w:b w:val="1"/>
                <w:rtl w:val="0"/>
              </w:rPr>
              <w:t xml:space="preserve">RA5: </w:t>
            </w:r>
            <w:r w:rsidDel="00000000" w:rsidR="00000000" w:rsidRPr="00000000">
              <w:rPr>
                <w:rtl w:val="0"/>
              </w:rPr>
              <w:t xml:space="preserve">Determina las características y aplicaciones de fuentes de alimentación identificando sus bloques funcionales y midiendo o visualizando las señales típicas.</w:t>
            </w:r>
          </w:p>
        </w:tc>
      </w:tr>
      <w:tr>
        <w:trPr>
          <w:cantSplit w:val="0"/>
          <w:tblHeader w:val="0"/>
        </w:trPr>
        <w:tc>
          <w:tcPr>
            <w:shd w:fill="a4c2f4" w:val="clear"/>
            <w:vAlign w:val="center"/>
          </w:tcPr>
          <w:p w:rsidR="00000000" w:rsidDel="00000000" w:rsidP="00000000" w:rsidRDefault="00000000" w:rsidRPr="00000000" w14:paraId="000003FF">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400">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401">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402">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403">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404">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405">
            <w:pPr>
              <w:tabs>
                <w:tab w:val="right" w:leader="none" w:pos="560"/>
                <w:tab w:val="left" w:leader="none" w:pos="680"/>
              </w:tabs>
              <w:jc w:val="both"/>
              <w:rPr/>
            </w:pPr>
            <w:r w:rsidDel="00000000" w:rsidR="00000000" w:rsidRPr="00000000">
              <w:rPr>
                <w:rtl w:val="0"/>
              </w:rPr>
              <w:t xml:space="preserve">e f g</w:t>
            </w:r>
          </w:p>
        </w:tc>
        <w:tc>
          <w:tcPr>
            <w:vAlign w:val="center"/>
          </w:tcPr>
          <w:p w:rsidR="00000000" w:rsidDel="00000000" w:rsidP="00000000" w:rsidRDefault="00000000" w:rsidRPr="00000000" w14:paraId="00000406">
            <w:pPr>
              <w:spacing w:line="276" w:lineRule="auto"/>
              <w:jc w:val="both"/>
              <w:rPr/>
            </w:pPr>
            <w:r w:rsidDel="00000000" w:rsidR="00000000" w:rsidRPr="00000000">
              <w:rPr>
                <w:b w:val="1"/>
                <w:rtl w:val="0"/>
              </w:rPr>
              <w:t xml:space="preserve">Práctica 6. </w:t>
            </w:r>
            <w:r w:rsidDel="00000000" w:rsidR="00000000" w:rsidRPr="00000000">
              <w:rPr>
                <w:rtl w:val="0"/>
              </w:rPr>
              <w:t xml:space="preserve">Montaje y medición de circuitos de rectificado y filtrado. Uso de transformador, puente rectificador, condensador. Observación del filtrado con distintos condensadores. Visualización de señal rectificada, filtrada, con distintos condensadores.</w:t>
            </w:r>
          </w:p>
        </w:tc>
        <w:tc>
          <w:tcPr>
            <w:vAlign w:val="center"/>
          </w:tcPr>
          <w:p w:rsidR="00000000" w:rsidDel="00000000" w:rsidP="00000000" w:rsidRDefault="00000000" w:rsidRPr="00000000" w14:paraId="00000407">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08">
            <w:pPr>
              <w:tabs>
                <w:tab w:val="right" w:leader="none" w:pos="560"/>
                <w:tab w:val="left" w:leader="none" w:pos="680"/>
              </w:tabs>
              <w:jc w:val="both"/>
              <w:rPr/>
            </w:pPr>
            <w:r w:rsidDel="00000000" w:rsidR="00000000" w:rsidRPr="00000000">
              <w:rPr>
                <w:rtl w:val="0"/>
              </w:rPr>
              <w:t xml:space="preserve">Basadas en la observación. Escritas</w:t>
            </w:r>
          </w:p>
        </w:tc>
        <w:tc>
          <w:tcPr>
            <w:vMerge w:val="restart"/>
            <w:vAlign w:val="center"/>
          </w:tcPr>
          <w:p w:rsidR="00000000" w:rsidDel="00000000" w:rsidP="00000000" w:rsidRDefault="00000000" w:rsidRPr="00000000" w14:paraId="00000409">
            <w:pPr>
              <w:tabs>
                <w:tab w:val="right" w:leader="none" w:pos="560"/>
                <w:tab w:val="left" w:leader="none" w:pos="680"/>
              </w:tabs>
              <w:jc w:val="both"/>
              <w:rPr/>
            </w:pPr>
            <w:r w:rsidDel="00000000" w:rsidR="00000000" w:rsidRPr="00000000">
              <w:rPr>
                <w:rtl w:val="0"/>
              </w:rPr>
              <w:t xml:space="preserve">a b c e m ñ o</w:t>
            </w:r>
          </w:p>
        </w:tc>
        <w:tc>
          <w:tcPr>
            <w:vMerge w:val="restart"/>
            <w:vAlign w:val="center"/>
          </w:tcPr>
          <w:p w:rsidR="00000000" w:rsidDel="00000000" w:rsidP="00000000" w:rsidRDefault="00000000" w:rsidRPr="00000000" w14:paraId="0000040A">
            <w:pPr>
              <w:tabs>
                <w:tab w:val="right" w:leader="none" w:pos="560"/>
                <w:tab w:val="left" w:leader="none" w:pos="680"/>
              </w:tabs>
              <w:jc w:val="both"/>
              <w:rPr/>
            </w:pPr>
            <w:r w:rsidDel="00000000" w:rsidR="00000000" w:rsidRPr="00000000">
              <w:rPr>
                <w:rtl w:val="0"/>
              </w:rPr>
              <w:t xml:space="preserve">d p</w:t>
            </w:r>
          </w:p>
        </w:tc>
      </w:tr>
      <w:tr>
        <w:trPr>
          <w:cantSplit w:val="0"/>
          <w:trHeight w:val="240" w:hRule="atLeast"/>
          <w:tblHeader w:val="0"/>
        </w:trPr>
        <w:tc>
          <w:tcPr>
            <w:vAlign w:val="center"/>
          </w:tcPr>
          <w:p w:rsidR="00000000" w:rsidDel="00000000" w:rsidP="00000000" w:rsidRDefault="00000000" w:rsidRPr="00000000" w14:paraId="0000040B">
            <w:pPr>
              <w:tabs>
                <w:tab w:val="right" w:leader="none" w:pos="560"/>
                <w:tab w:val="left" w:leader="none" w:pos="680"/>
              </w:tabs>
              <w:jc w:val="both"/>
              <w:rPr/>
            </w:pPr>
            <w:r w:rsidDel="00000000" w:rsidR="00000000" w:rsidRPr="00000000">
              <w:rPr>
                <w:rtl w:val="0"/>
              </w:rPr>
              <w:t xml:space="preserve">a b c d</w:t>
            </w:r>
          </w:p>
        </w:tc>
        <w:tc>
          <w:tcPr>
            <w:vAlign w:val="center"/>
          </w:tcPr>
          <w:p w:rsidR="00000000" w:rsidDel="00000000" w:rsidP="00000000" w:rsidRDefault="00000000" w:rsidRPr="00000000" w14:paraId="0000040C">
            <w:pPr>
              <w:spacing w:line="276" w:lineRule="auto"/>
              <w:jc w:val="both"/>
              <w:rPr>
                <w:b w:val="1"/>
              </w:rPr>
            </w:pPr>
            <w:r w:rsidDel="00000000" w:rsidR="00000000" w:rsidRPr="00000000">
              <w:rPr>
                <w:rtl w:val="0"/>
              </w:rPr>
              <w:t xml:space="preserve">Entrega de</w:t>
            </w:r>
            <w:r w:rsidDel="00000000" w:rsidR="00000000" w:rsidRPr="00000000">
              <w:rPr>
                <w:b w:val="1"/>
                <w:rtl w:val="0"/>
              </w:rPr>
              <w:t xml:space="preserve"> relación de ejercicios</w:t>
            </w:r>
            <w:r w:rsidDel="00000000" w:rsidR="00000000" w:rsidRPr="00000000">
              <w:rPr>
                <w:rtl w:val="0"/>
              </w:rPr>
              <w:t xml:space="preserve"> de la Unidad.</w:t>
            </w:r>
            <w:r w:rsidDel="00000000" w:rsidR="00000000" w:rsidRPr="00000000">
              <w:rPr>
                <w:rtl w:val="0"/>
              </w:rPr>
            </w:r>
          </w:p>
        </w:tc>
        <w:tc>
          <w:tcPr>
            <w:vAlign w:val="center"/>
          </w:tcPr>
          <w:p w:rsidR="00000000" w:rsidDel="00000000" w:rsidP="00000000" w:rsidRDefault="00000000" w:rsidRPr="00000000" w14:paraId="0000040D">
            <w:pPr>
              <w:tabs>
                <w:tab w:val="right" w:leader="none" w:pos="560"/>
                <w:tab w:val="left" w:leader="none" w:pos="680"/>
              </w:tabs>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40E">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11">
            <w:pPr>
              <w:tabs>
                <w:tab w:val="right" w:leader="none" w:pos="560"/>
                <w:tab w:val="left" w:leader="none" w:pos="680"/>
              </w:tabs>
              <w:jc w:val="both"/>
              <w:rPr/>
            </w:pPr>
            <w:r w:rsidDel="00000000" w:rsidR="00000000" w:rsidRPr="00000000">
              <w:rPr>
                <w:rtl w:val="0"/>
              </w:rPr>
              <w:t xml:space="preserve">a b c d</w:t>
            </w:r>
          </w:p>
        </w:tc>
        <w:tc>
          <w:tcPr>
            <w:vAlign w:val="center"/>
          </w:tcPr>
          <w:p w:rsidR="00000000" w:rsidDel="00000000" w:rsidP="00000000" w:rsidRDefault="00000000" w:rsidRPr="00000000" w14:paraId="00000412">
            <w:pPr>
              <w:spacing w:line="276" w:lineRule="auto"/>
              <w:jc w:val="both"/>
              <w:rPr>
                <w:b w:val="1"/>
              </w:rPr>
            </w:pPr>
            <w:r w:rsidDel="00000000" w:rsidR="00000000" w:rsidRPr="00000000">
              <w:rPr>
                <w:b w:val="1"/>
                <w:rtl w:val="0"/>
              </w:rPr>
              <w:t xml:space="preserve">Examen </w:t>
            </w:r>
            <w:r w:rsidDel="00000000" w:rsidR="00000000" w:rsidRPr="00000000">
              <w:rPr>
                <w:rtl w:val="0"/>
              </w:rPr>
              <w:t xml:space="preserve">de contenidos de la Unidad.</w:t>
            </w:r>
            <w:r w:rsidDel="00000000" w:rsidR="00000000" w:rsidRPr="00000000">
              <w:rPr>
                <w:rtl w:val="0"/>
              </w:rPr>
            </w:r>
          </w:p>
        </w:tc>
        <w:tc>
          <w:tcPr>
            <w:vAlign w:val="center"/>
          </w:tcPr>
          <w:p w:rsidR="00000000" w:rsidDel="00000000" w:rsidP="00000000" w:rsidRDefault="00000000" w:rsidRPr="00000000" w14:paraId="00000413">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414">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417">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418">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41E">
      <w:pPr>
        <w:keepNext w:val="1"/>
        <w:jc w:val="both"/>
        <w:rPr>
          <w:b w:val="1"/>
          <w:u w:val="single"/>
        </w:rPr>
      </w:pPr>
      <w:r w:rsidDel="00000000" w:rsidR="00000000" w:rsidRPr="00000000">
        <w:rPr>
          <w:rtl w:val="0"/>
        </w:rPr>
      </w:r>
    </w:p>
    <w:tbl>
      <w:tblPr>
        <w:tblStyle w:val="Table35"/>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1F">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420">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21">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422">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423">
      <w:pPr>
        <w:jc w:val="both"/>
        <w:rPr/>
      </w:pPr>
      <w:r w:rsidDel="00000000" w:rsidR="00000000" w:rsidRPr="00000000">
        <w:rPr>
          <w:rtl w:val="0"/>
        </w:rPr>
      </w:r>
    </w:p>
    <w:p w:rsidR="00000000" w:rsidDel="00000000" w:rsidP="00000000" w:rsidRDefault="00000000" w:rsidRPr="00000000" w14:paraId="00000424">
      <w:pPr>
        <w:jc w:val="both"/>
        <w:rPr/>
      </w:pPr>
      <w:r w:rsidDel="00000000" w:rsidR="00000000" w:rsidRPr="00000000">
        <w:rPr>
          <w:rtl w:val="0"/>
        </w:rPr>
      </w:r>
    </w:p>
    <w:p w:rsidR="00000000" w:rsidDel="00000000" w:rsidP="00000000" w:rsidRDefault="00000000" w:rsidRPr="00000000" w14:paraId="00000425">
      <w:pPr>
        <w:jc w:val="both"/>
        <w:rPr/>
      </w:pPr>
      <w:r w:rsidDel="00000000" w:rsidR="00000000" w:rsidRPr="00000000">
        <w:rPr>
          <w:rtl w:val="0"/>
        </w:rPr>
      </w:r>
    </w:p>
    <w:p w:rsidR="00000000" w:rsidDel="00000000" w:rsidP="00000000" w:rsidRDefault="00000000" w:rsidRPr="00000000" w14:paraId="00000426">
      <w:pPr>
        <w:jc w:val="both"/>
        <w:rPr/>
      </w:pPr>
      <w:r w:rsidDel="00000000" w:rsidR="00000000" w:rsidRPr="00000000">
        <w:rPr>
          <w:rtl w:val="0"/>
        </w:rPr>
      </w:r>
    </w:p>
    <w:tbl>
      <w:tblPr>
        <w:tblStyle w:val="Table36"/>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427">
            <w:pPr>
              <w:keepNext w:val="1"/>
              <w:jc w:val="center"/>
              <w:rPr/>
            </w:pPr>
            <w:r w:rsidDel="00000000" w:rsidR="00000000" w:rsidRPr="00000000">
              <w:rPr>
                <w:b w:val="1"/>
                <w:rtl w:val="0"/>
              </w:rPr>
              <w:t xml:space="preserve">UD 7</w:t>
            </w:r>
            <w:r w:rsidDel="00000000" w:rsidR="00000000" w:rsidRPr="00000000">
              <w:rPr>
                <w:rtl w:val="0"/>
              </w:rPr>
            </w:r>
          </w:p>
        </w:tc>
        <w:tc>
          <w:tcPr>
            <w:shd w:fill="a4c2f4" w:val="clear"/>
            <w:vAlign w:val="center"/>
          </w:tcPr>
          <w:p w:rsidR="00000000" w:rsidDel="00000000" w:rsidP="00000000" w:rsidRDefault="00000000" w:rsidRPr="00000000" w14:paraId="00000428">
            <w:pPr>
              <w:keepNext w:val="1"/>
              <w:jc w:val="center"/>
              <w:rPr>
                <w:b w:val="1"/>
              </w:rPr>
            </w:pPr>
            <w:r w:rsidDel="00000000" w:rsidR="00000000" w:rsidRPr="00000000">
              <w:rPr>
                <w:b w:val="1"/>
                <w:rtl w:val="0"/>
              </w:rPr>
              <w:t xml:space="preserve">Introducción a los sistemas digitales. Puertas lógicas. Álgebra de Boole. Funciones lógicas. Introducción a los sistemas digitales. Puertas lógicas. Álgebra de Boole. Funciones lógicas.</w:t>
            </w:r>
          </w:p>
        </w:tc>
        <w:tc>
          <w:tcPr>
            <w:shd w:fill="a4c2f4" w:val="clear"/>
            <w:vAlign w:val="center"/>
          </w:tcPr>
          <w:p w:rsidR="00000000" w:rsidDel="00000000" w:rsidP="00000000" w:rsidRDefault="00000000" w:rsidRPr="00000000" w14:paraId="00000429">
            <w:pPr>
              <w:keepNext w:val="1"/>
              <w:jc w:val="center"/>
              <w:rPr/>
            </w:pPr>
            <w:r w:rsidDel="00000000" w:rsidR="00000000" w:rsidRPr="00000000">
              <w:rPr>
                <w:b w:val="1"/>
                <w:rtl w:val="0"/>
              </w:rPr>
              <w:t xml:space="preserve">54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42A">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42D">
            <w:pPr>
              <w:spacing w:line="276" w:lineRule="auto"/>
              <w:ind w:left="0" w:firstLine="0"/>
              <w:jc w:val="both"/>
              <w:rPr/>
            </w:pPr>
            <w:r w:rsidDel="00000000" w:rsidR="00000000" w:rsidRPr="00000000">
              <w:rPr>
                <w:rtl w:val="0"/>
              </w:rPr>
              <w:t xml:space="preserve">Introducción a las técnicas digitales. Sistemas de numeración. Álgebra de Boole. Puertas lógicas. Tipos. Simbología. Aplicaciones. Circuitos combinacionales. Tipologías. Simbología. Aplicaciones. Circuitos secuenciales. Tipologías. Simbología. Aplicaciones. Circuitos convertidores digital-analógico (D/A). Tipos. Simbología. Aplicaciones. Montaje o simulación. Software de simulación. Localización y reparación de averías básicas.</w:t>
            </w:r>
          </w:p>
        </w:tc>
      </w:tr>
    </w:tbl>
    <w:p w:rsidR="00000000" w:rsidDel="00000000" w:rsidP="00000000" w:rsidRDefault="00000000" w:rsidRPr="00000000" w14:paraId="00000430">
      <w:pPr>
        <w:rPr/>
      </w:pPr>
      <w:r w:rsidDel="00000000" w:rsidR="00000000" w:rsidRPr="00000000">
        <w:rPr>
          <w:rtl w:val="0"/>
        </w:rPr>
      </w:r>
    </w:p>
    <w:tbl>
      <w:tblPr>
        <w:tblStyle w:val="Table37"/>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175"/>
        <w:gridCol w:w="1305"/>
        <w:gridCol w:w="1905"/>
        <w:gridCol w:w="390"/>
        <w:gridCol w:w="420"/>
        <w:tblGridChange w:id="0">
          <w:tblGrid>
            <w:gridCol w:w="555"/>
            <w:gridCol w:w="5175"/>
            <w:gridCol w:w="1305"/>
            <w:gridCol w:w="1905"/>
            <w:gridCol w:w="39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431">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437">
            <w:pPr>
              <w:tabs>
                <w:tab w:val="right" w:leader="none" w:pos="560"/>
                <w:tab w:val="left" w:leader="none" w:pos="680"/>
              </w:tabs>
              <w:jc w:val="both"/>
              <w:rPr/>
            </w:pPr>
            <w:r w:rsidDel="00000000" w:rsidR="00000000" w:rsidRPr="00000000">
              <w:rPr>
                <w:b w:val="1"/>
                <w:rtl w:val="0"/>
              </w:rPr>
              <w:t xml:space="preserve">RA7: </w:t>
            </w:r>
            <w:r w:rsidDel="00000000" w:rsidR="00000000" w:rsidRPr="00000000">
              <w:rPr>
                <w:rtl w:val="0"/>
              </w:rPr>
              <w:t xml:space="preserve"> Monta circuitos lógicos digitales, determinando sus características y aplicaciones.</w:t>
            </w:r>
          </w:p>
        </w:tc>
      </w:tr>
      <w:tr>
        <w:trPr>
          <w:cantSplit w:val="0"/>
          <w:tblHeader w:val="0"/>
        </w:trPr>
        <w:tc>
          <w:tcPr>
            <w:shd w:fill="a4c2f4" w:val="clear"/>
            <w:vAlign w:val="center"/>
          </w:tcPr>
          <w:p w:rsidR="00000000" w:rsidDel="00000000" w:rsidP="00000000" w:rsidRDefault="00000000" w:rsidRPr="00000000" w14:paraId="0000043D">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43E">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43F">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440">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441">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442">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443">
            <w:pPr>
              <w:tabs>
                <w:tab w:val="right" w:leader="none" w:pos="560"/>
                <w:tab w:val="left" w:leader="none" w:pos="680"/>
              </w:tabs>
              <w:jc w:val="both"/>
              <w:rPr/>
            </w:pPr>
            <w:r w:rsidDel="00000000" w:rsidR="00000000" w:rsidRPr="00000000">
              <w:rPr>
                <w:rtl w:val="0"/>
              </w:rPr>
              <w:t xml:space="preserve">e g h</w:t>
            </w:r>
          </w:p>
        </w:tc>
        <w:tc>
          <w:tcPr>
            <w:vAlign w:val="center"/>
          </w:tcPr>
          <w:p w:rsidR="00000000" w:rsidDel="00000000" w:rsidP="00000000" w:rsidRDefault="00000000" w:rsidRPr="00000000" w14:paraId="00000444">
            <w:pPr>
              <w:spacing w:line="276" w:lineRule="auto"/>
              <w:jc w:val="both"/>
              <w:rPr/>
            </w:pPr>
            <w:r w:rsidDel="00000000" w:rsidR="00000000" w:rsidRPr="00000000">
              <w:rPr>
                <w:b w:val="1"/>
                <w:rtl w:val="0"/>
              </w:rPr>
              <w:t xml:space="preserve">Práctica 8.</w:t>
            </w:r>
            <w:r w:rsidDel="00000000" w:rsidR="00000000" w:rsidRPr="00000000">
              <w:rPr>
                <w:rtl w:val="0"/>
              </w:rPr>
              <w:t xml:space="preserve"> Montaje de circuitos integrados de puertas lógicas, verificación del funcionamiento. Montaje de circuito implementado con varias puertas lógicas. Verificación de su funcionamiento.</w:t>
            </w:r>
          </w:p>
        </w:tc>
        <w:tc>
          <w:tcPr>
            <w:vAlign w:val="center"/>
          </w:tcPr>
          <w:p w:rsidR="00000000" w:rsidDel="00000000" w:rsidP="00000000" w:rsidRDefault="00000000" w:rsidRPr="00000000" w14:paraId="00000445">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46">
            <w:pPr>
              <w:tabs>
                <w:tab w:val="right" w:leader="none" w:pos="560"/>
                <w:tab w:val="left" w:leader="none" w:pos="680"/>
              </w:tabs>
              <w:jc w:val="both"/>
              <w:rPr/>
            </w:pPr>
            <w:r w:rsidDel="00000000" w:rsidR="00000000" w:rsidRPr="00000000">
              <w:rPr>
                <w:rtl w:val="0"/>
              </w:rPr>
              <w:t xml:space="preserve">Basadas en la observación. Escritas</w:t>
            </w:r>
          </w:p>
        </w:tc>
        <w:tc>
          <w:tcPr>
            <w:vMerge w:val="restart"/>
            <w:vAlign w:val="center"/>
          </w:tcPr>
          <w:p w:rsidR="00000000" w:rsidDel="00000000" w:rsidP="00000000" w:rsidRDefault="00000000" w:rsidRPr="00000000" w14:paraId="00000447">
            <w:pPr>
              <w:tabs>
                <w:tab w:val="right" w:leader="none" w:pos="560"/>
                <w:tab w:val="left" w:leader="none" w:pos="680"/>
              </w:tabs>
              <w:jc w:val="both"/>
              <w:rPr/>
            </w:pPr>
            <w:r w:rsidDel="00000000" w:rsidR="00000000" w:rsidRPr="00000000">
              <w:rPr>
                <w:rtl w:val="0"/>
              </w:rPr>
              <w:t xml:space="preserve">a b c e m ñ o</w:t>
            </w:r>
          </w:p>
        </w:tc>
        <w:tc>
          <w:tcPr>
            <w:vMerge w:val="restart"/>
            <w:vAlign w:val="center"/>
          </w:tcPr>
          <w:p w:rsidR="00000000" w:rsidDel="00000000" w:rsidP="00000000" w:rsidRDefault="00000000" w:rsidRPr="00000000" w14:paraId="00000448">
            <w:pPr>
              <w:tabs>
                <w:tab w:val="right" w:leader="none" w:pos="560"/>
                <w:tab w:val="left" w:leader="none" w:pos="680"/>
              </w:tabs>
              <w:jc w:val="both"/>
              <w:rPr/>
            </w:pPr>
            <w:r w:rsidDel="00000000" w:rsidR="00000000" w:rsidRPr="00000000">
              <w:rPr>
                <w:rtl w:val="0"/>
              </w:rPr>
              <w:t xml:space="preserve">d p</w:t>
            </w:r>
          </w:p>
        </w:tc>
      </w:tr>
      <w:tr>
        <w:trPr>
          <w:cantSplit w:val="0"/>
          <w:trHeight w:val="240" w:hRule="atLeast"/>
          <w:tblHeader w:val="0"/>
        </w:trPr>
        <w:tc>
          <w:tcPr>
            <w:vAlign w:val="center"/>
          </w:tcPr>
          <w:p w:rsidR="00000000" w:rsidDel="00000000" w:rsidP="00000000" w:rsidRDefault="00000000" w:rsidRPr="00000000" w14:paraId="00000449">
            <w:pPr>
              <w:tabs>
                <w:tab w:val="right" w:leader="none" w:pos="560"/>
                <w:tab w:val="left" w:leader="none" w:pos="680"/>
              </w:tabs>
              <w:jc w:val="both"/>
              <w:rPr/>
            </w:pPr>
            <w:r w:rsidDel="00000000" w:rsidR="00000000" w:rsidRPr="00000000">
              <w:rPr>
                <w:rtl w:val="0"/>
              </w:rPr>
              <w:t xml:space="preserve">f g h</w:t>
            </w:r>
          </w:p>
        </w:tc>
        <w:tc>
          <w:tcPr>
            <w:vAlign w:val="center"/>
          </w:tcPr>
          <w:p w:rsidR="00000000" w:rsidDel="00000000" w:rsidP="00000000" w:rsidRDefault="00000000" w:rsidRPr="00000000" w14:paraId="0000044A">
            <w:pPr>
              <w:spacing w:line="276" w:lineRule="auto"/>
              <w:jc w:val="both"/>
              <w:rPr/>
            </w:pPr>
            <w:r w:rsidDel="00000000" w:rsidR="00000000" w:rsidRPr="00000000">
              <w:rPr>
                <w:b w:val="1"/>
                <w:rtl w:val="0"/>
              </w:rPr>
              <w:t xml:space="preserve">Práctica 9.</w:t>
            </w:r>
            <w:r w:rsidDel="00000000" w:rsidR="00000000" w:rsidRPr="00000000">
              <w:rPr>
                <w:rtl w:val="0"/>
              </w:rPr>
              <w:t xml:space="preserve"> Simulación en Electronics Workbench de circuito de conversión Digital Analógico.</w:t>
            </w:r>
          </w:p>
        </w:tc>
        <w:tc>
          <w:tcPr>
            <w:vAlign w:val="center"/>
          </w:tcPr>
          <w:p w:rsidR="00000000" w:rsidDel="00000000" w:rsidP="00000000" w:rsidRDefault="00000000" w:rsidRPr="00000000" w14:paraId="0000044B">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4C">
            <w:pPr>
              <w:tabs>
                <w:tab w:val="right" w:leader="none" w:pos="560"/>
                <w:tab w:val="left" w:leader="none" w:pos="680"/>
              </w:tabs>
              <w:jc w:val="both"/>
              <w:rPr/>
            </w:pPr>
            <w:r w:rsidDel="00000000" w:rsidR="00000000" w:rsidRPr="00000000">
              <w:rPr>
                <w:rtl w:val="0"/>
              </w:rPr>
              <w:t xml:space="preserve">Basadas en la observación. Escritas</w:t>
            </w:r>
          </w:p>
        </w:tc>
        <w:tc>
          <w:tcPr>
            <w:vMerge w:val="continue"/>
            <w:vAlign w:val="center"/>
          </w:tcPr>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4F">
            <w:pPr>
              <w:tabs>
                <w:tab w:val="right" w:leader="none" w:pos="560"/>
                <w:tab w:val="left" w:leader="none" w:pos="680"/>
              </w:tabs>
              <w:jc w:val="both"/>
              <w:rPr/>
            </w:pPr>
            <w:r w:rsidDel="00000000" w:rsidR="00000000" w:rsidRPr="00000000">
              <w:rPr>
                <w:rtl w:val="0"/>
              </w:rPr>
              <w:t xml:space="preserve">e g h</w:t>
            </w:r>
          </w:p>
        </w:tc>
        <w:tc>
          <w:tcPr>
            <w:vAlign w:val="center"/>
          </w:tcPr>
          <w:p w:rsidR="00000000" w:rsidDel="00000000" w:rsidP="00000000" w:rsidRDefault="00000000" w:rsidRPr="00000000" w14:paraId="00000450">
            <w:pPr>
              <w:spacing w:line="276" w:lineRule="auto"/>
              <w:jc w:val="both"/>
              <w:rPr/>
            </w:pPr>
            <w:r w:rsidDel="00000000" w:rsidR="00000000" w:rsidRPr="00000000">
              <w:rPr>
                <w:b w:val="1"/>
                <w:rtl w:val="0"/>
              </w:rPr>
              <w:t xml:space="preserve">Práctica 10. </w:t>
            </w:r>
            <w:r w:rsidDel="00000000" w:rsidR="00000000" w:rsidRPr="00000000">
              <w:rPr>
                <w:rtl w:val="0"/>
              </w:rPr>
              <w:t xml:space="preserve">Diseño de un circuito lógico partiendo de una función lógica. Uso de Karnaugh y simplificación. Montaje posterior de dicho circuito y verificación de su funcionamiento.</w:t>
            </w:r>
          </w:p>
        </w:tc>
        <w:tc>
          <w:tcPr>
            <w:vAlign w:val="center"/>
          </w:tcPr>
          <w:p w:rsidR="00000000" w:rsidDel="00000000" w:rsidP="00000000" w:rsidRDefault="00000000" w:rsidRPr="00000000" w14:paraId="00000451">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52">
            <w:pPr>
              <w:tabs>
                <w:tab w:val="right" w:leader="none" w:pos="560"/>
                <w:tab w:val="left" w:leader="none" w:pos="680"/>
              </w:tabs>
              <w:jc w:val="both"/>
              <w:rPr/>
            </w:pPr>
            <w:r w:rsidDel="00000000" w:rsidR="00000000" w:rsidRPr="00000000">
              <w:rPr>
                <w:rtl w:val="0"/>
              </w:rPr>
              <w:t xml:space="preserve">Basadas en la observación. Escritas</w:t>
            </w:r>
          </w:p>
        </w:tc>
        <w:tc>
          <w:tcPr>
            <w:vMerge w:val="continue"/>
            <w:vAlign w:val="center"/>
          </w:tcPr>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55">
            <w:pPr>
              <w:tabs>
                <w:tab w:val="right" w:leader="none" w:pos="560"/>
                <w:tab w:val="left" w:leader="none" w:pos="680"/>
              </w:tabs>
              <w:jc w:val="both"/>
              <w:rPr/>
            </w:pPr>
            <w:r w:rsidDel="00000000" w:rsidR="00000000" w:rsidRPr="00000000">
              <w:rPr>
                <w:rtl w:val="0"/>
              </w:rPr>
              <w:t xml:space="preserve">e g h</w:t>
            </w:r>
          </w:p>
        </w:tc>
        <w:tc>
          <w:tcPr>
            <w:vAlign w:val="center"/>
          </w:tcPr>
          <w:p w:rsidR="00000000" w:rsidDel="00000000" w:rsidP="00000000" w:rsidRDefault="00000000" w:rsidRPr="00000000" w14:paraId="00000456">
            <w:pPr>
              <w:spacing w:line="276" w:lineRule="auto"/>
              <w:jc w:val="both"/>
              <w:rPr/>
            </w:pPr>
            <w:r w:rsidDel="00000000" w:rsidR="00000000" w:rsidRPr="00000000">
              <w:rPr>
                <w:b w:val="1"/>
                <w:rtl w:val="0"/>
              </w:rPr>
              <w:t xml:space="preserve">Práctica 11. </w:t>
            </w:r>
            <w:r w:rsidDel="00000000" w:rsidR="00000000" w:rsidRPr="00000000">
              <w:rPr>
                <w:rtl w:val="0"/>
              </w:rPr>
              <w:t xml:space="preserve">Diseño de un circuito secuencial que actúa como contador. Montaje posterior de dicho circuito y verificación de su funcionamiento.</w:t>
            </w:r>
          </w:p>
        </w:tc>
        <w:tc>
          <w:tcPr>
            <w:vAlign w:val="center"/>
          </w:tcPr>
          <w:p w:rsidR="00000000" w:rsidDel="00000000" w:rsidP="00000000" w:rsidRDefault="00000000" w:rsidRPr="00000000" w14:paraId="00000457">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58">
            <w:pPr>
              <w:tabs>
                <w:tab w:val="right" w:leader="none" w:pos="560"/>
                <w:tab w:val="left" w:leader="none" w:pos="680"/>
              </w:tabs>
              <w:jc w:val="both"/>
              <w:rPr/>
            </w:pPr>
            <w:r w:rsidDel="00000000" w:rsidR="00000000" w:rsidRPr="00000000">
              <w:rPr>
                <w:rtl w:val="0"/>
              </w:rPr>
              <w:t xml:space="preserve">Basadas en la observación. Escritas</w:t>
            </w:r>
          </w:p>
        </w:tc>
        <w:tc>
          <w:tcPr>
            <w:vMerge w:val="continue"/>
            <w:vAlign w:val="center"/>
          </w:tcPr>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5B">
            <w:pPr>
              <w:tabs>
                <w:tab w:val="right" w:leader="none" w:pos="560"/>
                <w:tab w:val="left" w:leader="none" w:pos="680"/>
              </w:tabs>
              <w:jc w:val="both"/>
              <w:rPr/>
            </w:pPr>
            <w:r w:rsidDel="00000000" w:rsidR="00000000" w:rsidRPr="00000000">
              <w:rPr>
                <w:rtl w:val="0"/>
              </w:rPr>
              <w:t xml:space="preserve">a b c d</w:t>
            </w:r>
          </w:p>
        </w:tc>
        <w:tc>
          <w:tcPr>
            <w:vAlign w:val="center"/>
          </w:tcPr>
          <w:p w:rsidR="00000000" w:rsidDel="00000000" w:rsidP="00000000" w:rsidRDefault="00000000" w:rsidRPr="00000000" w14:paraId="0000045C">
            <w:pPr>
              <w:spacing w:line="276" w:lineRule="auto"/>
              <w:jc w:val="both"/>
              <w:rPr>
                <w:b w:val="1"/>
              </w:rPr>
            </w:pPr>
            <w:r w:rsidDel="00000000" w:rsidR="00000000" w:rsidRPr="00000000">
              <w:rPr>
                <w:rtl w:val="0"/>
              </w:rPr>
              <w:t xml:space="preserve">Entrega de</w:t>
            </w:r>
            <w:r w:rsidDel="00000000" w:rsidR="00000000" w:rsidRPr="00000000">
              <w:rPr>
                <w:b w:val="1"/>
                <w:rtl w:val="0"/>
              </w:rPr>
              <w:t xml:space="preserve"> relación de ejercicios</w:t>
            </w:r>
            <w:r w:rsidDel="00000000" w:rsidR="00000000" w:rsidRPr="00000000">
              <w:rPr>
                <w:rtl w:val="0"/>
              </w:rPr>
              <w:t xml:space="preserve"> de la Unidad.</w:t>
            </w:r>
            <w:r w:rsidDel="00000000" w:rsidR="00000000" w:rsidRPr="00000000">
              <w:rPr>
                <w:rtl w:val="0"/>
              </w:rPr>
            </w:r>
          </w:p>
        </w:tc>
        <w:tc>
          <w:tcPr>
            <w:vAlign w:val="center"/>
          </w:tcPr>
          <w:p w:rsidR="00000000" w:rsidDel="00000000" w:rsidP="00000000" w:rsidRDefault="00000000" w:rsidRPr="00000000" w14:paraId="0000045D">
            <w:pPr>
              <w:tabs>
                <w:tab w:val="right" w:leader="none" w:pos="560"/>
                <w:tab w:val="left" w:leader="none" w:pos="680"/>
              </w:tabs>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45E">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61">
            <w:pPr>
              <w:tabs>
                <w:tab w:val="right" w:leader="none" w:pos="560"/>
                <w:tab w:val="left" w:leader="none" w:pos="680"/>
              </w:tabs>
              <w:jc w:val="both"/>
              <w:rPr/>
            </w:pPr>
            <w:r w:rsidDel="00000000" w:rsidR="00000000" w:rsidRPr="00000000">
              <w:rPr>
                <w:rtl w:val="0"/>
              </w:rPr>
              <w:t xml:space="preserve">a b c d</w:t>
            </w:r>
          </w:p>
        </w:tc>
        <w:tc>
          <w:tcPr>
            <w:vAlign w:val="center"/>
          </w:tcPr>
          <w:p w:rsidR="00000000" w:rsidDel="00000000" w:rsidP="00000000" w:rsidRDefault="00000000" w:rsidRPr="00000000" w14:paraId="00000462">
            <w:pPr>
              <w:spacing w:line="276" w:lineRule="auto"/>
              <w:jc w:val="both"/>
              <w:rPr>
                <w:b w:val="1"/>
              </w:rPr>
            </w:pPr>
            <w:r w:rsidDel="00000000" w:rsidR="00000000" w:rsidRPr="00000000">
              <w:rPr>
                <w:b w:val="1"/>
                <w:rtl w:val="0"/>
              </w:rPr>
              <w:t xml:space="preserve">Primer Examen </w:t>
            </w:r>
            <w:r w:rsidDel="00000000" w:rsidR="00000000" w:rsidRPr="00000000">
              <w:rPr>
                <w:rtl w:val="0"/>
              </w:rPr>
              <w:t xml:space="preserve">de contenidos de la Unidad.</w:t>
            </w:r>
            <w:r w:rsidDel="00000000" w:rsidR="00000000" w:rsidRPr="00000000">
              <w:rPr>
                <w:rtl w:val="0"/>
              </w:rPr>
            </w:r>
          </w:p>
        </w:tc>
        <w:tc>
          <w:tcPr>
            <w:vAlign w:val="center"/>
          </w:tcPr>
          <w:p w:rsidR="00000000" w:rsidDel="00000000" w:rsidP="00000000" w:rsidRDefault="00000000" w:rsidRPr="00000000" w14:paraId="00000463">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464">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67">
            <w:pPr>
              <w:tabs>
                <w:tab w:val="right" w:leader="none" w:pos="560"/>
                <w:tab w:val="left" w:leader="none" w:pos="680"/>
              </w:tabs>
              <w:jc w:val="both"/>
              <w:rPr/>
            </w:pPr>
            <w:r w:rsidDel="00000000" w:rsidR="00000000" w:rsidRPr="00000000">
              <w:rPr>
                <w:rtl w:val="0"/>
              </w:rPr>
              <w:t xml:space="preserve">a b c d</w:t>
            </w:r>
          </w:p>
        </w:tc>
        <w:tc>
          <w:tcPr>
            <w:vAlign w:val="center"/>
          </w:tcPr>
          <w:p w:rsidR="00000000" w:rsidDel="00000000" w:rsidP="00000000" w:rsidRDefault="00000000" w:rsidRPr="00000000" w14:paraId="00000468">
            <w:pPr>
              <w:spacing w:line="276" w:lineRule="auto"/>
              <w:jc w:val="both"/>
              <w:rPr>
                <w:b w:val="1"/>
              </w:rPr>
            </w:pPr>
            <w:r w:rsidDel="00000000" w:rsidR="00000000" w:rsidRPr="00000000">
              <w:rPr>
                <w:b w:val="1"/>
                <w:rtl w:val="0"/>
              </w:rPr>
              <w:t xml:space="preserve">Segundo Examen </w:t>
            </w:r>
            <w:r w:rsidDel="00000000" w:rsidR="00000000" w:rsidRPr="00000000">
              <w:rPr>
                <w:rtl w:val="0"/>
              </w:rPr>
              <w:t xml:space="preserve">de contenidos de la Unidad.</w:t>
            </w:r>
            <w:r w:rsidDel="00000000" w:rsidR="00000000" w:rsidRPr="00000000">
              <w:rPr>
                <w:rtl w:val="0"/>
              </w:rPr>
            </w:r>
          </w:p>
        </w:tc>
        <w:tc>
          <w:tcPr>
            <w:vAlign w:val="center"/>
          </w:tcPr>
          <w:p w:rsidR="00000000" w:rsidDel="00000000" w:rsidP="00000000" w:rsidRDefault="00000000" w:rsidRPr="00000000" w14:paraId="00000469">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46A">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46D">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46E">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474">
      <w:pPr>
        <w:keepNext w:val="1"/>
        <w:jc w:val="both"/>
        <w:rPr>
          <w:b w:val="1"/>
          <w:u w:val="single"/>
        </w:rPr>
      </w:pPr>
      <w:r w:rsidDel="00000000" w:rsidR="00000000" w:rsidRPr="00000000">
        <w:rPr>
          <w:rtl w:val="0"/>
        </w:rPr>
      </w:r>
    </w:p>
    <w:tbl>
      <w:tblPr>
        <w:tblStyle w:val="Table38"/>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2730"/>
        <w:gridCol w:w="7050"/>
        <w:tblGridChange w:id="0">
          <w:tblGrid>
            <w:gridCol w:w="2730"/>
            <w:gridCol w:w="705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75">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476">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77">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478">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479">
      <w:pPr>
        <w:jc w:val="both"/>
        <w:rPr/>
      </w:pPr>
      <w:r w:rsidDel="00000000" w:rsidR="00000000" w:rsidRPr="00000000">
        <w:rPr>
          <w:rtl w:val="0"/>
        </w:rPr>
      </w:r>
    </w:p>
    <w:p w:rsidR="00000000" w:rsidDel="00000000" w:rsidP="00000000" w:rsidRDefault="00000000" w:rsidRPr="00000000" w14:paraId="0000047A">
      <w:pPr>
        <w:jc w:val="both"/>
        <w:rPr/>
      </w:pPr>
      <w:r w:rsidDel="00000000" w:rsidR="00000000" w:rsidRPr="00000000">
        <w:rPr>
          <w:rtl w:val="0"/>
        </w:rPr>
      </w:r>
    </w:p>
    <w:tbl>
      <w:tblPr>
        <w:tblStyle w:val="Table39"/>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47B">
            <w:pPr>
              <w:keepNext w:val="1"/>
              <w:jc w:val="center"/>
              <w:rPr/>
            </w:pPr>
            <w:r w:rsidDel="00000000" w:rsidR="00000000" w:rsidRPr="00000000">
              <w:rPr>
                <w:b w:val="1"/>
                <w:rtl w:val="0"/>
              </w:rPr>
              <w:t xml:space="preserve">UD 8</w:t>
            </w:r>
            <w:r w:rsidDel="00000000" w:rsidR="00000000" w:rsidRPr="00000000">
              <w:rPr>
                <w:rtl w:val="0"/>
              </w:rPr>
            </w:r>
          </w:p>
        </w:tc>
        <w:tc>
          <w:tcPr>
            <w:shd w:fill="a4c2f4" w:val="clear"/>
            <w:vAlign w:val="center"/>
          </w:tcPr>
          <w:p w:rsidR="00000000" w:rsidDel="00000000" w:rsidP="00000000" w:rsidRDefault="00000000" w:rsidRPr="00000000" w14:paraId="0000047C">
            <w:pPr>
              <w:keepNext w:val="1"/>
              <w:jc w:val="center"/>
              <w:rPr>
                <w:b w:val="1"/>
              </w:rPr>
            </w:pPr>
            <w:r w:rsidDel="00000000" w:rsidR="00000000" w:rsidRPr="00000000">
              <w:rPr>
                <w:b w:val="1"/>
                <w:rtl w:val="0"/>
              </w:rPr>
              <w:t xml:space="preserve">Sistemas microprogramables.</w:t>
            </w:r>
          </w:p>
        </w:tc>
        <w:tc>
          <w:tcPr>
            <w:shd w:fill="a4c2f4" w:val="clear"/>
            <w:vAlign w:val="center"/>
          </w:tcPr>
          <w:p w:rsidR="00000000" w:rsidDel="00000000" w:rsidP="00000000" w:rsidRDefault="00000000" w:rsidRPr="00000000" w14:paraId="0000047D">
            <w:pPr>
              <w:keepNext w:val="1"/>
              <w:jc w:val="center"/>
              <w:rPr/>
            </w:pPr>
            <w:r w:rsidDel="00000000" w:rsidR="00000000" w:rsidRPr="00000000">
              <w:rPr>
                <w:b w:val="1"/>
                <w:rtl w:val="0"/>
              </w:rPr>
              <w:t xml:space="preserve">12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47E">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481">
            <w:pPr>
              <w:numPr>
                <w:ilvl w:val="0"/>
                <w:numId w:val="4"/>
              </w:numPr>
              <w:spacing w:line="276" w:lineRule="auto"/>
              <w:ind w:left="720" w:hanging="360"/>
              <w:jc w:val="both"/>
              <w:rPr>
                <w:u w:val="none"/>
              </w:rPr>
            </w:pPr>
            <w:r w:rsidDel="00000000" w:rsidR="00000000" w:rsidRPr="00000000">
              <w:rPr>
                <w:rtl w:val="0"/>
              </w:rPr>
              <w:t xml:space="preserve">Estructura de microprocesadores y microcontroladores. Diferencias fundamentales.</w:t>
            </w:r>
            <w:r w:rsidDel="00000000" w:rsidR="00000000" w:rsidRPr="00000000">
              <w:rPr>
                <w:rtl w:val="0"/>
              </w:rPr>
            </w:r>
          </w:p>
          <w:p w:rsidR="00000000" w:rsidDel="00000000" w:rsidP="00000000" w:rsidRDefault="00000000" w:rsidRPr="00000000" w14:paraId="00000482">
            <w:pPr>
              <w:numPr>
                <w:ilvl w:val="0"/>
                <w:numId w:val="4"/>
              </w:numPr>
              <w:spacing w:line="276" w:lineRule="auto"/>
              <w:ind w:left="720" w:hanging="360"/>
              <w:jc w:val="both"/>
              <w:rPr>
                <w:u w:val="none"/>
              </w:rPr>
            </w:pPr>
            <w:r w:rsidDel="00000000" w:rsidR="00000000" w:rsidRPr="00000000">
              <w:rPr>
                <w:rtl w:val="0"/>
              </w:rPr>
              <w:t xml:space="preserve">Lógica asociada. Memorias. Buses. Periféricos.</w:t>
            </w:r>
            <w:r w:rsidDel="00000000" w:rsidR="00000000" w:rsidRPr="00000000">
              <w:rPr>
                <w:rtl w:val="0"/>
              </w:rPr>
            </w:r>
          </w:p>
          <w:p w:rsidR="00000000" w:rsidDel="00000000" w:rsidP="00000000" w:rsidRDefault="00000000" w:rsidRPr="00000000" w14:paraId="00000483">
            <w:pPr>
              <w:numPr>
                <w:ilvl w:val="0"/>
                <w:numId w:val="4"/>
              </w:numPr>
              <w:spacing w:line="276" w:lineRule="auto"/>
              <w:ind w:left="720" w:hanging="360"/>
              <w:jc w:val="both"/>
              <w:rPr>
                <w:u w:val="none"/>
              </w:rPr>
            </w:pPr>
            <w:r w:rsidDel="00000000" w:rsidR="00000000" w:rsidRPr="00000000">
              <w:rPr>
                <w:rtl w:val="0"/>
              </w:rPr>
              <w:t xml:space="preserve">Esquemas de bloques de aplicaciones.</w:t>
            </w:r>
            <w:r w:rsidDel="00000000" w:rsidR="00000000" w:rsidRPr="00000000">
              <w:rPr>
                <w:rtl w:val="0"/>
              </w:rPr>
            </w:r>
          </w:p>
          <w:p w:rsidR="00000000" w:rsidDel="00000000" w:rsidP="00000000" w:rsidRDefault="00000000" w:rsidRPr="00000000" w14:paraId="00000484">
            <w:pPr>
              <w:numPr>
                <w:ilvl w:val="0"/>
                <w:numId w:val="4"/>
              </w:numPr>
              <w:spacing w:line="276" w:lineRule="auto"/>
              <w:ind w:left="720" w:hanging="360"/>
              <w:jc w:val="both"/>
              <w:rPr>
                <w:u w:val="none"/>
              </w:rPr>
            </w:pPr>
            <w:r w:rsidDel="00000000" w:rsidR="00000000" w:rsidRPr="00000000">
              <w:rPr>
                <w:rtl w:val="0"/>
              </w:rPr>
              <w:t xml:space="preserve">Organigramas de aplicaciones.</w:t>
            </w:r>
            <w:r w:rsidDel="00000000" w:rsidR="00000000" w:rsidRPr="00000000">
              <w:rPr>
                <w:rtl w:val="0"/>
              </w:rPr>
            </w:r>
          </w:p>
          <w:p w:rsidR="00000000" w:rsidDel="00000000" w:rsidP="00000000" w:rsidRDefault="00000000" w:rsidRPr="00000000" w14:paraId="00000485">
            <w:pPr>
              <w:numPr>
                <w:ilvl w:val="0"/>
                <w:numId w:val="4"/>
              </w:numPr>
              <w:spacing w:line="276" w:lineRule="auto"/>
              <w:ind w:left="720" w:hanging="360"/>
              <w:jc w:val="both"/>
              <w:rPr>
                <w:u w:val="none"/>
              </w:rPr>
            </w:pPr>
            <w:r w:rsidDel="00000000" w:rsidR="00000000" w:rsidRPr="00000000">
              <w:rPr>
                <w:rtl w:val="0"/>
              </w:rPr>
              <w:t xml:space="preserve">Carga de programas. Ejecución.</w:t>
            </w:r>
            <w:r w:rsidDel="00000000" w:rsidR="00000000" w:rsidRPr="00000000">
              <w:rPr>
                <w:rtl w:val="0"/>
              </w:rPr>
            </w:r>
          </w:p>
          <w:p w:rsidR="00000000" w:rsidDel="00000000" w:rsidP="00000000" w:rsidRDefault="00000000" w:rsidRPr="00000000" w14:paraId="00000486">
            <w:pPr>
              <w:numPr>
                <w:ilvl w:val="0"/>
                <w:numId w:val="4"/>
              </w:numPr>
              <w:spacing w:line="276" w:lineRule="auto"/>
              <w:ind w:left="720" w:hanging="360"/>
              <w:jc w:val="both"/>
              <w:rPr>
                <w:u w:val="none"/>
              </w:rPr>
            </w:pPr>
            <w:r w:rsidDel="00000000" w:rsidR="00000000" w:rsidRPr="00000000">
              <w:rPr>
                <w:rtl w:val="0"/>
              </w:rPr>
              <w:t xml:space="preserve">Modificación de parámetros básicos en el programa de aplicación.</w:t>
            </w:r>
            <w:r w:rsidDel="00000000" w:rsidR="00000000" w:rsidRPr="00000000">
              <w:rPr>
                <w:rtl w:val="0"/>
              </w:rPr>
            </w:r>
          </w:p>
        </w:tc>
      </w:tr>
    </w:tbl>
    <w:p w:rsidR="00000000" w:rsidDel="00000000" w:rsidP="00000000" w:rsidRDefault="00000000" w:rsidRPr="00000000" w14:paraId="00000489">
      <w:pPr>
        <w:rPr/>
      </w:pPr>
      <w:r w:rsidDel="00000000" w:rsidR="00000000" w:rsidRPr="00000000">
        <w:rPr>
          <w:rtl w:val="0"/>
        </w:rPr>
      </w:r>
    </w:p>
    <w:tbl>
      <w:tblPr>
        <w:tblStyle w:val="Table40"/>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515"/>
        <w:gridCol w:w="1800"/>
        <w:gridCol w:w="390"/>
        <w:gridCol w:w="420"/>
        <w:tblGridChange w:id="0">
          <w:tblGrid>
            <w:gridCol w:w="555"/>
            <w:gridCol w:w="5070"/>
            <w:gridCol w:w="1515"/>
            <w:gridCol w:w="1800"/>
            <w:gridCol w:w="39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48A">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490">
            <w:pPr>
              <w:tabs>
                <w:tab w:val="right" w:leader="none" w:pos="560"/>
                <w:tab w:val="left" w:leader="none" w:pos="680"/>
              </w:tabs>
              <w:jc w:val="both"/>
              <w:rPr/>
            </w:pPr>
            <w:r w:rsidDel="00000000" w:rsidR="00000000" w:rsidRPr="00000000">
              <w:rPr>
                <w:b w:val="1"/>
                <w:rtl w:val="0"/>
              </w:rPr>
              <w:t xml:space="preserve">RA8:  </w:t>
            </w:r>
            <w:r w:rsidDel="00000000" w:rsidR="00000000" w:rsidRPr="00000000">
              <w:rPr>
                <w:rtl w:val="0"/>
              </w:rPr>
              <w:t xml:space="preserve">Reconoce circuitos microprogramables, determinando sus características y aplicaciones.</w:t>
            </w:r>
          </w:p>
        </w:tc>
      </w:tr>
      <w:tr>
        <w:trPr>
          <w:cantSplit w:val="0"/>
          <w:tblHeader w:val="0"/>
        </w:trPr>
        <w:tc>
          <w:tcPr>
            <w:shd w:fill="a4c2f4" w:val="clear"/>
            <w:vAlign w:val="center"/>
          </w:tcPr>
          <w:p w:rsidR="00000000" w:rsidDel="00000000" w:rsidP="00000000" w:rsidRDefault="00000000" w:rsidRPr="00000000" w14:paraId="00000496">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497">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498">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499">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49A">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49B">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49C">
            <w:pPr>
              <w:tabs>
                <w:tab w:val="right" w:leader="none" w:pos="560"/>
                <w:tab w:val="left" w:leader="none" w:pos="680"/>
              </w:tabs>
              <w:jc w:val="both"/>
              <w:rPr/>
            </w:pPr>
            <w:r w:rsidDel="00000000" w:rsidR="00000000" w:rsidRPr="00000000">
              <w:rPr>
                <w:rtl w:val="0"/>
              </w:rPr>
              <w:t xml:space="preserve">d e f</w:t>
            </w:r>
          </w:p>
        </w:tc>
        <w:tc>
          <w:tcPr>
            <w:vAlign w:val="center"/>
          </w:tcPr>
          <w:p w:rsidR="00000000" w:rsidDel="00000000" w:rsidP="00000000" w:rsidRDefault="00000000" w:rsidRPr="00000000" w14:paraId="0000049D">
            <w:pPr>
              <w:spacing w:line="276" w:lineRule="auto"/>
              <w:jc w:val="both"/>
              <w:rPr/>
            </w:pPr>
            <w:r w:rsidDel="00000000" w:rsidR="00000000" w:rsidRPr="00000000">
              <w:rPr>
                <w:b w:val="1"/>
                <w:rtl w:val="0"/>
              </w:rPr>
              <w:t xml:space="preserve">Práctica 12. </w:t>
            </w:r>
            <w:r w:rsidDel="00000000" w:rsidR="00000000" w:rsidRPr="00000000">
              <w:rPr>
                <w:rtl w:val="0"/>
              </w:rPr>
              <w:t xml:space="preserve">Carga de un programa en un sistema microcontrolador Arduino. Modificación de parámetros para cumplir unas especificaciones pedidas. Verificación de funcionamiento del sistema.</w:t>
            </w:r>
          </w:p>
        </w:tc>
        <w:tc>
          <w:tcPr>
            <w:vAlign w:val="center"/>
          </w:tcPr>
          <w:p w:rsidR="00000000" w:rsidDel="00000000" w:rsidP="00000000" w:rsidRDefault="00000000" w:rsidRPr="00000000" w14:paraId="0000049E">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9F">
            <w:pPr>
              <w:tabs>
                <w:tab w:val="right" w:leader="none" w:pos="560"/>
                <w:tab w:val="left" w:leader="none" w:pos="680"/>
              </w:tabs>
              <w:jc w:val="both"/>
              <w:rPr/>
            </w:pPr>
            <w:r w:rsidDel="00000000" w:rsidR="00000000" w:rsidRPr="00000000">
              <w:rPr>
                <w:rtl w:val="0"/>
              </w:rPr>
              <w:t xml:space="preserve">Basadas en la observación. Escritas</w:t>
            </w:r>
          </w:p>
        </w:tc>
        <w:tc>
          <w:tcPr>
            <w:vMerge w:val="restart"/>
            <w:vAlign w:val="center"/>
          </w:tcPr>
          <w:p w:rsidR="00000000" w:rsidDel="00000000" w:rsidP="00000000" w:rsidRDefault="00000000" w:rsidRPr="00000000" w14:paraId="000004A0">
            <w:pPr>
              <w:tabs>
                <w:tab w:val="right" w:leader="none" w:pos="560"/>
                <w:tab w:val="left" w:leader="none" w:pos="680"/>
              </w:tabs>
              <w:jc w:val="both"/>
              <w:rPr/>
            </w:pPr>
            <w:r w:rsidDel="00000000" w:rsidR="00000000" w:rsidRPr="00000000">
              <w:rPr>
                <w:rtl w:val="0"/>
              </w:rPr>
              <w:t xml:space="preserve">a b c e m ñ o</w:t>
            </w:r>
          </w:p>
        </w:tc>
        <w:tc>
          <w:tcPr>
            <w:vMerge w:val="restart"/>
            <w:vAlign w:val="center"/>
          </w:tcPr>
          <w:p w:rsidR="00000000" w:rsidDel="00000000" w:rsidP="00000000" w:rsidRDefault="00000000" w:rsidRPr="00000000" w14:paraId="000004A1">
            <w:pPr>
              <w:tabs>
                <w:tab w:val="right" w:leader="none" w:pos="560"/>
                <w:tab w:val="left" w:leader="none" w:pos="680"/>
              </w:tabs>
              <w:jc w:val="both"/>
              <w:rPr/>
            </w:pPr>
            <w:r w:rsidDel="00000000" w:rsidR="00000000" w:rsidRPr="00000000">
              <w:rPr>
                <w:rtl w:val="0"/>
              </w:rPr>
              <w:t xml:space="preserve">d p</w:t>
            </w:r>
          </w:p>
        </w:tc>
      </w:tr>
      <w:tr>
        <w:trPr>
          <w:cantSplit w:val="0"/>
          <w:trHeight w:val="240" w:hRule="atLeast"/>
          <w:tblHeader w:val="0"/>
        </w:trPr>
        <w:tc>
          <w:tcPr>
            <w:vAlign w:val="center"/>
          </w:tcPr>
          <w:p w:rsidR="00000000" w:rsidDel="00000000" w:rsidP="00000000" w:rsidRDefault="00000000" w:rsidRPr="00000000" w14:paraId="000004A2">
            <w:pPr>
              <w:tabs>
                <w:tab w:val="right" w:leader="none" w:pos="560"/>
                <w:tab w:val="left" w:leader="none" w:pos="680"/>
              </w:tabs>
              <w:jc w:val="both"/>
              <w:rPr/>
            </w:pPr>
            <w:r w:rsidDel="00000000" w:rsidR="00000000" w:rsidRPr="00000000">
              <w:rPr>
                <w:rtl w:val="0"/>
              </w:rPr>
              <w:t xml:space="preserve">a b c</w:t>
            </w:r>
          </w:p>
        </w:tc>
        <w:tc>
          <w:tcPr>
            <w:vAlign w:val="center"/>
          </w:tcPr>
          <w:p w:rsidR="00000000" w:rsidDel="00000000" w:rsidP="00000000" w:rsidRDefault="00000000" w:rsidRPr="00000000" w14:paraId="000004A3">
            <w:pPr>
              <w:spacing w:line="276" w:lineRule="auto"/>
              <w:jc w:val="both"/>
              <w:rPr>
                <w:b w:val="1"/>
              </w:rPr>
            </w:pPr>
            <w:r w:rsidDel="00000000" w:rsidR="00000000" w:rsidRPr="00000000">
              <w:rPr>
                <w:rtl w:val="0"/>
              </w:rPr>
              <w:t xml:space="preserve">Entrega de</w:t>
            </w:r>
            <w:r w:rsidDel="00000000" w:rsidR="00000000" w:rsidRPr="00000000">
              <w:rPr>
                <w:b w:val="1"/>
                <w:rtl w:val="0"/>
              </w:rPr>
              <w:t xml:space="preserve"> relación de ejercicios</w:t>
            </w:r>
            <w:r w:rsidDel="00000000" w:rsidR="00000000" w:rsidRPr="00000000">
              <w:rPr>
                <w:rtl w:val="0"/>
              </w:rPr>
              <w:t xml:space="preserve"> de la Unidad.</w:t>
            </w:r>
            <w:r w:rsidDel="00000000" w:rsidR="00000000" w:rsidRPr="00000000">
              <w:rPr>
                <w:rtl w:val="0"/>
              </w:rPr>
            </w:r>
          </w:p>
        </w:tc>
        <w:tc>
          <w:tcPr>
            <w:vAlign w:val="center"/>
          </w:tcPr>
          <w:p w:rsidR="00000000" w:rsidDel="00000000" w:rsidP="00000000" w:rsidRDefault="00000000" w:rsidRPr="00000000" w14:paraId="000004A4">
            <w:pPr>
              <w:tabs>
                <w:tab w:val="right" w:leader="none" w:pos="560"/>
                <w:tab w:val="left" w:leader="none" w:pos="680"/>
              </w:tabs>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4A5">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A8">
            <w:pPr>
              <w:tabs>
                <w:tab w:val="right" w:leader="none" w:pos="560"/>
                <w:tab w:val="left" w:leader="none" w:pos="680"/>
              </w:tabs>
              <w:jc w:val="both"/>
              <w:rPr/>
            </w:pPr>
            <w:r w:rsidDel="00000000" w:rsidR="00000000" w:rsidRPr="00000000">
              <w:rPr>
                <w:rtl w:val="0"/>
              </w:rPr>
              <w:t xml:space="preserve">a b c</w:t>
            </w:r>
          </w:p>
        </w:tc>
        <w:tc>
          <w:tcPr>
            <w:vAlign w:val="center"/>
          </w:tcPr>
          <w:p w:rsidR="00000000" w:rsidDel="00000000" w:rsidP="00000000" w:rsidRDefault="00000000" w:rsidRPr="00000000" w14:paraId="000004A9">
            <w:pPr>
              <w:spacing w:line="276" w:lineRule="auto"/>
              <w:jc w:val="both"/>
              <w:rPr>
                <w:b w:val="1"/>
              </w:rPr>
            </w:pPr>
            <w:r w:rsidDel="00000000" w:rsidR="00000000" w:rsidRPr="00000000">
              <w:rPr>
                <w:b w:val="1"/>
                <w:rtl w:val="0"/>
              </w:rPr>
              <w:t xml:space="preserve">Examen </w:t>
            </w:r>
            <w:r w:rsidDel="00000000" w:rsidR="00000000" w:rsidRPr="00000000">
              <w:rPr>
                <w:rtl w:val="0"/>
              </w:rPr>
              <w:t xml:space="preserve">de contenidos de la Unidad.</w:t>
            </w:r>
            <w:r w:rsidDel="00000000" w:rsidR="00000000" w:rsidRPr="00000000">
              <w:rPr>
                <w:rtl w:val="0"/>
              </w:rPr>
            </w:r>
          </w:p>
        </w:tc>
        <w:tc>
          <w:tcPr>
            <w:vAlign w:val="center"/>
          </w:tcPr>
          <w:p w:rsidR="00000000" w:rsidDel="00000000" w:rsidP="00000000" w:rsidRDefault="00000000" w:rsidRPr="00000000" w14:paraId="000004AA">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4AB">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4AE">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4AF">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4B5">
      <w:pPr>
        <w:keepNext w:val="1"/>
        <w:jc w:val="both"/>
        <w:rPr>
          <w:b w:val="1"/>
          <w:u w:val="single"/>
        </w:rPr>
      </w:pPr>
      <w:r w:rsidDel="00000000" w:rsidR="00000000" w:rsidRPr="00000000">
        <w:rPr>
          <w:rtl w:val="0"/>
        </w:rPr>
      </w:r>
    </w:p>
    <w:tbl>
      <w:tblPr>
        <w:tblStyle w:val="Table41"/>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B6">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4B7">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B8">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4B9">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4BA">
      <w:pPr>
        <w:widowControl w:val="0"/>
        <w:jc w:val="both"/>
        <w:rPr/>
      </w:pPr>
      <w:r w:rsidDel="00000000" w:rsidR="00000000" w:rsidRPr="00000000">
        <w:rPr>
          <w:rtl w:val="0"/>
        </w:rPr>
      </w:r>
    </w:p>
    <w:p w:rsidR="00000000" w:rsidDel="00000000" w:rsidP="00000000" w:rsidRDefault="00000000" w:rsidRPr="00000000" w14:paraId="000004BB">
      <w:pPr>
        <w:widowControl w:val="0"/>
        <w:jc w:val="both"/>
        <w:rPr/>
      </w:pPr>
      <w:r w:rsidDel="00000000" w:rsidR="00000000" w:rsidRPr="00000000">
        <w:rPr>
          <w:rtl w:val="0"/>
        </w:rPr>
      </w:r>
    </w:p>
    <w:p w:rsidR="00000000" w:rsidDel="00000000" w:rsidP="00000000" w:rsidRDefault="00000000" w:rsidRPr="00000000" w14:paraId="000004BC">
      <w:pPr>
        <w:widowControl w:val="0"/>
        <w:jc w:val="both"/>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C1">
    <w:pPr>
      <w:keepNext w:val="0"/>
      <w:keepLines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C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MD75010208 rev5  </w:t>
      <w:tab/>
      <w:tab/>
      <w:t xml:space="preserve">Fecha: 30/06/22</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C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D">
    <w:pPr>
      <w:keepNext w:val="1"/>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CURSO/GRUPO/CICLO: </w:t>
    </w:r>
    <w:r w:rsidDel="00000000" w:rsidR="00000000" w:rsidRPr="00000000">
      <w:rPr>
        <w:rFonts w:ascii="Times New Roman" w:cs="Times New Roman" w:eastAsia="Times New Roman" w:hAnsi="Times New Roman"/>
        <w:b w:val="1"/>
        <w:sz w:val="20"/>
        <w:szCs w:val="20"/>
        <w:rtl w:val="0"/>
      </w:rPr>
      <w:t xml:space="preserve">1º ITE</w:t>
    </w:r>
    <w:r w:rsidDel="00000000" w:rsidR="00000000" w:rsidRPr="00000000">
      <w:rPr>
        <w:rtl w:val="0"/>
      </w:rPr>
    </w:r>
  </w:p>
  <w:p w:rsidR="00000000" w:rsidDel="00000000" w:rsidP="00000000" w:rsidRDefault="00000000" w:rsidRPr="00000000" w14:paraId="000004BE">
    <w:pPr>
      <w:keepNext w:val="1"/>
      <w:keepLines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MÓDULO: ELECTRÓNICA APLICADA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C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jc w:val="both"/>
    </w:pPr>
    <w:rPr>
      <w:b w:val="1"/>
      <w:sz w:val="28"/>
      <w:szCs w:val="28"/>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Pr>
  </w:style>
  <w:style w:type="table" w:styleId="Table28">
    <w:basedOn w:val="TableNormal"/>
    <w:tblPr>
      <w:tblStyleRowBandSize w:val="1"/>
      <w:tblStyleColBandSize w:val="1"/>
    </w:tblPr>
  </w:style>
  <w:style w:type="table" w:styleId="Table29">
    <w:basedOn w:val="TableNormal"/>
    <w:tblPr>
      <w:tblStyleRowBandSize w:val="1"/>
      <w:tblStyleColBandSize w:val="1"/>
    </w:tblPr>
  </w:style>
  <w:style w:type="table" w:styleId="Table30">
    <w:basedOn w:val="TableNormal"/>
    <w:tblPr>
      <w:tblStyleRowBandSize w:val="1"/>
      <w:tblStyleColBandSize w:val="1"/>
    </w:tblPr>
  </w:style>
  <w:style w:type="table" w:styleId="Table31">
    <w:basedOn w:val="TableNormal"/>
    <w:tblPr>
      <w:tblStyleRowBandSize w:val="1"/>
      <w:tblStyleColBandSize w:val="1"/>
    </w:tblPr>
  </w:style>
  <w:style w:type="table" w:styleId="Table32">
    <w:basedOn w:val="TableNormal"/>
    <w:tblPr>
      <w:tblStyleRowBandSize w:val="1"/>
      <w:tblStyleColBandSize w:val="1"/>
    </w:tblPr>
  </w:style>
  <w:style w:type="table" w:styleId="Table33">
    <w:basedOn w:val="TableNormal"/>
    <w:tblPr>
      <w:tblStyleRowBandSize w:val="1"/>
      <w:tblStyleColBandSize w:val="1"/>
    </w:tblPr>
  </w:style>
  <w:style w:type="table" w:styleId="Table34">
    <w:basedOn w:val="TableNormal"/>
    <w:tblPr>
      <w:tblStyleRowBandSize w:val="1"/>
      <w:tblStyleColBandSize w:val="1"/>
    </w:tblPr>
  </w:style>
  <w:style w:type="table" w:styleId="Table35">
    <w:basedOn w:val="TableNormal"/>
    <w:tblPr>
      <w:tblStyleRowBandSize w:val="1"/>
      <w:tblStyleColBandSize w:val="1"/>
    </w:tblPr>
  </w:style>
  <w:style w:type="table" w:styleId="Table36">
    <w:basedOn w:val="TableNormal"/>
    <w:tblPr>
      <w:tblStyleRowBandSize w:val="1"/>
      <w:tblStyleColBandSize w:val="1"/>
    </w:tblPr>
  </w:style>
  <w:style w:type="table" w:styleId="Table37">
    <w:basedOn w:val="TableNormal"/>
    <w:tblPr>
      <w:tblStyleRowBandSize w:val="1"/>
      <w:tblStyleColBandSize w:val="1"/>
    </w:tblPr>
  </w:style>
  <w:style w:type="table" w:styleId="Table38">
    <w:basedOn w:val="TableNormal"/>
    <w:tblPr>
      <w:tblStyleRowBandSize w:val="1"/>
      <w:tblStyleColBandSize w:val="1"/>
    </w:tblPr>
  </w:style>
  <w:style w:type="table" w:styleId="Table39">
    <w:basedOn w:val="TableNormal"/>
    <w:tblPr>
      <w:tblStyleRowBandSize w:val="1"/>
      <w:tblStyleColBandSize w:val="1"/>
    </w:tblPr>
  </w:style>
  <w:style w:type="table" w:styleId="Table40">
    <w:basedOn w:val="TableNormal"/>
    <w:tblPr>
      <w:tblStyleRowBandSize w:val="1"/>
      <w:tblStyleColBandSize w:val="1"/>
    </w:tblPr>
  </w:style>
  <w:style w:type="table" w:styleId="Table4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