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81C65">
      <w:pPr>
        <w:spacing w:before="324"/>
        <w:ind w:right="216"/>
        <w:jc w:val="both"/>
        <w:rPr>
          <w:rFonts w:ascii="Garamond" w:hAnsi="Garamond" w:cs="Garamond"/>
          <w:b/>
          <w:bCs/>
          <w:spacing w:val="-2"/>
          <w:lang w:val="es-ES_tradnl"/>
        </w:rPr>
      </w:pPr>
    </w:p>
    <w:p w:rsidR="00000000" w:rsidRDefault="00281C65">
      <w:pPr>
        <w:pStyle w:val="Ttulo7"/>
        <w:jc w:val="both"/>
        <w:rPr>
          <w:rFonts w:ascii="Times New Roman" w:hAnsi="Times New Roman"/>
          <w:sz w:val="24"/>
          <w:szCs w:val="24"/>
        </w:rPr>
      </w:pPr>
      <w:r>
        <w:rPr>
          <w:rFonts w:ascii="Times New Roman" w:hAnsi="Times New Roman"/>
          <w:sz w:val="24"/>
          <w:szCs w:val="24"/>
        </w:rPr>
        <w:t xml:space="preserve">I.E.S.  “EL ARGAR”   </w:t>
      </w:r>
    </w:p>
    <w:p w:rsidR="00000000" w:rsidRDefault="00281C65">
      <w:pPr>
        <w:pStyle w:val="Ttulo1"/>
        <w:jc w:val="both"/>
        <w:rPr>
          <w:rFonts w:ascii="Times New Roman" w:hAnsi="Times New Roman"/>
          <w:szCs w:val="24"/>
        </w:rPr>
      </w:pPr>
      <w:r>
        <w:rPr>
          <w:rFonts w:ascii="Times New Roman" w:hAnsi="Times New Roman"/>
          <w:szCs w:val="24"/>
        </w:rPr>
        <w:t>ALMERÍA</w:t>
      </w:r>
    </w:p>
    <w:p w:rsidR="00000000" w:rsidRDefault="00281C65">
      <w:pPr>
        <w:jc w:val="both"/>
        <w:rPr>
          <w:lang w:val="es-ES_tradnl"/>
        </w:rPr>
      </w:pPr>
    </w:p>
    <w:p w:rsidR="00000000" w:rsidRDefault="00281C65">
      <w:pPr>
        <w:jc w:val="both"/>
        <w:rPr>
          <w:lang w:val="es-ES_tradnl"/>
        </w:rPr>
      </w:pPr>
    </w:p>
    <w:p w:rsidR="00000000" w:rsidRDefault="00281C65">
      <w:pPr>
        <w:pStyle w:val="Ttulo2"/>
        <w:jc w:val="both"/>
        <w:rPr>
          <w:rFonts w:ascii="Times New Roman" w:hAnsi="Times New Roman"/>
          <w:szCs w:val="24"/>
        </w:rPr>
      </w:pPr>
      <w:r>
        <w:rPr>
          <w:rFonts w:ascii="Times New Roman" w:hAnsi="Times New Roman"/>
          <w:szCs w:val="24"/>
        </w:rPr>
        <w:t>DEPARTAMENTO: MATEMÁTICAS</w:t>
      </w:r>
    </w:p>
    <w:p w:rsidR="00000000" w:rsidRDefault="00281C65">
      <w:pPr>
        <w:pStyle w:val="Ttulo2"/>
        <w:jc w:val="both"/>
        <w:rPr>
          <w:rFonts w:ascii="Times New Roman" w:hAnsi="Times New Roman"/>
          <w:b w:val="0"/>
          <w:bCs/>
          <w:szCs w:val="24"/>
        </w:rPr>
      </w:pPr>
    </w:p>
    <w:p w:rsidR="00000000" w:rsidRDefault="00281C65">
      <w:pPr>
        <w:pStyle w:val="Ttulo2"/>
        <w:jc w:val="both"/>
        <w:rPr>
          <w:rFonts w:ascii="Times New Roman" w:hAnsi="Times New Roman"/>
          <w:szCs w:val="24"/>
        </w:rPr>
      </w:pPr>
      <w:r>
        <w:rPr>
          <w:rFonts w:ascii="Times New Roman" w:hAnsi="Times New Roman"/>
          <w:szCs w:val="24"/>
        </w:rPr>
        <w:t xml:space="preserve">Curso/Grupo/Ciclo: 2º  FPB </w:t>
      </w:r>
    </w:p>
    <w:p w:rsidR="00000000" w:rsidRDefault="00281C65">
      <w:pPr>
        <w:pStyle w:val="Ttulo1"/>
        <w:spacing w:after="0"/>
        <w:jc w:val="both"/>
        <w:rPr>
          <w:rFonts w:ascii="Times New Roman" w:hAnsi="Times New Roman"/>
          <w:b w:val="0"/>
          <w:bCs/>
          <w:szCs w:val="24"/>
        </w:rPr>
      </w:pPr>
    </w:p>
    <w:p w:rsidR="00000000" w:rsidRDefault="00281C65">
      <w:pPr>
        <w:pStyle w:val="Ttulo1"/>
        <w:spacing w:after="0"/>
        <w:jc w:val="both"/>
        <w:rPr>
          <w:rFonts w:ascii="Times New Roman" w:hAnsi="Times New Roman"/>
          <w:szCs w:val="24"/>
        </w:rPr>
      </w:pPr>
      <w:r>
        <w:rPr>
          <w:rFonts w:ascii="Times New Roman" w:hAnsi="Times New Roman"/>
          <w:szCs w:val="24"/>
        </w:rPr>
        <w:t>MÓDULO PROFESIONAL:</w:t>
      </w:r>
      <w:r>
        <w:rPr>
          <w:rFonts w:ascii="Times New Roman" w:hAnsi="Times New Roman"/>
          <w:szCs w:val="24"/>
        </w:rPr>
        <w:tab/>
      </w:r>
      <w:r>
        <w:rPr>
          <w:rFonts w:ascii="Times New Roman" w:hAnsi="Times New Roman"/>
          <w:szCs w:val="24"/>
        </w:rPr>
        <w:t>FORMACIÓN BÁSICA</w:t>
      </w:r>
    </w:p>
    <w:p w:rsidR="00000000" w:rsidRDefault="00281C65">
      <w:pPr>
        <w:jc w:val="both"/>
        <w:rPr>
          <w:bCs/>
          <w:lang w:val="es-ES_tradnl"/>
        </w:rPr>
      </w:pPr>
    </w:p>
    <w:p w:rsidR="00000000" w:rsidRDefault="00281C65">
      <w:pPr>
        <w:jc w:val="both"/>
        <w:rPr>
          <w:bCs/>
          <w:lang w:val="es-ES_tradnl"/>
        </w:rPr>
      </w:pPr>
    </w:p>
    <w:p w:rsidR="00000000" w:rsidRPr="003958B8" w:rsidRDefault="00281C65" w:rsidP="003958B8">
      <w:pPr>
        <w:pBdr>
          <w:top w:val="single" w:sz="6" w:space="1" w:color="auto"/>
          <w:left w:val="single" w:sz="6" w:space="0" w:color="auto"/>
          <w:bottom w:val="single" w:sz="18" w:space="1" w:color="auto"/>
          <w:right w:val="single" w:sz="18" w:space="1" w:color="auto"/>
        </w:pBdr>
        <w:jc w:val="center"/>
        <w:rPr>
          <w:b/>
          <w:sz w:val="40"/>
          <w:szCs w:val="40"/>
          <w:lang w:val="pt-BR"/>
        </w:rPr>
      </w:pPr>
      <w:r w:rsidRPr="003958B8">
        <w:rPr>
          <w:b/>
          <w:sz w:val="40"/>
          <w:szCs w:val="40"/>
          <w:lang w:val="pt-BR"/>
        </w:rPr>
        <w:t>P  R  O  G  R  A  M  A  C  I  Ó  N</w:t>
      </w:r>
    </w:p>
    <w:p w:rsidR="00000000" w:rsidRPr="003958B8" w:rsidRDefault="00281C65" w:rsidP="003958B8">
      <w:pPr>
        <w:pBdr>
          <w:top w:val="single" w:sz="6" w:space="1" w:color="auto"/>
          <w:left w:val="single" w:sz="6" w:space="0" w:color="auto"/>
          <w:bottom w:val="single" w:sz="18" w:space="1" w:color="auto"/>
          <w:right w:val="single" w:sz="18" w:space="1" w:color="auto"/>
        </w:pBdr>
        <w:jc w:val="center"/>
        <w:rPr>
          <w:b/>
          <w:sz w:val="40"/>
          <w:szCs w:val="40"/>
          <w:lang w:val="es-ES_tradnl"/>
        </w:rPr>
      </w:pPr>
      <w:r w:rsidRPr="003958B8">
        <w:rPr>
          <w:b/>
          <w:sz w:val="40"/>
          <w:szCs w:val="40"/>
          <w:lang w:val="es-ES_tradnl"/>
        </w:rPr>
        <w:t>CICLOS FORMATIVOS</w:t>
      </w:r>
    </w:p>
    <w:p w:rsidR="00000000" w:rsidRDefault="00281C65">
      <w:pPr>
        <w:pBdr>
          <w:top w:val="single" w:sz="6" w:space="1" w:color="auto"/>
          <w:left w:val="single" w:sz="6" w:space="0" w:color="auto"/>
          <w:bottom w:val="single" w:sz="18" w:space="1" w:color="auto"/>
          <w:right w:val="single" w:sz="18" w:space="1" w:color="auto"/>
        </w:pBdr>
        <w:jc w:val="both"/>
        <w:rPr>
          <w:b/>
          <w:lang w:val="es-ES_tradnl"/>
        </w:rPr>
      </w:pPr>
    </w:p>
    <w:p w:rsidR="00000000" w:rsidRDefault="00281C65" w:rsidP="003958B8">
      <w:pPr>
        <w:pBdr>
          <w:top w:val="single" w:sz="6" w:space="1" w:color="auto"/>
          <w:left w:val="single" w:sz="6" w:space="0" w:color="auto"/>
          <w:bottom w:val="single" w:sz="18" w:space="1" w:color="auto"/>
          <w:right w:val="single" w:sz="18" w:space="1" w:color="auto"/>
        </w:pBdr>
        <w:jc w:val="center"/>
        <w:rPr>
          <w:lang w:val="es-ES"/>
        </w:rPr>
      </w:pPr>
      <w:r>
        <w:rPr>
          <w:b/>
          <w:lang w:val="es-ES_tradnl"/>
        </w:rPr>
        <w:t>CURSO: 20</w:t>
      </w:r>
      <w:r w:rsidR="003958B8">
        <w:rPr>
          <w:b/>
          <w:lang w:val="es-ES"/>
        </w:rPr>
        <w:t>21</w:t>
      </w:r>
      <w:r>
        <w:rPr>
          <w:b/>
          <w:lang w:val="es-ES_tradnl"/>
        </w:rPr>
        <w:t>/2</w:t>
      </w:r>
      <w:r w:rsidR="003958B8">
        <w:rPr>
          <w:b/>
          <w:lang w:val="es-ES"/>
        </w:rPr>
        <w:t>2</w:t>
      </w:r>
    </w:p>
    <w:p w:rsidR="00000000" w:rsidRDefault="00281C65">
      <w:pPr>
        <w:jc w:val="both"/>
        <w:rPr>
          <w:lang w:val="es-ES_tradnl"/>
        </w:rPr>
      </w:pPr>
    </w:p>
    <w:p w:rsidR="00000000" w:rsidRDefault="00281C65">
      <w:pPr>
        <w:jc w:val="both"/>
        <w:rPr>
          <w:lang w:val="es-ES_tradnl"/>
        </w:rPr>
      </w:pPr>
    </w:p>
    <w:p w:rsidR="00000000" w:rsidRDefault="00281C65">
      <w:pPr>
        <w:jc w:val="both"/>
        <w:rPr>
          <w:lang w:val="es-ES"/>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tblGrid>
      <w:tr w:rsidR="00000000">
        <w:tc>
          <w:tcPr>
            <w:tcW w:w="6100" w:type="dxa"/>
            <w:tcBorders>
              <w:top w:val="single" w:sz="24" w:space="0" w:color="auto"/>
              <w:bottom w:val="single" w:sz="24" w:space="0" w:color="auto"/>
            </w:tcBorders>
          </w:tcPr>
          <w:p w:rsidR="00000000" w:rsidRDefault="00281C65">
            <w:pPr>
              <w:jc w:val="both"/>
              <w:rPr>
                <w:lang w:val="es-ES"/>
              </w:rPr>
            </w:pPr>
            <w:r>
              <w:rPr>
                <w:lang w:val="es-ES"/>
              </w:rPr>
              <w:t>PROFESORES QUE IMPARTEN LA ASIGNATURA Y ASUMEN POR TANTO</w:t>
            </w:r>
            <w:r>
              <w:rPr>
                <w:lang w:val="es-ES"/>
              </w:rPr>
              <w:t xml:space="preserve"> EL CONTENIDO DE ESTA PROGRAMACIÓN</w:t>
            </w:r>
          </w:p>
        </w:tc>
      </w:tr>
      <w:tr w:rsidR="00000000">
        <w:tc>
          <w:tcPr>
            <w:tcW w:w="6100" w:type="dxa"/>
            <w:tcBorders>
              <w:top w:val="single" w:sz="24" w:space="0" w:color="auto"/>
            </w:tcBorders>
          </w:tcPr>
          <w:p w:rsidR="00000000" w:rsidRDefault="003958B8" w:rsidP="003958B8">
            <w:pPr>
              <w:jc w:val="center"/>
              <w:rPr>
                <w:lang w:val="es-ES"/>
              </w:rPr>
            </w:pPr>
            <w:r>
              <w:rPr>
                <w:lang w:val="es-ES"/>
              </w:rPr>
              <w:t>Francisco Javier Trujillo Alcaraz</w:t>
            </w:r>
          </w:p>
        </w:tc>
      </w:tr>
    </w:tbl>
    <w:p w:rsidR="00000000" w:rsidRDefault="00281C65">
      <w:pPr>
        <w:jc w:val="both"/>
        <w:rPr>
          <w:lang w:val="es-ES"/>
        </w:rPr>
      </w:pPr>
    </w:p>
    <w:tbl>
      <w:tblPr>
        <w:tblW w:w="0" w:type="auto"/>
        <w:tblInd w:w="-55" w:type="dxa"/>
        <w:tblLayout w:type="fixed"/>
        <w:tblLook w:val="0000" w:firstRow="0" w:lastRow="0" w:firstColumn="0" w:lastColumn="0" w:noHBand="0" w:noVBand="0"/>
      </w:tblPr>
      <w:tblGrid>
        <w:gridCol w:w="5868"/>
        <w:gridCol w:w="3450"/>
      </w:tblGrid>
      <w:tr w:rsidR="00000000">
        <w:trPr>
          <w:trHeight w:val="343"/>
        </w:trPr>
        <w:tc>
          <w:tcPr>
            <w:tcW w:w="5868" w:type="dxa"/>
            <w:tcBorders>
              <w:top w:val="single" w:sz="20" w:space="0" w:color="000000"/>
              <w:left w:val="single" w:sz="20" w:space="0" w:color="000000"/>
              <w:bottom w:val="single" w:sz="20" w:space="0" w:color="000000"/>
            </w:tcBorders>
            <w:vAlign w:val="center"/>
          </w:tcPr>
          <w:p w:rsidR="00000000" w:rsidRDefault="00281C65">
            <w:pPr>
              <w:widowControl/>
              <w:suppressAutoHyphens/>
              <w:autoSpaceDE/>
              <w:autoSpaceDN/>
              <w:jc w:val="center"/>
              <w:rPr>
                <w:color w:val="5B9BD5"/>
                <w:sz w:val="21"/>
                <w:szCs w:val="21"/>
                <w:lang w:val="es-ES_tradnl" w:eastAsia="ar-SA"/>
              </w:rPr>
            </w:pPr>
            <w:r>
              <w:rPr>
                <w:color w:val="5B9BD5"/>
                <w:sz w:val="21"/>
                <w:szCs w:val="21"/>
                <w:lang w:val="es-ES_tradnl" w:eastAsia="ar-SA"/>
              </w:rPr>
              <w:t>HERRAMIENTA DE EVALUACIÓN</w:t>
            </w:r>
          </w:p>
        </w:tc>
        <w:tc>
          <w:tcPr>
            <w:tcW w:w="3450" w:type="dxa"/>
            <w:tcBorders>
              <w:top w:val="single" w:sz="20" w:space="0" w:color="000000"/>
              <w:left w:val="single" w:sz="20" w:space="0" w:color="000000"/>
              <w:bottom w:val="single" w:sz="20" w:space="0" w:color="000000"/>
              <w:right w:val="single" w:sz="20" w:space="0" w:color="000000"/>
            </w:tcBorders>
            <w:vAlign w:val="center"/>
          </w:tcPr>
          <w:p w:rsidR="00000000" w:rsidRDefault="00281C65">
            <w:pPr>
              <w:widowControl/>
              <w:suppressAutoHyphens/>
              <w:autoSpaceDE/>
              <w:autoSpaceDN/>
              <w:jc w:val="center"/>
              <w:rPr>
                <w:color w:val="5B9BD5"/>
                <w:sz w:val="21"/>
                <w:szCs w:val="21"/>
                <w:lang w:val="es-ES_tradnl" w:eastAsia="ar-SA"/>
              </w:rPr>
            </w:pPr>
            <w:r>
              <w:rPr>
                <w:color w:val="5B9BD5"/>
                <w:sz w:val="21"/>
                <w:szCs w:val="21"/>
                <w:lang w:val="es-ES_tradnl" w:eastAsia="ar-SA"/>
              </w:rPr>
              <w:t>PORCENTAJE</w:t>
            </w:r>
          </w:p>
          <w:p w:rsidR="00000000" w:rsidRDefault="00281C65">
            <w:pPr>
              <w:widowControl/>
              <w:suppressAutoHyphens/>
              <w:autoSpaceDE/>
              <w:autoSpaceDN/>
              <w:jc w:val="center"/>
              <w:rPr>
                <w:color w:val="5B9BD5"/>
                <w:sz w:val="21"/>
                <w:szCs w:val="21"/>
                <w:lang w:val="es-ES_tradnl" w:eastAsia="ar-SA"/>
              </w:rPr>
            </w:pPr>
            <w:r>
              <w:rPr>
                <w:color w:val="5B9BD5"/>
                <w:sz w:val="21"/>
                <w:szCs w:val="21"/>
                <w:lang w:val="es-ES_tradnl" w:eastAsia="ar-SA"/>
              </w:rPr>
              <w:t>EN NOTA DE EVALUACIÓN</w:t>
            </w:r>
          </w:p>
        </w:tc>
      </w:tr>
      <w:tr w:rsidR="00000000">
        <w:tc>
          <w:tcPr>
            <w:tcW w:w="5868" w:type="dxa"/>
            <w:tcBorders>
              <w:top w:val="single" w:sz="20" w:space="0" w:color="000000"/>
              <w:left w:val="single" w:sz="20" w:space="0" w:color="000000"/>
              <w:bottom w:val="single" w:sz="4" w:space="0" w:color="000000"/>
            </w:tcBorders>
          </w:tcPr>
          <w:p w:rsidR="00000000" w:rsidRDefault="00281C65">
            <w:pPr>
              <w:widowControl/>
              <w:suppressAutoHyphens/>
              <w:autoSpaceDE/>
              <w:autoSpaceDN/>
              <w:jc w:val="both"/>
              <w:rPr>
                <w:color w:val="5B9BD5"/>
                <w:sz w:val="21"/>
                <w:szCs w:val="21"/>
                <w:lang w:val="es-ES_tradnl" w:eastAsia="ar-SA"/>
              </w:rPr>
            </w:pPr>
            <w:r>
              <w:rPr>
                <w:color w:val="5B9BD5"/>
                <w:sz w:val="21"/>
                <w:szCs w:val="21"/>
                <w:lang w:val="es-ES_tradnl" w:eastAsia="ar-SA"/>
              </w:rPr>
              <w:t>Exámenes o controles por unidades y/o bloques</w:t>
            </w:r>
          </w:p>
        </w:tc>
        <w:tc>
          <w:tcPr>
            <w:tcW w:w="3450" w:type="dxa"/>
            <w:tcBorders>
              <w:top w:val="single" w:sz="20" w:space="0" w:color="000000"/>
              <w:left w:val="single" w:sz="20" w:space="0" w:color="000000"/>
              <w:bottom w:val="single" w:sz="4" w:space="0" w:color="000000"/>
              <w:right w:val="single" w:sz="20" w:space="0" w:color="000000"/>
            </w:tcBorders>
          </w:tcPr>
          <w:p w:rsidR="00000000" w:rsidRDefault="00281C65">
            <w:pPr>
              <w:widowControl/>
              <w:suppressAutoHyphens/>
              <w:autoSpaceDE/>
              <w:autoSpaceDN/>
              <w:jc w:val="both"/>
              <w:rPr>
                <w:color w:val="5B9BD5"/>
                <w:sz w:val="21"/>
                <w:szCs w:val="21"/>
                <w:lang w:val="es-ES_tradnl" w:eastAsia="ar-SA"/>
              </w:rPr>
            </w:pPr>
            <w:r>
              <w:rPr>
                <w:color w:val="5B9BD5"/>
                <w:sz w:val="21"/>
                <w:szCs w:val="21"/>
                <w:lang w:val="es-ES_tradnl" w:eastAsia="ar-SA"/>
              </w:rPr>
              <w:t xml:space="preserve">                        50%</w:t>
            </w:r>
          </w:p>
        </w:tc>
      </w:tr>
      <w:tr w:rsidR="00000000">
        <w:tc>
          <w:tcPr>
            <w:tcW w:w="5868" w:type="dxa"/>
            <w:tcBorders>
              <w:top w:val="single" w:sz="4" w:space="0" w:color="000000"/>
              <w:left w:val="single" w:sz="20" w:space="0" w:color="000000"/>
              <w:bottom w:val="single" w:sz="4" w:space="0" w:color="000000"/>
            </w:tcBorders>
          </w:tcPr>
          <w:p w:rsidR="00000000" w:rsidRDefault="00281C65">
            <w:pPr>
              <w:widowControl/>
              <w:suppressAutoHyphens/>
              <w:autoSpaceDE/>
              <w:autoSpaceDN/>
              <w:jc w:val="both"/>
              <w:rPr>
                <w:color w:val="5B9BD5"/>
                <w:sz w:val="21"/>
                <w:szCs w:val="21"/>
                <w:lang w:val="es-ES_tradnl" w:eastAsia="ar-SA"/>
              </w:rPr>
            </w:pPr>
            <w:r>
              <w:rPr>
                <w:color w:val="5B9BD5"/>
                <w:sz w:val="21"/>
                <w:szCs w:val="21"/>
                <w:lang w:val="es-ES_tradnl" w:eastAsia="ar-SA"/>
              </w:rPr>
              <w:t>Libreta(completa, corregida ,presentación y actualizada)</w:t>
            </w:r>
          </w:p>
        </w:tc>
        <w:tc>
          <w:tcPr>
            <w:tcW w:w="3450" w:type="dxa"/>
            <w:tcBorders>
              <w:top w:val="single" w:sz="4" w:space="0" w:color="000000"/>
              <w:left w:val="single" w:sz="20" w:space="0" w:color="000000"/>
              <w:bottom w:val="single" w:sz="4" w:space="0" w:color="000000"/>
              <w:right w:val="single" w:sz="20" w:space="0" w:color="000000"/>
            </w:tcBorders>
          </w:tcPr>
          <w:p w:rsidR="00000000" w:rsidRDefault="00281C65">
            <w:pPr>
              <w:widowControl/>
              <w:suppressAutoHyphens/>
              <w:autoSpaceDE/>
              <w:autoSpaceDN/>
              <w:jc w:val="both"/>
              <w:rPr>
                <w:color w:val="5B9BD5"/>
                <w:sz w:val="21"/>
                <w:szCs w:val="21"/>
                <w:lang w:val="es-ES_tradnl" w:eastAsia="ar-SA"/>
              </w:rPr>
            </w:pPr>
            <w:r>
              <w:rPr>
                <w:color w:val="5B9BD5"/>
                <w:sz w:val="21"/>
                <w:szCs w:val="21"/>
                <w:lang w:val="es-ES_tradnl" w:eastAsia="ar-SA"/>
              </w:rPr>
              <w:t xml:space="preserve"> </w:t>
            </w:r>
            <w:r>
              <w:rPr>
                <w:color w:val="5B9BD5"/>
                <w:sz w:val="21"/>
                <w:szCs w:val="21"/>
                <w:lang w:val="es-ES_tradnl" w:eastAsia="ar-SA"/>
              </w:rPr>
              <w:t xml:space="preserve">                       15%</w:t>
            </w:r>
          </w:p>
        </w:tc>
      </w:tr>
      <w:tr w:rsidR="00000000">
        <w:tc>
          <w:tcPr>
            <w:tcW w:w="5868" w:type="dxa"/>
            <w:tcBorders>
              <w:top w:val="single" w:sz="4" w:space="0" w:color="000000"/>
              <w:left w:val="single" w:sz="20" w:space="0" w:color="000000"/>
              <w:bottom w:val="single" w:sz="4" w:space="0" w:color="000000"/>
            </w:tcBorders>
          </w:tcPr>
          <w:p w:rsidR="00000000" w:rsidRDefault="00281C65">
            <w:pPr>
              <w:widowControl/>
              <w:suppressAutoHyphens/>
              <w:autoSpaceDE/>
              <w:autoSpaceDN/>
              <w:jc w:val="both"/>
              <w:rPr>
                <w:color w:val="5B9BD5"/>
                <w:sz w:val="21"/>
                <w:szCs w:val="21"/>
                <w:lang w:val="es-ES_tradnl" w:eastAsia="ar-SA"/>
              </w:rPr>
            </w:pPr>
            <w:r>
              <w:rPr>
                <w:color w:val="5B9BD5"/>
                <w:sz w:val="21"/>
                <w:szCs w:val="21"/>
                <w:lang w:val="es-ES_tradnl" w:eastAsia="ar-SA"/>
              </w:rPr>
              <w:t>Trabajo diario y participación activa ( tareas de casa, trabajo en clase, corrección de tareas, interés )</w:t>
            </w:r>
            <w:r>
              <w:rPr>
                <w:color w:val="5B9BD5"/>
                <w:sz w:val="21"/>
                <w:szCs w:val="21"/>
                <w:lang w:val="es-ES"/>
              </w:rPr>
              <w:t xml:space="preserve"> </w:t>
            </w:r>
            <w:r>
              <w:rPr>
                <w:color w:val="5B9BD5"/>
                <w:sz w:val="21"/>
                <w:szCs w:val="21"/>
                <w:lang w:val="es-ES" w:eastAsia="ar-SA"/>
              </w:rPr>
              <w:t>iniciativa y autonomía personal</w:t>
            </w:r>
          </w:p>
        </w:tc>
        <w:tc>
          <w:tcPr>
            <w:tcW w:w="3450" w:type="dxa"/>
            <w:tcBorders>
              <w:top w:val="single" w:sz="4" w:space="0" w:color="000000"/>
              <w:left w:val="single" w:sz="20" w:space="0" w:color="000000"/>
              <w:bottom w:val="single" w:sz="4" w:space="0" w:color="000000"/>
              <w:right w:val="single" w:sz="20" w:space="0" w:color="000000"/>
            </w:tcBorders>
          </w:tcPr>
          <w:p w:rsidR="00000000" w:rsidRDefault="00281C65">
            <w:pPr>
              <w:widowControl/>
              <w:suppressAutoHyphens/>
              <w:autoSpaceDE/>
              <w:autoSpaceDN/>
              <w:jc w:val="both"/>
              <w:rPr>
                <w:color w:val="5B9BD5"/>
                <w:sz w:val="21"/>
                <w:szCs w:val="21"/>
                <w:lang w:val="es-ES_tradnl" w:eastAsia="ar-SA"/>
              </w:rPr>
            </w:pPr>
            <w:r>
              <w:rPr>
                <w:color w:val="5B9BD5"/>
                <w:sz w:val="21"/>
                <w:szCs w:val="21"/>
                <w:lang w:val="es-ES_tradnl" w:eastAsia="ar-SA"/>
              </w:rPr>
              <w:t xml:space="preserve">                        25%</w:t>
            </w:r>
          </w:p>
        </w:tc>
      </w:tr>
      <w:tr w:rsidR="00000000">
        <w:trPr>
          <w:trHeight w:val="466"/>
        </w:trPr>
        <w:tc>
          <w:tcPr>
            <w:tcW w:w="5868" w:type="dxa"/>
            <w:tcBorders>
              <w:top w:val="single" w:sz="4" w:space="0" w:color="000000"/>
              <w:left w:val="single" w:sz="20" w:space="0" w:color="000000"/>
              <w:bottom w:val="single" w:sz="20" w:space="0" w:color="000000"/>
            </w:tcBorders>
          </w:tcPr>
          <w:p w:rsidR="00000000" w:rsidRDefault="00281C65">
            <w:pPr>
              <w:widowControl/>
              <w:suppressAutoHyphens/>
              <w:autoSpaceDE/>
              <w:autoSpaceDN/>
              <w:jc w:val="both"/>
              <w:rPr>
                <w:color w:val="5B9BD5"/>
                <w:sz w:val="21"/>
                <w:szCs w:val="21"/>
                <w:lang w:val="es-ES_tradnl" w:eastAsia="ar-SA"/>
              </w:rPr>
            </w:pPr>
            <w:r>
              <w:rPr>
                <w:color w:val="5B9BD5"/>
                <w:sz w:val="21"/>
                <w:szCs w:val="21"/>
                <w:lang w:val="es-ES_tradnl" w:eastAsia="ar-SA"/>
              </w:rPr>
              <w:t>Actividades complementarias o de refuerzo propuestas</w:t>
            </w:r>
          </w:p>
        </w:tc>
        <w:tc>
          <w:tcPr>
            <w:tcW w:w="3450" w:type="dxa"/>
            <w:tcBorders>
              <w:top w:val="single" w:sz="4" w:space="0" w:color="000000"/>
              <w:left w:val="single" w:sz="20" w:space="0" w:color="000000"/>
              <w:bottom w:val="single" w:sz="20" w:space="0" w:color="000000"/>
              <w:right w:val="single" w:sz="20" w:space="0" w:color="000000"/>
            </w:tcBorders>
          </w:tcPr>
          <w:p w:rsidR="00000000" w:rsidRDefault="00281C65">
            <w:pPr>
              <w:widowControl/>
              <w:suppressAutoHyphens/>
              <w:autoSpaceDE/>
              <w:autoSpaceDN/>
              <w:jc w:val="both"/>
              <w:rPr>
                <w:color w:val="5B9BD5"/>
                <w:sz w:val="21"/>
                <w:szCs w:val="21"/>
                <w:lang w:val="es-ES_tradnl" w:eastAsia="ar-SA"/>
              </w:rPr>
            </w:pPr>
            <w:r>
              <w:rPr>
                <w:color w:val="5B9BD5"/>
                <w:sz w:val="21"/>
                <w:szCs w:val="21"/>
                <w:lang w:val="es-ES_tradnl" w:eastAsia="ar-SA"/>
              </w:rPr>
              <w:t xml:space="preserve">        </w:t>
            </w:r>
            <w:r>
              <w:rPr>
                <w:color w:val="5B9BD5"/>
                <w:sz w:val="21"/>
                <w:szCs w:val="21"/>
                <w:lang w:val="es-ES_tradnl" w:eastAsia="ar-SA"/>
              </w:rPr>
              <w:t xml:space="preserve">                 10%</w:t>
            </w:r>
          </w:p>
        </w:tc>
      </w:tr>
      <w:tr w:rsidR="00000000">
        <w:trPr>
          <w:trHeight w:val="528"/>
        </w:trPr>
        <w:tc>
          <w:tcPr>
            <w:tcW w:w="5868" w:type="dxa"/>
            <w:tcBorders>
              <w:top w:val="single" w:sz="20" w:space="0" w:color="000000"/>
              <w:left w:val="single" w:sz="20" w:space="0" w:color="000000"/>
              <w:bottom w:val="single" w:sz="20" w:space="0" w:color="000000"/>
            </w:tcBorders>
          </w:tcPr>
          <w:p w:rsidR="00000000" w:rsidRDefault="00281C65">
            <w:pPr>
              <w:widowControl/>
              <w:suppressAutoHyphens/>
              <w:autoSpaceDE/>
              <w:autoSpaceDN/>
              <w:jc w:val="both"/>
              <w:rPr>
                <w:color w:val="5B9BD5"/>
                <w:sz w:val="21"/>
                <w:szCs w:val="21"/>
                <w:lang w:val="es-ES_tradnl" w:eastAsia="ar-SA"/>
              </w:rPr>
            </w:pPr>
            <w:r>
              <w:rPr>
                <w:color w:val="5B9BD5"/>
                <w:sz w:val="21"/>
                <w:szCs w:val="21"/>
                <w:lang w:val="es-ES_tradnl" w:eastAsia="ar-SA"/>
              </w:rPr>
              <w:t>TOTAL(TEMPORALIZACIÓN: 175 HORAS/ 5 horas semanales)</w:t>
            </w:r>
          </w:p>
        </w:tc>
        <w:tc>
          <w:tcPr>
            <w:tcW w:w="3450" w:type="dxa"/>
            <w:tcBorders>
              <w:top w:val="single" w:sz="20" w:space="0" w:color="000000"/>
              <w:left w:val="single" w:sz="20" w:space="0" w:color="000000"/>
              <w:bottom w:val="single" w:sz="20" w:space="0" w:color="000000"/>
              <w:right w:val="single" w:sz="20" w:space="0" w:color="000000"/>
            </w:tcBorders>
          </w:tcPr>
          <w:p w:rsidR="00000000" w:rsidRDefault="00281C65">
            <w:pPr>
              <w:widowControl/>
              <w:suppressAutoHyphens/>
              <w:autoSpaceDE/>
              <w:autoSpaceDN/>
              <w:jc w:val="both"/>
              <w:rPr>
                <w:color w:val="5B9BD5"/>
                <w:sz w:val="21"/>
                <w:szCs w:val="21"/>
                <w:lang w:val="es-ES_tradnl" w:eastAsia="ar-SA"/>
              </w:rPr>
            </w:pPr>
            <w:r>
              <w:rPr>
                <w:color w:val="5B9BD5"/>
                <w:sz w:val="21"/>
                <w:szCs w:val="21"/>
                <w:lang w:val="es-ES_tradnl" w:eastAsia="ar-SA"/>
              </w:rPr>
              <w:t xml:space="preserve">                       100%</w:t>
            </w:r>
          </w:p>
        </w:tc>
      </w:tr>
    </w:tbl>
    <w:p w:rsidR="00000000" w:rsidRDefault="00281C65">
      <w:pPr>
        <w:jc w:val="both"/>
        <w:rPr>
          <w:lang w:val="es-ES"/>
        </w:rPr>
      </w:pPr>
    </w:p>
    <w:p w:rsidR="00000000" w:rsidRDefault="00281C65">
      <w:pPr>
        <w:jc w:val="both"/>
        <w:rPr>
          <w:lang w:val="es-ES_tradnl"/>
        </w:rPr>
      </w:pPr>
    </w:p>
    <w:p w:rsidR="00000000" w:rsidRDefault="00281C65">
      <w:pPr>
        <w:jc w:val="both"/>
        <w:rPr>
          <w:lang w:val="es-ES_tradnl"/>
        </w:rPr>
      </w:pPr>
    </w:p>
    <w:p w:rsidR="00000000" w:rsidRDefault="00281C65">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szCs w:val="24"/>
          <w:lang w:val="es-ES_tradnl"/>
        </w:rPr>
      </w:pPr>
      <w:r>
        <w:rPr>
          <w:rFonts w:ascii="Times New Roman" w:hAnsi="Times New Roman"/>
          <w:b/>
          <w:szCs w:val="24"/>
          <w:lang w:val="es-ES_tradnl"/>
        </w:rPr>
        <w:t>TEMPORALIZACION: 17</w:t>
      </w:r>
      <w:r w:rsidR="003958B8">
        <w:rPr>
          <w:rFonts w:ascii="Times New Roman" w:hAnsi="Times New Roman"/>
          <w:b/>
          <w:szCs w:val="24"/>
        </w:rPr>
        <w:t>5</w:t>
      </w:r>
      <w:r>
        <w:rPr>
          <w:rFonts w:ascii="Times New Roman" w:hAnsi="Times New Roman"/>
          <w:b/>
          <w:szCs w:val="24"/>
          <w:lang w:val="es-ES_tradnl"/>
        </w:rPr>
        <w:t xml:space="preserve"> h Ciencias Aplicadas II: Matemáticas Y Ciencias Naturales</w:t>
      </w:r>
    </w:p>
    <w:p w:rsidR="00000000" w:rsidRDefault="00281C65">
      <w:pPr>
        <w:jc w:val="both"/>
        <w:rPr>
          <w:lang w:val="es-ES_tradnl"/>
        </w:rPr>
      </w:pPr>
    </w:p>
    <w:p w:rsidR="00000000" w:rsidRDefault="00281C65">
      <w:pPr>
        <w:spacing w:before="324"/>
        <w:ind w:right="216"/>
        <w:jc w:val="both"/>
        <w:rPr>
          <w:lang w:val="es-ES"/>
        </w:rPr>
      </w:pPr>
    </w:p>
    <w:p w:rsidR="00000000" w:rsidRDefault="00281C65">
      <w:pPr>
        <w:spacing w:before="324"/>
        <w:ind w:right="216"/>
        <w:jc w:val="both"/>
        <w:rPr>
          <w:lang w:val="es-ES"/>
        </w:rPr>
      </w:pPr>
    </w:p>
    <w:p w:rsidR="00000000" w:rsidRDefault="00281C65">
      <w:pPr>
        <w:spacing w:before="324"/>
        <w:ind w:right="216"/>
        <w:jc w:val="both"/>
        <w:rPr>
          <w:lang w:val="es-ES"/>
        </w:rPr>
      </w:pPr>
    </w:p>
    <w:p w:rsidR="00000000" w:rsidRDefault="00281C65">
      <w:pPr>
        <w:rPr>
          <w:rFonts w:ascii="Arial" w:hAnsi="Arial" w:cs="Arial"/>
          <w:b/>
          <w:u w:val="single"/>
        </w:rPr>
      </w:pPr>
    </w:p>
    <w:p w:rsidR="00000000" w:rsidRDefault="00281C65">
      <w:pPr>
        <w:rPr>
          <w:rFonts w:ascii="Arial" w:hAnsi="Arial" w:cs="Arial"/>
          <w:b/>
        </w:rPr>
      </w:pPr>
      <w:r>
        <w:rPr>
          <w:rFonts w:ascii="Arial" w:hAnsi="Arial" w:cs="Arial"/>
          <w:b/>
          <w:u w:val="single"/>
        </w:rPr>
        <w:t>INFORMACIÓN RELATIVA A QUÉ Y CÓMO SE VAN A TRATAR CUESTIONES NO I</w:t>
      </w:r>
      <w:r>
        <w:rPr>
          <w:rFonts w:ascii="Arial" w:hAnsi="Arial" w:cs="Arial"/>
          <w:b/>
          <w:u w:val="single"/>
        </w:rPr>
        <w:t>MPARTIDAS EN EL CURSO PASADO, O QUE DEMOSTRARON NO HABER SIDO SUFICIENTEMENTE ASIMILADAS POR EL ALUMNADO.</w:t>
      </w:r>
    </w:p>
    <w:p w:rsidR="00000000" w:rsidRDefault="00281C65">
      <w:pPr>
        <w:rPr>
          <w:rFonts w:ascii="Arial" w:hAnsi="Arial" w:cs="Arial"/>
          <w:color w:val="002060"/>
        </w:rPr>
      </w:pPr>
    </w:p>
    <w:p w:rsidR="00000000" w:rsidRDefault="00281C65">
      <w:pPr>
        <w:rPr>
          <w:rFonts w:ascii="Arial" w:hAnsi="Arial" w:cs="Arial"/>
          <w:color w:val="002060"/>
          <w:lang w:val="es-ES"/>
        </w:rPr>
      </w:pPr>
      <w:r>
        <w:rPr>
          <w:rFonts w:ascii="Arial" w:hAnsi="Arial" w:cs="Arial"/>
          <w:color w:val="002060"/>
          <w:lang w:val="es-ES"/>
        </w:rPr>
        <w:t>Hemos hecho un repaso mucho más extenso de las materias que tratamos en nuestra unidad cero, tanto en matemáticas como en ciencias.</w:t>
      </w:r>
    </w:p>
    <w:p w:rsidR="00000000" w:rsidRDefault="00281C65">
      <w:pPr>
        <w:rPr>
          <w:rFonts w:ascii="Arial" w:hAnsi="Arial" w:cs="Arial"/>
          <w:color w:val="002060"/>
        </w:rPr>
      </w:pPr>
    </w:p>
    <w:p w:rsidR="00000000" w:rsidRDefault="00281C65">
      <w:pPr>
        <w:rPr>
          <w:rFonts w:ascii="Arial" w:hAnsi="Arial" w:cs="Arial"/>
          <w:color w:val="002060"/>
        </w:rPr>
      </w:pPr>
    </w:p>
    <w:p w:rsidR="00000000" w:rsidRDefault="00281C65">
      <w:pPr>
        <w:rPr>
          <w:rFonts w:ascii="Arial" w:hAnsi="Arial" w:cs="Arial"/>
          <w:color w:val="002060"/>
        </w:rPr>
      </w:pPr>
    </w:p>
    <w:p w:rsidR="00000000" w:rsidRDefault="00281C65">
      <w:pPr>
        <w:rPr>
          <w:rFonts w:ascii="Arial" w:hAnsi="Arial" w:cs="Arial"/>
          <w:color w:val="002060"/>
        </w:rPr>
      </w:pPr>
    </w:p>
    <w:p w:rsidR="00000000" w:rsidRDefault="00281C65">
      <w:pPr>
        <w:rPr>
          <w:rFonts w:ascii="Arial" w:hAnsi="Arial" w:cs="Arial"/>
          <w:b/>
          <w:color w:val="0070C0"/>
          <w:u w:val="single"/>
        </w:rPr>
      </w:pPr>
      <w:r>
        <w:rPr>
          <w:rFonts w:ascii="Arial" w:hAnsi="Arial" w:cs="Arial"/>
          <w:b/>
          <w:color w:val="000000"/>
          <w:u w:val="single"/>
        </w:rPr>
        <w:t>PLATAFORMA DIGITAL</w:t>
      </w:r>
      <w:r>
        <w:rPr>
          <w:rFonts w:ascii="Arial" w:hAnsi="Arial" w:cs="Arial"/>
          <w:b/>
          <w:u w:val="single"/>
        </w:rPr>
        <w:t xml:space="preserve"> Q</w:t>
      </w:r>
      <w:r>
        <w:rPr>
          <w:rFonts w:ascii="Arial" w:hAnsi="Arial" w:cs="Arial"/>
          <w:b/>
          <w:u w:val="single"/>
        </w:rPr>
        <w:t>UE SE VA A UTILIZAR DURANTE EL CURSO Y QUE SERÍA LA HERRAMIENTA BÁSICA, CASO DE QUE LAS CLASES NO PUDIESEN SER PRESENCIALES TOTAL O PARCIALMENTE POR CAUSAS DE FUERZA MAYOR.</w:t>
      </w:r>
    </w:p>
    <w:p w:rsidR="00000000" w:rsidRDefault="00281C65">
      <w:pPr>
        <w:rPr>
          <w:rFonts w:ascii="Arial" w:hAnsi="Arial" w:cs="Arial"/>
          <w:color w:val="0070C0"/>
        </w:rPr>
      </w:pPr>
    </w:p>
    <w:p w:rsidR="00000000" w:rsidRDefault="00281C65">
      <w:pPr>
        <w:spacing w:before="324"/>
        <w:ind w:right="216"/>
        <w:jc w:val="both"/>
        <w:rPr>
          <w:lang w:val="es-ES"/>
        </w:rPr>
      </w:pPr>
      <w:r>
        <w:rPr>
          <w:lang w:val="es-ES"/>
        </w:rPr>
        <w:t xml:space="preserve">Utilizaremos classroom para </w:t>
      </w:r>
      <w:r w:rsidR="003958B8">
        <w:rPr>
          <w:lang w:val="es-ES"/>
        </w:rPr>
        <w:t>el seguimiento de nuestro curso, asi como el correo corporativo del instituto y la plataforma iPasen.</w:t>
      </w:r>
    </w:p>
    <w:p w:rsidR="00000000" w:rsidRDefault="00281C65">
      <w:pPr>
        <w:spacing w:before="324"/>
        <w:ind w:right="216"/>
        <w:jc w:val="both"/>
      </w:pPr>
      <w:r>
        <w:rPr>
          <w:lang w:val="es-ES"/>
        </w:rPr>
        <w:br w:type="page"/>
      </w:r>
      <w:r>
        <w:lastRenderedPageBreak/>
        <w:t>PROGRAMACIÓN GENERAL</w:t>
      </w:r>
    </w:p>
    <w:p w:rsidR="00000000" w:rsidRDefault="00281C65">
      <w:pPr>
        <w:jc w:val="both"/>
        <w:rPr>
          <w:lang w:val="es-ES"/>
        </w:rPr>
      </w:pPr>
    </w:p>
    <w:p w:rsidR="00000000" w:rsidRDefault="00281C65">
      <w:pPr>
        <w:pBdr>
          <w:top w:val="single" w:sz="4" w:space="1" w:color="auto"/>
          <w:left w:val="single" w:sz="4" w:space="4" w:color="auto"/>
          <w:bottom w:val="single" w:sz="4" w:space="1" w:color="auto"/>
          <w:right w:val="single" w:sz="4" w:space="4" w:color="auto"/>
        </w:pBdr>
        <w:jc w:val="both"/>
        <w:rPr>
          <w:b/>
          <w:lang w:val="es-ES"/>
        </w:rPr>
      </w:pPr>
      <w:r>
        <w:rPr>
          <w:b/>
          <w:lang w:val="es-ES"/>
        </w:rPr>
        <w:t>ÍNDICE</w:t>
      </w:r>
    </w:p>
    <w:p w:rsidR="00000000" w:rsidRDefault="00281C65">
      <w:pPr>
        <w:jc w:val="both"/>
        <w:rPr>
          <w:b/>
          <w:lang w:val="es-ES"/>
        </w:rPr>
      </w:pPr>
    </w:p>
    <w:p w:rsidR="00000000" w:rsidRDefault="00281C65">
      <w:pPr>
        <w:jc w:val="both"/>
        <w:rPr>
          <w:b/>
          <w:lang w:val="es-ES"/>
        </w:rPr>
      </w:pPr>
      <w:r>
        <w:rPr>
          <w:b/>
          <w:lang w:val="es-ES"/>
        </w:rPr>
        <w:t>1.- INTRODUCCIÓN</w:t>
      </w:r>
    </w:p>
    <w:p w:rsidR="00000000" w:rsidRDefault="00281C65">
      <w:pPr>
        <w:jc w:val="both"/>
        <w:rPr>
          <w:b/>
          <w:lang w:val="es-ES"/>
        </w:rPr>
      </w:pPr>
    </w:p>
    <w:p w:rsidR="00000000" w:rsidRDefault="00281C65">
      <w:pPr>
        <w:jc w:val="both"/>
        <w:rPr>
          <w:lang w:val="es-ES"/>
        </w:rPr>
      </w:pPr>
      <w:r>
        <w:rPr>
          <w:lang w:val="es-ES"/>
        </w:rPr>
        <w:t>1.1.- Marco Legal de la Programación</w:t>
      </w:r>
    </w:p>
    <w:p w:rsidR="00000000" w:rsidRDefault="00281C65">
      <w:pPr>
        <w:jc w:val="both"/>
        <w:rPr>
          <w:lang w:val="es-ES"/>
        </w:rPr>
      </w:pPr>
      <w:r>
        <w:rPr>
          <w:lang w:val="es-ES"/>
        </w:rPr>
        <w:t xml:space="preserve">1.2. Características del alumnado. Evaluación inicial </w:t>
      </w:r>
    </w:p>
    <w:p w:rsidR="00000000" w:rsidRDefault="00281C65">
      <w:pPr>
        <w:jc w:val="both"/>
        <w:rPr>
          <w:lang w:val="es-ES"/>
        </w:rPr>
      </w:pPr>
      <w:r>
        <w:rPr>
          <w:lang w:val="es-ES"/>
        </w:rPr>
        <w:t>1.3.- Contexto del centro</w:t>
      </w:r>
    </w:p>
    <w:p w:rsidR="00000000" w:rsidRDefault="00281C65">
      <w:pPr>
        <w:jc w:val="both"/>
        <w:rPr>
          <w:b/>
          <w:lang w:val="es-ES"/>
        </w:rPr>
      </w:pPr>
    </w:p>
    <w:p w:rsidR="00000000" w:rsidRDefault="00281C65">
      <w:pPr>
        <w:jc w:val="both"/>
        <w:rPr>
          <w:b/>
          <w:lang w:val="es-ES"/>
        </w:rPr>
      </w:pPr>
      <w:r>
        <w:rPr>
          <w:b/>
          <w:lang w:val="es-ES"/>
        </w:rPr>
        <w:t>2.-OBJETIVOS</w:t>
      </w:r>
    </w:p>
    <w:p w:rsidR="00000000" w:rsidRDefault="00281C65">
      <w:pPr>
        <w:ind w:left="360" w:firstLine="348"/>
        <w:jc w:val="both"/>
        <w:rPr>
          <w:b/>
          <w:lang w:val="es-ES"/>
        </w:rPr>
      </w:pPr>
    </w:p>
    <w:p w:rsidR="00000000" w:rsidRDefault="00281C65">
      <w:pPr>
        <w:jc w:val="both"/>
        <w:rPr>
          <w:lang w:val="es-ES"/>
        </w:rPr>
      </w:pPr>
      <w:r>
        <w:rPr>
          <w:lang w:val="es-ES"/>
        </w:rPr>
        <w:t>2.1.- Objetivos de la formación profesional</w:t>
      </w:r>
    </w:p>
    <w:p w:rsidR="00000000" w:rsidRDefault="00281C65">
      <w:pPr>
        <w:jc w:val="both"/>
        <w:rPr>
          <w:lang w:val="es-ES"/>
        </w:rPr>
      </w:pPr>
      <w:r>
        <w:rPr>
          <w:lang w:val="es-ES"/>
        </w:rPr>
        <w:t>2.2.- Objetivos g</w:t>
      </w:r>
      <w:r>
        <w:rPr>
          <w:lang w:val="es-ES"/>
        </w:rPr>
        <w:t>enerales comunes a todos los ciclos formativos de la FPB.</w:t>
      </w:r>
    </w:p>
    <w:p w:rsidR="00000000" w:rsidRDefault="00281C65">
      <w:pPr>
        <w:jc w:val="both"/>
        <w:rPr>
          <w:lang w:val="es-ES"/>
        </w:rPr>
      </w:pPr>
      <w:r>
        <w:rPr>
          <w:lang w:val="es-ES"/>
        </w:rPr>
        <w:t>2.3.- Competencias generales comunes a todos los títulos de la FPB.</w:t>
      </w:r>
    </w:p>
    <w:p w:rsidR="00000000" w:rsidRDefault="00281C65">
      <w:pPr>
        <w:jc w:val="both"/>
        <w:rPr>
          <w:lang w:val="es-ES"/>
        </w:rPr>
      </w:pPr>
      <w:r>
        <w:rPr>
          <w:lang w:val="es-ES"/>
        </w:rPr>
        <w:t>2.4.- Objetivos y competencias del módulo de Ciencias Aplicadas</w:t>
      </w:r>
    </w:p>
    <w:p w:rsidR="00000000" w:rsidRDefault="00281C65">
      <w:pPr>
        <w:jc w:val="both"/>
        <w:rPr>
          <w:lang w:val="es-ES"/>
        </w:rPr>
      </w:pPr>
    </w:p>
    <w:p w:rsidR="00000000" w:rsidRDefault="00281C65">
      <w:pPr>
        <w:jc w:val="both"/>
        <w:rPr>
          <w:b/>
          <w:lang w:val="es-ES"/>
        </w:rPr>
      </w:pPr>
      <w:r>
        <w:rPr>
          <w:b/>
          <w:lang w:val="es-ES"/>
        </w:rPr>
        <w:t>3.- CONTENIDOS</w:t>
      </w:r>
    </w:p>
    <w:p w:rsidR="00000000" w:rsidRDefault="00281C65">
      <w:pPr>
        <w:jc w:val="both"/>
        <w:rPr>
          <w:b/>
          <w:lang w:val="es-ES"/>
        </w:rPr>
      </w:pPr>
    </w:p>
    <w:p w:rsidR="00000000" w:rsidRDefault="00281C65">
      <w:pPr>
        <w:jc w:val="both"/>
        <w:rPr>
          <w:lang w:val="es-ES"/>
        </w:rPr>
      </w:pPr>
      <w:r>
        <w:rPr>
          <w:lang w:val="es-ES"/>
        </w:rPr>
        <w:t>3.1. Contenidos de la materia</w:t>
      </w:r>
    </w:p>
    <w:p w:rsidR="00000000" w:rsidRDefault="00281C65">
      <w:pPr>
        <w:jc w:val="both"/>
        <w:rPr>
          <w:lang w:val="es-ES"/>
        </w:rPr>
      </w:pPr>
      <w:r>
        <w:rPr>
          <w:lang w:val="es-ES"/>
        </w:rPr>
        <w:t>3.2. Distribución t</w:t>
      </w:r>
      <w:r>
        <w:rPr>
          <w:lang w:val="es-ES"/>
        </w:rPr>
        <w:t>emporal de los contenidos</w:t>
      </w:r>
    </w:p>
    <w:p w:rsidR="00000000" w:rsidRDefault="00281C65">
      <w:pPr>
        <w:jc w:val="both"/>
        <w:rPr>
          <w:b/>
          <w:lang w:val="es-ES"/>
        </w:rPr>
      </w:pPr>
    </w:p>
    <w:p w:rsidR="00000000" w:rsidRDefault="00281C65">
      <w:pPr>
        <w:jc w:val="both"/>
        <w:rPr>
          <w:lang w:val="es-ES"/>
        </w:rPr>
      </w:pPr>
      <w:r>
        <w:rPr>
          <w:b/>
          <w:lang w:val="es-ES"/>
        </w:rPr>
        <w:t>4.- COMPETENCIAS Y CONTENIDOS DE CARÁCTER TRANSVERSAL</w:t>
      </w:r>
    </w:p>
    <w:p w:rsidR="00000000" w:rsidRDefault="00281C65">
      <w:pPr>
        <w:jc w:val="both"/>
        <w:rPr>
          <w:b/>
          <w:lang w:val="es-ES"/>
        </w:rPr>
      </w:pPr>
    </w:p>
    <w:p w:rsidR="00000000" w:rsidRDefault="00281C65">
      <w:pPr>
        <w:jc w:val="both"/>
        <w:rPr>
          <w:b/>
          <w:lang w:val="es-ES"/>
        </w:rPr>
      </w:pPr>
      <w:r>
        <w:rPr>
          <w:b/>
          <w:lang w:val="es-ES"/>
        </w:rPr>
        <w:t>5.- EVALUACIÓN</w:t>
      </w:r>
    </w:p>
    <w:p w:rsidR="00000000" w:rsidRDefault="00281C65">
      <w:pPr>
        <w:jc w:val="both"/>
        <w:rPr>
          <w:b/>
          <w:lang w:val="es-ES"/>
        </w:rPr>
      </w:pPr>
    </w:p>
    <w:p w:rsidR="00000000" w:rsidRDefault="00281C65">
      <w:pPr>
        <w:jc w:val="both"/>
        <w:rPr>
          <w:lang w:val="es-ES"/>
        </w:rPr>
      </w:pPr>
      <w:r>
        <w:rPr>
          <w:lang w:val="es-ES"/>
        </w:rPr>
        <w:t xml:space="preserve">5.1.- Instrumentos de Evaluación. </w:t>
      </w:r>
    </w:p>
    <w:p w:rsidR="00000000" w:rsidRDefault="00281C65">
      <w:pPr>
        <w:jc w:val="both"/>
        <w:rPr>
          <w:lang w:val="es-ES"/>
        </w:rPr>
      </w:pPr>
      <w:r>
        <w:rPr>
          <w:lang w:val="es-ES"/>
        </w:rPr>
        <w:t>5.2.- Criterios de Calificación.</w:t>
      </w:r>
    </w:p>
    <w:p w:rsidR="00000000" w:rsidRDefault="00281C65">
      <w:pPr>
        <w:jc w:val="both"/>
        <w:rPr>
          <w:lang w:val="es-ES"/>
        </w:rPr>
      </w:pPr>
      <w:r>
        <w:rPr>
          <w:lang w:val="es-ES"/>
        </w:rPr>
        <w:t>5.3.-Criterios de Recuperación.</w:t>
      </w:r>
    </w:p>
    <w:p w:rsidR="00000000" w:rsidRDefault="00281C65">
      <w:pPr>
        <w:jc w:val="both"/>
        <w:rPr>
          <w:lang w:val="es-ES"/>
        </w:rPr>
      </w:pPr>
      <w:r>
        <w:rPr>
          <w:lang w:val="es-ES"/>
        </w:rPr>
        <w:t>5.4.- Evaluación Ordinaria y Extraordinaria.</w:t>
      </w:r>
    </w:p>
    <w:p w:rsidR="00000000" w:rsidRDefault="00281C65">
      <w:pPr>
        <w:jc w:val="both"/>
        <w:rPr>
          <w:b/>
          <w:lang w:val="es-ES"/>
        </w:rPr>
      </w:pPr>
    </w:p>
    <w:p w:rsidR="00000000" w:rsidRDefault="00281C65">
      <w:pPr>
        <w:jc w:val="both"/>
        <w:rPr>
          <w:b/>
          <w:lang w:val="es-ES"/>
        </w:rPr>
      </w:pPr>
      <w:r>
        <w:rPr>
          <w:b/>
          <w:lang w:val="es-ES"/>
        </w:rPr>
        <w:t>6.- METODOLO</w:t>
      </w:r>
      <w:r>
        <w:rPr>
          <w:b/>
          <w:lang w:val="es-ES"/>
        </w:rPr>
        <w:t>GÍA</w:t>
      </w:r>
    </w:p>
    <w:p w:rsidR="00000000" w:rsidRDefault="00281C65">
      <w:pPr>
        <w:jc w:val="both"/>
        <w:rPr>
          <w:b/>
          <w:lang w:val="es-ES"/>
        </w:rPr>
      </w:pPr>
    </w:p>
    <w:p w:rsidR="00000000" w:rsidRDefault="00281C65">
      <w:pPr>
        <w:jc w:val="both"/>
        <w:rPr>
          <w:lang w:val="es-ES"/>
        </w:rPr>
      </w:pPr>
      <w:r>
        <w:rPr>
          <w:lang w:val="es-ES"/>
        </w:rPr>
        <w:t>6.1. Utilización de las TIC.</w:t>
      </w:r>
    </w:p>
    <w:p w:rsidR="00000000" w:rsidRDefault="00281C65">
      <w:pPr>
        <w:jc w:val="both"/>
        <w:rPr>
          <w:lang w:val="es-ES"/>
        </w:rPr>
      </w:pPr>
      <w:r>
        <w:rPr>
          <w:lang w:val="es-ES"/>
        </w:rPr>
        <w:t>6.2. Actividades para el trabajo de la lectura la expresión escrita y oral</w:t>
      </w:r>
    </w:p>
    <w:p w:rsidR="00000000" w:rsidRDefault="00281C65">
      <w:pPr>
        <w:jc w:val="both"/>
        <w:rPr>
          <w:lang w:val="es-ES"/>
        </w:rPr>
      </w:pPr>
      <w:r>
        <w:rPr>
          <w:lang w:val="es-ES"/>
        </w:rPr>
        <w:t>6.3. Aspectos metodológicos de la materia</w:t>
      </w:r>
    </w:p>
    <w:p w:rsidR="00000000" w:rsidRDefault="00281C65">
      <w:pPr>
        <w:jc w:val="both"/>
        <w:rPr>
          <w:b/>
          <w:lang w:val="es-ES"/>
        </w:rPr>
      </w:pPr>
    </w:p>
    <w:p w:rsidR="00000000" w:rsidRDefault="00281C65">
      <w:pPr>
        <w:jc w:val="both"/>
        <w:rPr>
          <w:b/>
          <w:lang w:val="es-ES"/>
        </w:rPr>
      </w:pPr>
      <w:r>
        <w:rPr>
          <w:b/>
          <w:lang w:val="es-ES"/>
        </w:rPr>
        <w:t>7.- ATENCIÓN A LA DIVERSIDAD</w:t>
      </w:r>
    </w:p>
    <w:p w:rsidR="00000000" w:rsidRDefault="00281C65">
      <w:pPr>
        <w:suppressAutoHyphens/>
        <w:ind w:left="774" w:right="-993"/>
        <w:jc w:val="both"/>
        <w:rPr>
          <w:rFonts w:ascii="Arial" w:hAnsi="Arial" w:cs="Arial"/>
          <w:lang w:val="es-ES"/>
        </w:rPr>
      </w:pPr>
      <w:r>
        <w:rPr>
          <w:rFonts w:ascii="Arial" w:hAnsi="Arial" w:cs="Arial"/>
          <w:lang w:val="es-ES"/>
        </w:rPr>
        <w:tab/>
      </w:r>
      <w:r>
        <w:rPr>
          <w:rFonts w:ascii="Arial" w:hAnsi="Arial" w:cs="Arial"/>
          <w:lang w:val="es-ES"/>
        </w:rPr>
        <w:t xml:space="preserve">   </w:t>
      </w:r>
      <w:r>
        <w:rPr>
          <w:rFonts w:ascii="Arial" w:hAnsi="Arial" w:cs="Arial"/>
          <w:lang w:val="es-ES"/>
        </w:rPr>
        <w:tab/>
      </w:r>
      <w:r>
        <w:rPr>
          <w:rFonts w:ascii="Arial" w:hAnsi="Arial" w:cs="Arial"/>
          <w:lang w:val="es-ES"/>
        </w:rPr>
        <w:t xml:space="preserve">    </w:t>
      </w:r>
      <w:r>
        <w:rPr>
          <w:rFonts w:ascii="Arial" w:hAnsi="Arial" w:cs="Arial"/>
          <w:lang w:val="es-ES"/>
        </w:rPr>
        <w:tab/>
      </w:r>
    </w:p>
    <w:p w:rsidR="00000000" w:rsidRDefault="00281C65">
      <w:pPr>
        <w:tabs>
          <w:tab w:val="center" w:pos="-6480"/>
        </w:tabs>
        <w:ind w:right="-5"/>
        <w:jc w:val="both"/>
        <w:rPr>
          <w:bCs/>
          <w:lang w:val="es-ES_tradnl"/>
        </w:rPr>
      </w:pPr>
      <w:r>
        <w:rPr>
          <w:lang w:val="es-ES"/>
        </w:rPr>
        <w:t>7.1.</w:t>
      </w:r>
      <w:r>
        <w:rPr>
          <w:bCs/>
          <w:lang w:val="es-ES_tradnl"/>
        </w:rPr>
        <w:t xml:space="preserve"> Medidas Ordinarias de respuesta a la Diversidad del alumnad</w:t>
      </w:r>
      <w:r>
        <w:rPr>
          <w:bCs/>
          <w:lang w:val="es-ES_tradnl"/>
        </w:rPr>
        <w:t>o</w:t>
      </w:r>
    </w:p>
    <w:p w:rsidR="00000000" w:rsidRDefault="00281C65">
      <w:pPr>
        <w:tabs>
          <w:tab w:val="center" w:pos="-6480"/>
        </w:tabs>
        <w:ind w:right="-5"/>
        <w:jc w:val="both"/>
        <w:rPr>
          <w:rFonts w:ascii="Arial" w:hAnsi="Arial" w:cs="Arial"/>
          <w:b/>
          <w:bCs/>
          <w:u w:val="single"/>
          <w:lang w:val="es-ES"/>
        </w:rPr>
      </w:pPr>
      <w:r>
        <w:rPr>
          <w:bCs/>
          <w:lang w:val="es-ES_tradnl"/>
        </w:rPr>
        <w:t xml:space="preserve">7.2. </w:t>
      </w:r>
      <w:r>
        <w:rPr>
          <w:lang w:val="es-ES"/>
        </w:rPr>
        <w:t>Programa de refuerzo para la recuperación de aprendizajes no adquiridos</w:t>
      </w:r>
    </w:p>
    <w:p w:rsidR="00000000" w:rsidRDefault="00281C65">
      <w:pPr>
        <w:tabs>
          <w:tab w:val="center" w:pos="-6480"/>
        </w:tabs>
        <w:suppressAutoHyphens/>
        <w:ind w:right="-992"/>
        <w:jc w:val="both"/>
        <w:rPr>
          <w:lang w:val="es-ES"/>
        </w:rPr>
      </w:pPr>
      <w:r>
        <w:rPr>
          <w:lang w:val="es-ES"/>
        </w:rPr>
        <w:t>7.3. Plan específico para el alumnado que no promociona de curso</w:t>
      </w:r>
      <w:r>
        <w:rPr>
          <w:lang w:val="es-ES"/>
        </w:rPr>
        <w:tab/>
      </w:r>
    </w:p>
    <w:p w:rsidR="00000000" w:rsidRDefault="00281C65">
      <w:pPr>
        <w:ind w:left="680"/>
        <w:jc w:val="both"/>
        <w:rPr>
          <w:b/>
          <w:lang w:val="es-ES"/>
        </w:rPr>
      </w:pPr>
    </w:p>
    <w:p w:rsidR="00000000" w:rsidRDefault="00281C65">
      <w:pPr>
        <w:jc w:val="both"/>
        <w:rPr>
          <w:b/>
          <w:lang w:val="es-ES"/>
        </w:rPr>
      </w:pPr>
      <w:r>
        <w:rPr>
          <w:b/>
          <w:lang w:val="es-ES"/>
        </w:rPr>
        <w:t>8.- ACTIVIDADES COMPLEMENTARIAS Y EXTRAESCOLARES</w:t>
      </w:r>
    </w:p>
    <w:p w:rsidR="00000000" w:rsidRDefault="00281C65">
      <w:pPr>
        <w:jc w:val="both"/>
        <w:rPr>
          <w:b/>
          <w:lang w:val="es-ES"/>
        </w:rPr>
      </w:pPr>
    </w:p>
    <w:p w:rsidR="00000000" w:rsidRDefault="00281C65">
      <w:pPr>
        <w:widowControl/>
        <w:autoSpaceDE/>
        <w:autoSpaceDN/>
        <w:jc w:val="both"/>
        <w:rPr>
          <w:b/>
          <w:lang w:val="es-ES"/>
        </w:rPr>
      </w:pPr>
      <w:r>
        <w:rPr>
          <w:b/>
          <w:lang w:val="es-ES"/>
        </w:rPr>
        <w:t>9.- MATERIALES Y RECURSOS DIDÁCTICOS</w:t>
      </w:r>
    </w:p>
    <w:p w:rsidR="00000000" w:rsidRDefault="00281C65">
      <w:pPr>
        <w:jc w:val="both"/>
        <w:rPr>
          <w:b/>
          <w:lang w:val="es-ES"/>
        </w:rPr>
      </w:pPr>
      <w:r>
        <w:rPr>
          <w:b/>
          <w:lang w:val="es-ES"/>
        </w:rPr>
        <w:t>10. -AUTOEVALUACIÓN</w:t>
      </w:r>
    </w:p>
    <w:p w:rsidR="00000000" w:rsidRDefault="00281C65">
      <w:pPr>
        <w:jc w:val="both"/>
        <w:rPr>
          <w:b/>
          <w:lang w:val="es-ES"/>
        </w:rPr>
      </w:pPr>
    </w:p>
    <w:p w:rsidR="00000000" w:rsidRDefault="00281C65">
      <w:pPr>
        <w:jc w:val="both"/>
        <w:rPr>
          <w:b/>
          <w:lang w:val="es-ES"/>
        </w:rPr>
      </w:pPr>
      <w:r>
        <w:rPr>
          <w:b/>
          <w:lang w:val="es-ES"/>
        </w:rPr>
        <w:t>AN</w:t>
      </w:r>
      <w:r>
        <w:rPr>
          <w:b/>
          <w:lang w:val="es-ES"/>
        </w:rPr>
        <w:t>EXO: UNIDADES DIDÁCTICAS (PROGRAMACIÓN DE AULA)</w:t>
      </w:r>
    </w:p>
    <w:p w:rsidR="00000000" w:rsidRDefault="00281C65">
      <w:pPr>
        <w:spacing w:before="720"/>
        <w:ind w:right="6192"/>
        <w:jc w:val="both"/>
        <w:rPr>
          <w:rFonts w:ascii="Arial" w:hAnsi="Arial" w:cs="Arial"/>
          <w:b/>
          <w:bCs/>
          <w:spacing w:val="-2"/>
          <w:lang w:val="es-ES_tradnl"/>
        </w:rPr>
      </w:pPr>
    </w:p>
    <w:p w:rsidR="00000000" w:rsidRDefault="00281C65">
      <w:pPr>
        <w:jc w:val="both"/>
        <w:rPr>
          <w:b/>
          <w:lang w:val="es-ES"/>
        </w:rPr>
      </w:pPr>
      <w:r>
        <w:rPr>
          <w:b/>
          <w:lang w:val="es-ES"/>
        </w:rPr>
        <w:t>1.- INTRODUCCIÓN</w:t>
      </w:r>
    </w:p>
    <w:p w:rsidR="00000000" w:rsidRDefault="00281C65">
      <w:pPr>
        <w:pStyle w:val="Pa15"/>
        <w:spacing w:before="100" w:after="100" w:line="240" w:lineRule="auto"/>
        <w:ind w:firstLine="708"/>
        <w:jc w:val="both"/>
        <w:rPr>
          <w:rFonts w:ascii="Times New Roman" w:hAnsi="Times New Roman" w:cs="Times New Roman"/>
          <w:color w:val="000000"/>
        </w:rPr>
      </w:pPr>
      <w:r>
        <w:rPr>
          <w:rFonts w:ascii="Times New Roman" w:hAnsi="Times New Roman" w:cs="Times New Roman"/>
          <w:color w:val="000000"/>
        </w:rPr>
        <w:t>La Formación Profesional, en el sistema educativo, tiene por finalidad preparar al alumnado para la actividad en un campo profesional y facilitar su adaptación a las modificaciones laborales</w:t>
      </w:r>
      <w:r>
        <w:rPr>
          <w:rFonts w:ascii="Times New Roman" w:hAnsi="Times New Roman" w:cs="Times New Roman"/>
          <w:color w:val="000000"/>
        </w:rPr>
        <w:t xml:space="preserve"> que pueden producirse a lo largo de su vida, contribuir a su desarrollo personal y al ejercicio de una ciudadanía democrática, y permitir su progresión en el sistema educativo y en el sistema de formación profesional para el empleo, así como el aprendizaj</w:t>
      </w:r>
      <w:r>
        <w:rPr>
          <w:rFonts w:ascii="Times New Roman" w:hAnsi="Times New Roman" w:cs="Times New Roman"/>
          <w:color w:val="000000"/>
        </w:rPr>
        <w:t>e a lo largo de la vida.</w:t>
      </w:r>
    </w:p>
    <w:p w:rsidR="00000000" w:rsidRDefault="00281C65">
      <w:pPr>
        <w:pStyle w:val="Pa15"/>
        <w:spacing w:before="100" w:after="100" w:line="240" w:lineRule="auto"/>
        <w:ind w:firstLine="708"/>
        <w:jc w:val="both"/>
        <w:rPr>
          <w:rFonts w:ascii="Times New Roman" w:hAnsi="Times New Roman" w:cs="Times New Roman"/>
          <w:color w:val="000000"/>
        </w:rPr>
      </w:pPr>
      <w:r>
        <w:rPr>
          <w:rFonts w:ascii="Times New Roman" w:hAnsi="Times New Roman" w:cs="Times New Roman"/>
          <w:color w:val="000000"/>
        </w:rPr>
        <w:t>La Formación Profesional en el sistema educativo comprende los ciclos de Formación Profesional Básica, de grado medio y de grado superior, con una organización modular, de duración variable, que integre los contenidos teórico-práct</w:t>
      </w:r>
      <w:r>
        <w:rPr>
          <w:rFonts w:ascii="Times New Roman" w:hAnsi="Times New Roman" w:cs="Times New Roman"/>
          <w:color w:val="000000"/>
        </w:rPr>
        <w:t>icos adecuados a los diversos campos profesionales.</w:t>
      </w:r>
    </w:p>
    <w:p w:rsidR="00000000" w:rsidRDefault="00281C65">
      <w:pPr>
        <w:pStyle w:val="Pa15"/>
        <w:spacing w:before="100" w:after="100" w:line="240" w:lineRule="auto"/>
        <w:ind w:firstLine="708"/>
        <w:jc w:val="both"/>
        <w:rPr>
          <w:rFonts w:ascii="Times New Roman" w:hAnsi="Times New Roman" w:cs="Times New Roman"/>
          <w:color w:val="000000"/>
        </w:rPr>
      </w:pPr>
      <w:r>
        <w:rPr>
          <w:rFonts w:ascii="Times New Roman" w:hAnsi="Times New Roman" w:cs="Times New Roman"/>
          <w:color w:val="000000"/>
        </w:rPr>
        <w:t>Los títulos de Formación Profesional estarán referidos, con carácter general, al Catálogo Nacional de Cualificaciones Profesionales, y los ciclos de la Formación Profesional que conducen a su obtención se</w:t>
      </w:r>
      <w:r>
        <w:rPr>
          <w:rFonts w:ascii="Times New Roman" w:hAnsi="Times New Roman" w:cs="Times New Roman"/>
          <w:color w:val="000000"/>
        </w:rPr>
        <w:t>rán los siguientes:</w:t>
      </w:r>
    </w:p>
    <w:p w:rsidR="00000000" w:rsidRDefault="00281C65">
      <w:pPr>
        <w:pStyle w:val="Pa15"/>
        <w:spacing w:line="240" w:lineRule="auto"/>
        <w:jc w:val="both"/>
        <w:rPr>
          <w:rFonts w:ascii="Times New Roman" w:hAnsi="Times New Roman" w:cs="Times New Roman"/>
          <w:color w:val="000000"/>
        </w:rPr>
      </w:pPr>
      <w:r>
        <w:rPr>
          <w:rFonts w:ascii="Times New Roman" w:hAnsi="Times New Roman" w:cs="Times New Roman"/>
          <w:color w:val="000000"/>
        </w:rPr>
        <w:t>a) Ciclos de Formación Profesional Básica.</w:t>
      </w:r>
    </w:p>
    <w:p w:rsidR="00000000" w:rsidRDefault="00281C65">
      <w:pPr>
        <w:pStyle w:val="Pa15"/>
        <w:spacing w:line="240" w:lineRule="auto"/>
        <w:jc w:val="both"/>
        <w:rPr>
          <w:rFonts w:ascii="Times New Roman" w:hAnsi="Times New Roman" w:cs="Times New Roman"/>
          <w:color w:val="000000"/>
        </w:rPr>
      </w:pPr>
      <w:r>
        <w:rPr>
          <w:rFonts w:ascii="Times New Roman" w:hAnsi="Times New Roman" w:cs="Times New Roman"/>
          <w:color w:val="000000"/>
        </w:rPr>
        <w:t>b) Ciclos formativos de grado medio.</w:t>
      </w:r>
    </w:p>
    <w:p w:rsidR="00000000" w:rsidRDefault="00281C65">
      <w:pPr>
        <w:pStyle w:val="Pa15"/>
        <w:spacing w:line="240" w:lineRule="auto"/>
        <w:jc w:val="both"/>
        <w:rPr>
          <w:rFonts w:ascii="Times New Roman" w:hAnsi="Times New Roman" w:cs="Times New Roman"/>
          <w:color w:val="000000"/>
        </w:rPr>
      </w:pPr>
      <w:r>
        <w:rPr>
          <w:rFonts w:ascii="Times New Roman" w:hAnsi="Times New Roman" w:cs="Times New Roman"/>
          <w:color w:val="000000"/>
        </w:rPr>
        <w:t xml:space="preserve">c) Ciclos formativos de grado superior. </w:t>
      </w:r>
    </w:p>
    <w:p w:rsidR="00000000" w:rsidRDefault="00281C65">
      <w:pPr>
        <w:pStyle w:val="Pa15"/>
        <w:spacing w:before="100" w:after="100" w:line="240" w:lineRule="auto"/>
        <w:ind w:firstLine="708"/>
        <w:jc w:val="both"/>
        <w:rPr>
          <w:rFonts w:ascii="Times New Roman" w:hAnsi="Times New Roman" w:cs="Times New Roman"/>
          <w:color w:val="000000"/>
        </w:rPr>
      </w:pPr>
      <w:r>
        <w:rPr>
          <w:rFonts w:ascii="Times New Roman" w:hAnsi="Times New Roman" w:cs="Times New Roman"/>
          <w:color w:val="000000"/>
        </w:rPr>
        <w:t>Los módulos profesionales de las enseñanzas de Form</w:t>
      </w:r>
      <w:r>
        <w:rPr>
          <w:rFonts w:ascii="Times New Roman" w:hAnsi="Times New Roman" w:cs="Times New Roman"/>
        </w:rPr>
        <w:t>ación Profesional Básica están</w:t>
      </w:r>
      <w:r>
        <w:rPr>
          <w:rFonts w:ascii="Times New Roman" w:hAnsi="Times New Roman" w:cs="Times New Roman"/>
          <w:color w:val="000000"/>
        </w:rPr>
        <w:t xml:space="preserve"> constituidos por áreas de conocim</w:t>
      </w:r>
      <w:r>
        <w:rPr>
          <w:rFonts w:ascii="Times New Roman" w:hAnsi="Times New Roman" w:cs="Times New Roman"/>
          <w:color w:val="000000"/>
        </w:rPr>
        <w:t>iento teórico-prácticas cuyo objeto es la adquisición de las competencias profesionales, personales y sociales y de las competencias del aprendizaje permanente a lo largo de la vida.</w:t>
      </w:r>
      <w:r>
        <w:rPr>
          <w:rFonts w:ascii="Times New Roman" w:eastAsia="ComicSansMS" w:hAnsi="Times New Roman" w:cs="Times New Roman"/>
          <w:color w:val="000000"/>
          <w:lang w:val="es-ES_tradnl"/>
        </w:rPr>
        <w:t xml:space="preserve"> </w:t>
      </w:r>
    </w:p>
    <w:p w:rsidR="00000000" w:rsidRDefault="00281C65">
      <w:pPr>
        <w:pStyle w:val="Pa15"/>
        <w:spacing w:before="100" w:after="100" w:line="240" w:lineRule="auto"/>
        <w:ind w:firstLine="708"/>
        <w:jc w:val="both"/>
        <w:rPr>
          <w:rFonts w:ascii="Times New Roman" w:hAnsi="Times New Roman" w:cs="Times New Roman"/>
          <w:color w:val="000000"/>
        </w:rPr>
      </w:pPr>
      <w:r>
        <w:rPr>
          <w:rFonts w:ascii="Times New Roman" w:hAnsi="Times New Roman" w:cs="Times New Roman"/>
          <w:color w:val="000000"/>
        </w:rPr>
        <w:t>Todos los ciclos formativos de Formación Profesional Básica incluyen los</w:t>
      </w:r>
      <w:r>
        <w:rPr>
          <w:rFonts w:ascii="Times New Roman" w:hAnsi="Times New Roman" w:cs="Times New Roman"/>
          <w:color w:val="000000"/>
        </w:rPr>
        <w:t xml:space="preserve"> siguientes módulos profesionales:</w:t>
      </w:r>
    </w:p>
    <w:p w:rsidR="00000000" w:rsidRDefault="00281C65">
      <w:pPr>
        <w:adjustRightInd w:val="0"/>
        <w:spacing w:before="40" w:after="40"/>
        <w:ind w:left="284" w:hanging="284"/>
        <w:jc w:val="both"/>
        <w:rPr>
          <w:color w:val="000000"/>
          <w:lang w:val="es-ES"/>
        </w:rPr>
      </w:pPr>
      <w:r>
        <w:rPr>
          <w:color w:val="000000"/>
          <w:lang w:val="es-ES"/>
        </w:rPr>
        <w:t>–</w:t>
      </w:r>
      <w:r>
        <w:rPr>
          <w:color w:val="000000"/>
          <w:lang w:val="es-ES"/>
        </w:rPr>
        <w:tab/>
      </w:r>
      <w:r>
        <w:rPr>
          <w:color w:val="000000"/>
          <w:lang w:val="es-ES"/>
        </w:rPr>
        <w:t>Módulos asociados a unidades de competencia del Catálogo Nacional de Cualificaciones Profesionales.</w:t>
      </w:r>
    </w:p>
    <w:p w:rsidR="00000000" w:rsidRDefault="00281C65">
      <w:pPr>
        <w:adjustRightInd w:val="0"/>
        <w:spacing w:before="40" w:after="40"/>
        <w:ind w:left="284" w:hanging="284"/>
        <w:jc w:val="both"/>
        <w:rPr>
          <w:color w:val="000000"/>
          <w:lang w:val="es-ES"/>
        </w:rPr>
      </w:pPr>
      <w:r>
        <w:rPr>
          <w:color w:val="000000"/>
          <w:lang w:val="es-ES"/>
        </w:rPr>
        <w:t>–</w:t>
      </w:r>
      <w:r>
        <w:rPr>
          <w:color w:val="000000"/>
          <w:lang w:val="es-ES"/>
        </w:rPr>
        <w:tab/>
      </w:r>
      <w:r>
        <w:rPr>
          <w:color w:val="000000"/>
          <w:lang w:val="es-ES"/>
        </w:rPr>
        <w:t>Módulos asociados a la adquisición de las competencias del aprendizaje permanente:</w:t>
      </w:r>
    </w:p>
    <w:p w:rsidR="00000000" w:rsidRDefault="00281C65">
      <w:pPr>
        <w:widowControl/>
        <w:numPr>
          <w:ilvl w:val="0"/>
          <w:numId w:val="1"/>
        </w:numPr>
        <w:adjustRightInd w:val="0"/>
        <w:spacing w:before="40"/>
        <w:ind w:left="568" w:hanging="284"/>
        <w:jc w:val="both"/>
        <w:rPr>
          <w:color w:val="000000"/>
          <w:lang w:val="es-ES"/>
        </w:rPr>
      </w:pPr>
      <w:r>
        <w:rPr>
          <w:b/>
          <w:color w:val="000000"/>
          <w:lang w:val="es-ES"/>
        </w:rPr>
        <w:t xml:space="preserve">Módulo de Comunicación y Sociedad </w:t>
      </w:r>
      <w:r>
        <w:rPr>
          <w:b/>
          <w:color w:val="000000"/>
          <w:lang w:val="es-ES"/>
        </w:rPr>
        <w:t xml:space="preserve">I </w:t>
      </w:r>
      <w:r>
        <w:rPr>
          <w:color w:val="000000"/>
          <w:lang w:val="es-ES"/>
        </w:rPr>
        <w:t xml:space="preserve">y </w:t>
      </w:r>
      <w:r>
        <w:rPr>
          <w:b/>
          <w:color w:val="000000"/>
          <w:lang w:val="es-ES"/>
        </w:rPr>
        <w:t>Módulo de Comunicación y Sociedad II,</w:t>
      </w:r>
      <w:r>
        <w:rPr>
          <w:color w:val="000000"/>
          <w:lang w:val="es-ES"/>
        </w:rPr>
        <w:t xml:space="preserve"> en los que se desarrollan competencias del bloque común de Comunicación y Ciencias Sociales, que incluyen las siguientes materias:</w:t>
      </w:r>
    </w:p>
    <w:p w:rsidR="00000000" w:rsidRDefault="00281C65">
      <w:pPr>
        <w:widowControl/>
        <w:numPr>
          <w:ilvl w:val="0"/>
          <w:numId w:val="2"/>
        </w:numPr>
        <w:adjustRightInd w:val="0"/>
        <w:ind w:left="1134" w:hanging="425"/>
        <w:jc w:val="both"/>
        <w:rPr>
          <w:color w:val="000000"/>
        </w:rPr>
      </w:pPr>
      <w:r>
        <w:rPr>
          <w:color w:val="000000"/>
        </w:rPr>
        <w:t>Lengua castellana.</w:t>
      </w:r>
    </w:p>
    <w:p w:rsidR="00000000" w:rsidRDefault="00281C65">
      <w:pPr>
        <w:widowControl/>
        <w:numPr>
          <w:ilvl w:val="0"/>
          <w:numId w:val="2"/>
        </w:numPr>
        <w:adjustRightInd w:val="0"/>
        <w:ind w:left="1134" w:hanging="425"/>
        <w:jc w:val="both"/>
        <w:rPr>
          <w:color w:val="000000"/>
        </w:rPr>
      </w:pPr>
      <w:r>
        <w:rPr>
          <w:color w:val="000000"/>
        </w:rPr>
        <w:t>Lengua Extranjera.</w:t>
      </w:r>
    </w:p>
    <w:p w:rsidR="00000000" w:rsidRDefault="00281C65">
      <w:pPr>
        <w:widowControl/>
        <w:numPr>
          <w:ilvl w:val="0"/>
          <w:numId w:val="2"/>
        </w:numPr>
        <w:adjustRightInd w:val="0"/>
        <w:ind w:left="1134" w:hanging="425"/>
        <w:jc w:val="both"/>
        <w:rPr>
          <w:color w:val="000000"/>
        </w:rPr>
      </w:pPr>
      <w:r>
        <w:rPr>
          <w:color w:val="000000"/>
        </w:rPr>
        <w:t>Ciencias Sociales.</w:t>
      </w:r>
    </w:p>
    <w:p w:rsidR="00000000" w:rsidRDefault="00281C65">
      <w:pPr>
        <w:widowControl/>
        <w:numPr>
          <w:ilvl w:val="0"/>
          <w:numId w:val="2"/>
        </w:numPr>
        <w:adjustRightInd w:val="0"/>
        <w:ind w:left="1134" w:hanging="425"/>
        <w:jc w:val="both"/>
        <w:rPr>
          <w:color w:val="000000"/>
          <w:lang w:val="es-ES"/>
        </w:rPr>
      </w:pPr>
      <w:r>
        <w:rPr>
          <w:color w:val="000000"/>
          <w:lang w:val="es-ES"/>
        </w:rPr>
        <w:t>En su caso, Lengua Coofici</w:t>
      </w:r>
      <w:r>
        <w:rPr>
          <w:color w:val="000000"/>
          <w:lang w:val="es-ES"/>
        </w:rPr>
        <w:t>al.</w:t>
      </w:r>
    </w:p>
    <w:p w:rsidR="00000000" w:rsidRDefault="00281C65">
      <w:pPr>
        <w:widowControl/>
        <w:numPr>
          <w:ilvl w:val="0"/>
          <w:numId w:val="1"/>
        </w:numPr>
        <w:adjustRightInd w:val="0"/>
        <w:spacing w:before="40"/>
        <w:ind w:left="568" w:hanging="284"/>
        <w:jc w:val="both"/>
        <w:rPr>
          <w:color w:val="000000"/>
          <w:lang w:val="es-ES"/>
        </w:rPr>
      </w:pPr>
      <w:r>
        <w:rPr>
          <w:b/>
          <w:color w:val="000000"/>
          <w:lang w:val="es-ES"/>
        </w:rPr>
        <w:t xml:space="preserve">Módulo de Ciencias Aplicadas I </w:t>
      </w:r>
      <w:r>
        <w:rPr>
          <w:color w:val="000000"/>
          <w:lang w:val="es-ES"/>
        </w:rPr>
        <w:t xml:space="preserve">y </w:t>
      </w:r>
      <w:r>
        <w:rPr>
          <w:b/>
          <w:color w:val="000000"/>
          <w:lang w:val="es-ES"/>
        </w:rPr>
        <w:t>Ciencias Aplicadas II,</w:t>
      </w:r>
      <w:r>
        <w:rPr>
          <w:color w:val="000000"/>
          <w:lang w:val="es-ES"/>
        </w:rPr>
        <w:t xml:space="preserve"> en los que se desarrollan competencias de las materias del bloque común de Ciencias Aplicadas, que incluye las siguientes materias:</w:t>
      </w:r>
    </w:p>
    <w:p w:rsidR="00000000" w:rsidRDefault="00281C65">
      <w:pPr>
        <w:widowControl/>
        <w:numPr>
          <w:ilvl w:val="0"/>
          <w:numId w:val="2"/>
        </w:numPr>
        <w:adjustRightInd w:val="0"/>
        <w:ind w:left="1134" w:hanging="425"/>
        <w:jc w:val="both"/>
        <w:rPr>
          <w:color w:val="000000"/>
          <w:lang w:val="es-ES"/>
        </w:rPr>
      </w:pPr>
      <w:r>
        <w:rPr>
          <w:color w:val="000000"/>
          <w:lang w:val="es-ES"/>
        </w:rPr>
        <w:t>Matemáticas Aplicadas al Contexto Personal y de Aprendizaje de u</w:t>
      </w:r>
      <w:r>
        <w:rPr>
          <w:color w:val="000000"/>
          <w:lang w:val="es-ES"/>
        </w:rPr>
        <w:t>n Campo Profesional.</w:t>
      </w:r>
    </w:p>
    <w:p w:rsidR="00000000" w:rsidRDefault="00281C65">
      <w:pPr>
        <w:widowControl/>
        <w:numPr>
          <w:ilvl w:val="0"/>
          <w:numId w:val="2"/>
        </w:numPr>
        <w:adjustRightInd w:val="0"/>
        <w:ind w:left="1134" w:hanging="425"/>
        <w:jc w:val="both"/>
        <w:rPr>
          <w:color w:val="000000"/>
          <w:lang w:val="es-ES"/>
        </w:rPr>
      </w:pPr>
      <w:r>
        <w:rPr>
          <w:color w:val="000000"/>
          <w:lang w:val="es-ES"/>
        </w:rPr>
        <w:t>Ciencias Aplicadas al Contexto Personal y de Aprendizaje de un Campo Profesional.</w:t>
      </w:r>
    </w:p>
    <w:p w:rsidR="00000000" w:rsidRDefault="00281C65">
      <w:pPr>
        <w:widowControl/>
        <w:numPr>
          <w:ilvl w:val="0"/>
          <w:numId w:val="1"/>
        </w:numPr>
        <w:adjustRightInd w:val="0"/>
        <w:spacing w:before="40"/>
        <w:ind w:left="568" w:hanging="284"/>
        <w:jc w:val="both"/>
        <w:rPr>
          <w:rFonts w:eastAsia="ComicSansMS"/>
          <w:b/>
          <w:color w:val="000000"/>
          <w:lang w:val="es-ES_tradnl"/>
        </w:rPr>
      </w:pPr>
      <w:r>
        <w:rPr>
          <w:b/>
          <w:color w:val="000000"/>
          <w:lang w:val="es-ES"/>
        </w:rPr>
        <w:t>Módulo de formación en centros de trabajo.</w:t>
      </w:r>
    </w:p>
    <w:p w:rsidR="00000000" w:rsidRDefault="00281C65">
      <w:pPr>
        <w:spacing w:before="324"/>
        <w:ind w:right="216"/>
        <w:jc w:val="both"/>
        <w:rPr>
          <w:spacing w:val="-2"/>
          <w:lang w:val="es-ES_tradnl"/>
        </w:rPr>
      </w:pPr>
    </w:p>
    <w:p w:rsidR="00000000" w:rsidRDefault="00281C65">
      <w:pPr>
        <w:jc w:val="both"/>
        <w:rPr>
          <w:b/>
          <w:u w:val="single"/>
          <w:lang w:val="es-ES"/>
        </w:rPr>
      </w:pPr>
      <w:r>
        <w:rPr>
          <w:b/>
          <w:u w:val="single"/>
          <w:lang w:val="es-ES"/>
        </w:rPr>
        <w:t>1.1.- Marco Legal de la Programación</w:t>
      </w:r>
    </w:p>
    <w:p w:rsidR="00000000" w:rsidRDefault="00281C65">
      <w:pPr>
        <w:pStyle w:val="Default"/>
        <w:spacing w:line="240" w:lineRule="auto"/>
        <w:ind w:left="708"/>
        <w:jc w:val="both"/>
        <w:rPr>
          <w:rFonts w:cs="Times New Roman"/>
          <w:lang w:eastAsia="es-ES" w:bidi="ar-SA"/>
        </w:rPr>
      </w:pPr>
    </w:p>
    <w:p w:rsidR="00000000" w:rsidRDefault="00281C65">
      <w:pPr>
        <w:pStyle w:val="Default"/>
        <w:numPr>
          <w:ilvl w:val="0"/>
          <w:numId w:val="3"/>
        </w:numPr>
        <w:tabs>
          <w:tab w:val="clear" w:pos="709"/>
          <w:tab w:val="clear" w:pos="1428"/>
        </w:tabs>
        <w:spacing w:line="240" w:lineRule="auto"/>
        <w:ind w:left="720"/>
        <w:jc w:val="both"/>
        <w:rPr>
          <w:rFonts w:cs="Times New Roman"/>
        </w:rPr>
      </w:pPr>
      <w:r>
        <w:rPr>
          <w:rFonts w:cs="Times New Roman"/>
        </w:rPr>
        <w:lastRenderedPageBreak/>
        <w:t>Instrucciones de 3 de agosto de 2016, de la Dirección General de Formac</w:t>
      </w:r>
      <w:r>
        <w:rPr>
          <w:rFonts w:cs="Times New Roman"/>
        </w:rPr>
        <w:t>ión Profesional Inicial y Educación  Permanente para la impartición de Formación Profesional Básica en el curso académico 2016/2017.</w:t>
      </w:r>
    </w:p>
    <w:p w:rsidR="00000000" w:rsidRDefault="00281C65">
      <w:pPr>
        <w:pStyle w:val="Default"/>
        <w:numPr>
          <w:ilvl w:val="0"/>
          <w:numId w:val="4"/>
        </w:numPr>
        <w:spacing w:line="240" w:lineRule="auto"/>
        <w:jc w:val="both"/>
        <w:rPr>
          <w:rFonts w:cs="Times New Roman"/>
        </w:rPr>
      </w:pPr>
      <w:r>
        <w:rPr>
          <w:rFonts w:cs="Times New Roman"/>
          <w:color w:val="00000A"/>
        </w:rPr>
        <w:t>Ley Orgánica 8/2013, de 9 de diciembre.</w:t>
      </w:r>
    </w:p>
    <w:p w:rsidR="00000000" w:rsidRDefault="00281C65">
      <w:pPr>
        <w:pStyle w:val="Default"/>
        <w:numPr>
          <w:ilvl w:val="0"/>
          <w:numId w:val="4"/>
        </w:numPr>
        <w:spacing w:line="240" w:lineRule="auto"/>
        <w:jc w:val="both"/>
        <w:rPr>
          <w:rFonts w:cs="Times New Roman"/>
        </w:rPr>
      </w:pPr>
      <w:hyperlink r:id="rId7">
        <w:r>
          <w:rPr>
            <w:rStyle w:val="VnculoInternet"/>
            <w:rFonts w:cs="Times New Roman"/>
            <w:color w:val="00000A"/>
          </w:rPr>
          <w:t>REAL DECRETO 127/2014</w:t>
        </w:r>
      </w:hyperlink>
      <w:r>
        <w:rPr>
          <w:rFonts w:cs="Times New Roman"/>
          <w:color w:val="00000A"/>
        </w:rPr>
        <w:t>, de 28 de febrero, por el que se regulan aspectos específicos de la Formación Profesional Básica de las enseñanzas de formación profesional del sistema educativo, se aprueban catorce títulos profesionales básicos, se fi</w:t>
      </w:r>
      <w:r>
        <w:rPr>
          <w:rFonts w:cs="Times New Roman"/>
          <w:color w:val="00000A"/>
        </w:rPr>
        <w:t>jan sus currículos básicos y se modifica el Real Decreto 1850/2009, de 4 de diciembre, sobre expedición de títulos académicos y profesionales correspondientes a las enseñanzas establecidas en la Ley Orgánica 2/2006, de 3 de mayo, de Educación (BOE 05-03-20</w:t>
      </w:r>
      <w:r>
        <w:rPr>
          <w:rFonts w:cs="Times New Roman"/>
          <w:color w:val="00000A"/>
        </w:rPr>
        <w:t>14.</w:t>
      </w:r>
    </w:p>
    <w:p w:rsidR="00000000" w:rsidRDefault="00281C65">
      <w:pPr>
        <w:pStyle w:val="Default"/>
        <w:numPr>
          <w:ilvl w:val="0"/>
          <w:numId w:val="4"/>
        </w:numPr>
        <w:spacing w:line="240" w:lineRule="auto"/>
        <w:jc w:val="both"/>
        <w:rPr>
          <w:rFonts w:cs="Times New Roman"/>
        </w:rPr>
      </w:pPr>
      <w:hyperlink r:id="rId8">
        <w:r>
          <w:rPr>
            <w:rStyle w:val="VnculoInternet"/>
            <w:rFonts w:cs="Times New Roman"/>
            <w:color w:val="00000A"/>
          </w:rPr>
          <w:t>INSTRUCCIONES de 21 de mayo de 2014</w:t>
        </w:r>
      </w:hyperlink>
      <w:r>
        <w:rPr>
          <w:rFonts w:cs="Times New Roman"/>
          <w:color w:val="00000A"/>
        </w:rPr>
        <w:t xml:space="preserve"> conjuntas de la Secretaría General de Educación y de la Secretaria General de Formación Profesional y Educació</w:t>
      </w:r>
      <w:r>
        <w:rPr>
          <w:rFonts w:cs="Times New Roman"/>
          <w:color w:val="00000A"/>
        </w:rPr>
        <w:t>n Permanente de la Consejería de Educación, Cultura y Deporte sobre la ordenación educativa y la evaluación del alumnado de educación primaria y formación profesional básica y otras consideraciones generales para el curso escolar 2014/15.</w:t>
      </w:r>
    </w:p>
    <w:p w:rsidR="00000000" w:rsidRDefault="00281C65">
      <w:pPr>
        <w:pStyle w:val="Default"/>
        <w:numPr>
          <w:ilvl w:val="0"/>
          <w:numId w:val="4"/>
        </w:numPr>
        <w:spacing w:line="240" w:lineRule="auto"/>
        <w:jc w:val="both"/>
        <w:rPr>
          <w:rFonts w:cs="Times New Roman"/>
        </w:rPr>
      </w:pPr>
      <w:hyperlink r:id="rId9">
        <w:r>
          <w:rPr>
            <w:rStyle w:val="VnculoInternet"/>
            <w:rFonts w:cs="Times New Roman"/>
            <w:color w:val="00000A"/>
          </w:rPr>
          <w:t>INSTRUCCIONES de 22 de mayo de 2014</w:t>
        </w:r>
      </w:hyperlink>
      <w:r>
        <w:rPr>
          <w:rFonts w:cs="Times New Roman"/>
          <w:color w:val="00000A"/>
        </w:rPr>
        <w:t xml:space="preserve"> de la Dirección General de Formación Profesional Inicial y Educación Permanente para establecer pautas y criterios de actuación no contempladas en</w:t>
      </w:r>
      <w:r>
        <w:rPr>
          <w:rFonts w:cs="Times New Roman"/>
          <w:color w:val="00000A"/>
        </w:rPr>
        <w:t xml:space="preserve"> normativa de Formación Profesional Básica. </w:t>
      </w:r>
    </w:p>
    <w:p w:rsidR="00000000" w:rsidRDefault="00281C65">
      <w:pPr>
        <w:pStyle w:val="Default"/>
        <w:numPr>
          <w:ilvl w:val="0"/>
          <w:numId w:val="4"/>
        </w:numPr>
        <w:spacing w:line="240" w:lineRule="auto"/>
        <w:jc w:val="both"/>
        <w:rPr>
          <w:rFonts w:cs="Times New Roman"/>
        </w:rPr>
      </w:pPr>
      <w:hyperlink r:id="rId10">
        <w:r>
          <w:rPr>
            <w:rStyle w:val="VnculoInternet"/>
            <w:rFonts w:cs="Times New Roman"/>
            <w:color w:val="00000A"/>
          </w:rPr>
          <w:t>REAL DECRETO 356/2014</w:t>
        </w:r>
      </w:hyperlink>
      <w:r>
        <w:rPr>
          <w:rFonts w:cs="Times New Roman"/>
          <w:color w:val="00000A"/>
        </w:rPr>
        <w:t xml:space="preserve">, de 16 de mayo, por el que se establecen siete títulos de Formación Profesional Básica del catálogo de </w:t>
      </w:r>
      <w:r>
        <w:rPr>
          <w:rFonts w:cs="Times New Roman"/>
          <w:color w:val="00000A"/>
        </w:rPr>
        <w:t xml:space="preserve">títulos de las enseñanzas de Formación Profesional (BOE 29-05-2014). </w:t>
      </w:r>
    </w:p>
    <w:p w:rsidR="00000000" w:rsidRDefault="00281C65">
      <w:pPr>
        <w:pStyle w:val="Default"/>
        <w:numPr>
          <w:ilvl w:val="0"/>
          <w:numId w:val="4"/>
        </w:numPr>
        <w:spacing w:line="240" w:lineRule="auto"/>
        <w:jc w:val="both"/>
        <w:rPr>
          <w:rFonts w:cs="Times New Roman"/>
        </w:rPr>
      </w:pPr>
      <w:hyperlink r:id="rId11">
        <w:r>
          <w:rPr>
            <w:rStyle w:val="VnculoInternet"/>
            <w:rFonts w:cs="Times New Roman"/>
            <w:color w:val="00000A"/>
          </w:rPr>
          <w:t>INSTRUCCIONES de 25 de julio de 2014</w:t>
        </w:r>
      </w:hyperlink>
      <w:r>
        <w:rPr>
          <w:rFonts w:cs="Times New Roman"/>
          <w:color w:val="00000A"/>
        </w:rPr>
        <w:t xml:space="preserve">, complementarias a las de 21 de mayo conjuntas de </w:t>
      </w:r>
      <w:r>
        <w:rPr>
          <w:rFonts w:cs="Times New Roman"/>
          <w:color w:val="00000A"/>
        </w:rPr>
        <w:t>la Secretaría General de Educación y de la Secretaría General de Formación Profesional y Educación Permanente de la Consejería de Educación, Cultura y Deporte sobre la ordenación educativa y la evaluación del alumnado de educación primaria y formación prof</w:t>
      </w:r>
      <w:r>
        <w:rPr>
          <w:rFonts w:cs="Times New Roman"/>
          <w:color w:val="00000A"/>
        </w:rPr>
        <w:t xml:space="preserve">esional básica en el curso académico 2014/15. </w:t>
      </w:r>
    </w:p>
    <w:p w:rsidR="00000000" w:rsidRDefault="00281C65">
      <w:pPr>
        <w:pStyle w:val="Default"/>
        <w:numPr>
          <w:ilvl w:val="0"/>
          <w:numId w:val="4"/>
        </w:numPr>
        <w:spacing w:line="240" w:lineRule="auto"/>
        <w:jc w:val="both"/>
        <w:rPr>
          <w:rFonts w:cs="Times New Roman"/>
        </w:rPr>
      </w:pPr>
      <w:hyperlink r:id="rId12">
        <w:r>
          <w:rPr>
            <w:rStyle w:val="VnculoInternet"/>
            <w:rFonts w:cs="Times New Roman"/>
            <w:color w:val="00000A"/>
          </w:rPr>
          <w:t>INSTRUCCIONES de 15 de septiembre de 2014</w:t>
        </w:r>
      </w:hyperlink>
      <w:r>
        <w:rPr>
          <w:rFonts w:cs="Times New Roman"/>
          <w:color w:val="00000A"/>
        </w:rPr>
        <w:t>, complementarias a las de 22 de mayo de la Dirección General de Formación Pr</w:t>
      </w:r>
      <w:r>
        <w:rPr>
          <w:rFonts w:cs="Times New Roman"/>
          <w:color w:val="00000A"/>
        </w:rPr>
        <w:t>ofesional Inicial y Educación Permanente para reestablecer pautas y criterios de actuación no contempladas en normativa de Formación Profesional Básica para el curso académico 2014/2015</w:t>
      </w:r>
    </w:p>
    <w:p w:rsidR="00000000" w:rsidRDefault="00281C65">
      <w:pPr>
        <w:pStyle w:val="Default"/>
        <w:numPr>
          <w:ilvl w:val="0"/>
          <w:numId w:val="4"/>
        </w:numPr>
        <w:spacing w:line="240" w:lineRule="auto"/>
        <w:jc w:val="both"/>
        <w:rPr>
          <w:rFonts w:cs="Times New Roman"/>
        </w:rPr>
      </w:pPr>
      <w:hyperlink r:id="rId13">
        <w:r>
          <w:rPr>
            <w:rStyle w:val="VnculoInternet"/>
            <w:rFonts w:cs="Times New Roman"/>
            <w:color w:val="00000A"/>
          </w:rPr>
          <w:t>ORDEN de 29 de agosto de 2014</w:t>
        </w:r>
      </w:hyperlink>
      <w:r>
        <w:rPr>
          <w:rFonts w:cs="Times New Roman"/>
          <w:color w:val="00000A"/>
        </w:rPr>
        <w:t>, por la que se concierta la formación profesional básica con determinados centros docentes privados de la Comunidad Autónoma de Andalucía, a partir del curso académico 2014/15 (BOJA 01-10-2014).</w:t>
      </w:r>
    </w:p>
    <w:p w:rsidR="00000000" w:rsidRDefault="00281C65">
      <w:pPr>
        <w:pStyle w:val="Default"/>
        <w:spacing w:line="240" w:lineRule="auto"/>
        <w:jc w:val="both"/>
        <w:rPr>
          <w:rFonts w:cs="Times New Roman"/>
        </w:rPr>
      </w:pPr>
      <w:r>
        <w:rPr>
          <w:rFonts w:cs="Times New Roman"/>
          <w:color w:val="00000A"/>
        </w:rPr>
        <w:tab/>
      </w:r>
      <w:r>
        <w:rPr>
          <w:rFonts w:cs="Times New Roman"/>
          <w:color w:val="00000A"/>
        </w:rPr>
        <w:t>La Ley Orgánica 8/2013, de 9 de diciembre, para la mejora de la calidad educativa,  en su apartado tres del artículo único, introduce el apartado 10 en el artículo 3 de la Ley Orgánica 2/2006, de 3 de mayo, de Educación, y crea los ciclos de Formación Pro</w:t>
      </w:r>
      <w:r>
        <w:rPr>
          <w:rFonts w:cs="Times New Roman"/>
          <w:color w:val="00000A"/>
        </w:rPr>
        <w:t>fesional Básica dentro de la Formación Profesional del sistema educativo, como medida para facilitar la permanencia de los alumnos y las alumnas en el sistema educativo y ofrecerles mayores posibilidades para su desarrollo personal y profesional.</w:t>
      </w:r>
    </w:p>
    <w:p w:rsidR="00000000" w:rsidRDefault="00281C65">
      <w:pPr>
        <w:jc w:val="both"/>
        <w:rPr>
          <w:b/>
          <w:u w:val="single"/>
          <w:lang w:val="es-ES"/>
        </w:rPr>
      </w:pPr>
      <w:r>
        <w:rPr>
          <w:b/>
          <w:u w:val="single"/>
          <w:lang w:val="es-ES"/>
        </w:rPr>
        <w:t>1.2. Cara</w:t>
      </w:r>
      <w:r>
        <w:rPr>
          <w:b/>
          <w:u w:val="single"/>
          <w:lang w:val="es-ES"/>
        </w:rPr>
        <w:t xml:space="preserve">cterísticas del alumnado. Evaluación inicial </w:t>
      </w:r>
    </w:p>
    <w:p w:rsidR="00000000" w:rsidRDefault="00281C65">
      <w:pPr>
        <w:jc w:val="both"/>
        <w:rPr>
          <w:lang w:val="es-ES"/>
        </w:rPr>
      </w:pPr>
    </w:p>
    <w:p w:rsidR="00000000" w:rsidRDefault="003958B8">
      <w:pPr>
        <w:ind w:firstLine="708"/>
        <w:jc w:val="both"/>
        <w:rPr>
          <w:lang w:val="es-ES"/>
        </w:rPr>
      </w:pPr>
      <w:r>
        <w:rPr>
          <w:lang w:val="es-ES"/>
        </w:rPr>
        <w:lastRenderedPageBreak/>
        <w:t xml:space="preserve"> </w:t>
      </w:r>
      <w:r w:rsidR="00281C65">
        <w:rPr>
          <w:lang w:val="es-ES"/>
        </w:rPr>
        <w:t xml:space="preserve">El grupo  consta de </w:t>
      </w:r>
      <w:r>
        <w:rPr>
          <w:lang w:val="es-ES"/>
        </w:rPr>
        <w:t>6</w:t>
      </w:r>
      <w:r w:rsidR="00281C65">
        <w:rPr>
          <w:lang w:val="es-ES"/>
        </w:rPr>
        <w:t xml:space="preserve"> alumnos, </w:t>
      </w:r>
      <w:r>
        <w:rPr>
          <w:lang w:val="es-ES"/>
        </w:rPr>
        <w:t>con un nivel diferente</w:t>
      </w:r>
      <w:r w:rsidR="00281C65">
        <w:rPr>
          <w:lang w:val="es-ES"/>
        </w:rPr>
        <w:t xml:space="preserve"> de conocimientos</w:t>
      </w:r>
      <w:r>
        <w:rPr>
          <w:lang w:val="es-ES"/>
        </w:rPr>
        <w:t>.</w:t>
      </w:r>
    </w:p>
    <w:p w:rsidR="00000000" w:rsidRDefault="00281C65">
      <w:pPr>
        <w:jc w:val="both"/>
        <w:rPr>
          <w:lang w:val="es-ES"/>
        </w:rPr>
      </w:pPr>
    </w:p>
    <w:p w:rsidR="00000000" w:rsidRDefault="00281C65">
      <w:pPr>
        <w:pStyle w:val="Textosinformato"/>
        <w:rPr>
          <w:rFonts w:ascii="Times New Roman" w:hAnsi="Times New Roman" w:cs="Times New Roman"/>
          <w:color w:val="000000"/>
        </w:rPr>
      </w:pPr>
      <w:r>
        <w:rPr>
          <w:rFonts w:ascii="Calibri" w:hAnsi="Times New Roman" w:cs="Times New Roman"/>
          <w:lang w:val="es-ES"/>
        </w:rPr>
        <w:t xml:space="preserve"> En la elaboraci</w:t>
      </w:r>
      <w:r>
        <w:rPr>
          <w:rFonts w:ascii="Calibri" w:hAnsi="Times New Roman" w:cs="Times New Roman"/>
          <w:lang w:val="es-ES"/>
        </w:rPr>
        <w:t>ó</w:t>
      </w:r>
      <w:r>
        <w:rPr>
          <w:rFonts w:ascii="Calibri" w:hAnsi="Times New Roman" w:cs="Times New Roman"/>
          <w:lang w:val="es-ES"/>
        </w:rPr>
        <w:t>n de esta programaci</w:t>
      </w:r>
      <w:r>
        <w:rPr>
          <w:rFonts w:ascii="Calibri" w:hAnsi="Times New Roman" w:cs="Times New Roman"/>
          <w:lang w:val="es-ES"/>
        </w:rPr>
        <w:t>ó</w:t>
      </w:r>
      <w:r>
        <w:rPr>
          <w:rFonts w:ascii="Calibri" w:hAnsi="Times New Roman" w:cs="Times New Roman"/>
          <w:lang w:val="es-ES"/>
        </w:rPr>
        <w:t>n did</w:t>
      </w:r>
      <w:r>
        <w:rPr>
          <w:rFonts w:ascii="Calibri" w:hAnsi="Times New Roman" w:cs="Times New Roman"/>
          <w:lang w:val="es-ES"/>
        </w:rPr>
        <w:t>á</w:t>
      </w:r>
      <w:r>
        <w:rPr>
          <w:rFonts w:ascii="Calibri" w:hAnsi="Times New Roman" w:cs="Times New Roman"/>
          <w:lang w:val="es-ES"/>
        </w:rPr>
        <w:t>ctica se han tenido en cue</w:t>
      </w:r>
      <w:r>
        <w:rPr>
          <w:rFonts w:ascii="Calibri" w:hAnsi="Times New Roman" w:cs="Times New Roman"/>
          <w:lang w:val="es-ES"/>
        </w:rPr>
        <w:t>nta</w:t>
      </w:r>
      <w:r>
        <w:rPr>
          <w:rFonts w:ascii="Calibri" w:hAnsi="Times New Roman" w:cs="Times New Roman"/>
          <w:lang w:val="es-ES"/>
        </w:rPr>
        <w:t xml:space="preserve"> los registros recogidos durante las primeras semanas del curso y </w:t>
      </w:r>
      <w:r>
        <w:rPr>
          <w:rFonts w:ascii="Calibri" w:hAnsi="Times New Roman" w:cs="Times New Roman"/>
          <w:lang w:val="es-ES"/>
        </w:rPr>
        <w:t>los resultados acad</w:t>
      </w:r>
      <w:r>
        <w:rPr>
          <w:rFonts w:ascii="Calibri" w:hAnsi="Times New Roman" w:cs="Times New Roman"/>
          <w:lang w:val="es-ES"/>
        </w:rPr>
        <w:t>é</w:t>
      </w:r>
      <w:r>
        <w:rPr>
          <w:rFonts w:ascii="Calibri" w:hAnsi="Times New Roman" w:cs="Times New Roman"/>
          <w:lang w:val="es-ES"/>
        </w:rPr>
        <w:t>micos del a</w:t>
      </w:r>
      <w:r>
        <w:rPr>
          <w:rFonts w:ascii="Calibri" w:hAnsi="Times New Roman" w:cs="Times New Roman"/>
          <w:lang w:val="es-ES"/>
        </w:rPr>
        <w:t>ñ</w:t>
      </w:r>
      <w:r>
        <w:rPr>
          <w:rFonts w:ascii="Calibri" w:hAnsi="Times New Roman" w:cs="Times New Roman"/>
          <w:lang w:val="es-ES"/>
        </w:rPr>
        <w:t>o anterior. Dadas las dificultades de c</w:t>
      </w:r>
      <w:r>
        <w:rPr>
          <w:rFonts w:ascii="Calibri" w:hAnsi="Times New Roman" w:cs="Times New Roman"/>
          <w:lang w:val="es-ES"/>
        </w:rPr>
        <w:t>á</w:t>
      </w:r>
      <w:r>
        <w:rPr>
          <w:rFonts w:ascii="Calibri" w:hAnsi="Times New Roman" w:cs="Times New Roman"/>
          <w:lang w:val="es-ES"/>
        </w:rPr>
        <w:t>lculo elemental y razonamiento, la f</w:t>
      </w:r>
      <w:r>
        <w:rPr>
          <w:rFonts w:ascii="Calibri" w:hAnsi="Times New Roman" w:cs="Times New Roman"/>
          <w:color w:val="000000"/>
          <w:lang w:val="es-ES"/>
        </w:rPr>
        <w:t>alta de h</w:t>
      </w:r>
      <w:r>
        <w:rPr>
          <w:rFonts w:ascii="Calibri" w:hAnsi="Times New Roman" w:cs="Times New Roman"/>
          <w:color w:val="000000"/>
          <w:lang w:val="es-ES"/>
        </w:rPr>
        <w:t>á</w:t>
      </w:r>
      <w:r>
        <w:rPr>
          <w:rFonts w:ascii="Calibri" w:hAnsi="Times New Roman" w:cs="Times New Roman"/>
          <w:color w:val="000000"/>
          <w:lang w:val="es-ES"/>
        </w:rPr>
        <w:t>bitos de trabajo y atenci</w:t>
      </w:r>
      <w:r>
        <w:rPr>
          <w:rFonts w:ascii="Calibri" w:hAnsi="Times New Roman" w:cs="Times New Roman"/>
          <w:color w:val="000000"/>
          <w:lang w:val="es-ES"/>
        </w:rPr>
        <w:t>ó</w:t>
      </w:r>
      <w:r>
        <w:rPr>
          <w:rFonts w:ascii="Calibri" w:hAnsi="Times New Roman" w:cs="Times New Roman"/>
          <w:color w:val="000000"/>
          <w:lang w:val="es-ES"/>
        </w:rPr>
        <w:t>n, las carencias en conocimientos b</w:t>
      </w:r>
      <w:r>
        <w:rPr>
          <w:rFonts w:ascii="Calibri" w:hAnsi="Times New Roman" w:cs="Times New Roman"/>
          <w:color w:val="000000"/>
          <w:lang w:val="es-ES"/>
        </w:rPr>
        <w:t>á</w:t>
      </w:r>
      <w:r>
        <w:rPr>
          <w:rFonts w:ascii="Calibri" w:hAnsi="Times New Roman" w:cs="Times New Roman"/>
          <w:color w:val="000000"/>
          <w:lang w:val="es-ES"/>
        </w:rPr>
        <w:t>sicos y de razonamiento  as</w:t>
      </w:r>
      <w:r>
        <w:rPr>
          <w:rFonts w:ascii="Calibri" w:hAnsi="Times New Roman" w:cs="Times New Roman"/>
          <w:color w:val="000000"/>
          <w:lang w:val="es-ES"/>
        </w:rPr>
        <w:t>í</w:t>
      </w:r>
      <w:r>
        <w:rPr>
          <w:rFonts w:ascii="Calibri" w:hAnsi="Times New Roman" w:cs="Times New Roman"/>
          <w:color w:val="000000"/>
          <w:lang w:val="es-ES"/>
        </w:rPr>
        <w:t xml:space="preserve"> como la falta de autonom</w:t>
      </w:r>
      <w:r>
        <w:rPr>
          <w:rFonts w:ascii="Calibri" w:hAnsi="Times New Roman" w:cs="Times New Roman"/>
          <w:color w:val="000000"/>
          <w:lang w:val="es-ES"/>
        </w:rPr>
        <w:t>í</w:t>
      </w:r>
      <w:r>
        <w:rPr>
          <w:rFonts w:ascii="Calibri" w:hAnsi="Times New Roman" w:cs="Times New Roman"/>
          <w:color w:val="000000"/>
          <w:lang w:val="es-ES"/>
        </w:rPr>
        <w:t>a, iniciativa personal</w:t>
      </w:r>
      <w:r>
        <w:rPr>
          <w:rFonts w:ascii="Calibri" w:hAnsi="Times New Roman" w:cs="Times New Roman"/>
          <w:color w:val="000000"/>
          <w:lang w:val="es-ES"/>
        </w:rPr>
        <w:t xml:space="preserve"> y  habilidades c</w:t>
      </w:r>
      <w:r>
        <w:rPr>
          <w:rFonts w:ascii="Calibri" w:hAnsi="Times New Roman" w:cs="Times New Roman"/>
          <w:color w:val="000000"/>
          <w:lang w:val="es-ES"/>
        </w:rPr>
        <w:t>í</w:t>
      </w:r>
      <w:r>
        <w:rPr>
          <w:rFonts w:ascii="Calibri" w:hAnsi="Times New Roman" w:cs="Times New Roman"/>
          <w:color w:val="000000"/>
          <w:lang w:val="es-ES"/>
        </w:rPr>
        <w:t xml:space="preserve">vico-sociales, </w:t>
      </w:r>
      <w:r>
        <w:rPr>
          <w:rFonts w:ascii="Calibri" w:hAnsi="Times New Roman" w:cs="Times New Roman"/>
          <w:color w:val="000000"/>
        </w:rPr>
        <w:t>se fomentar</w:t>
      </w:r>
      <w:r>
        <w:rPr>
          <w:rFonts w:ascii="Calibri" w:hAnsi="Times New Roman" w:cs="Times New Roman"/>
          <w:color w:val="000000"/>
        </w:rPr>
        <w:t>á</w:t>
      </w:r>
      <w:r>
        <w:rPr>
          <w:rFonts w:ascii="Calibri" w:hAnsi="Times New Roman" w:cs="Times New Roman"/>
          <w:color w:val="000000"/>
        </w:rPr>
        <w:t xml:space="preserve"> el c</w:t>
      </w:r>
      <w:r>
        <w:rPr>
          <w:rFonts w:ascii="Calibri" w:hAnsi="Times New Roman" w:cs="Times New Roman"/>
          <w:color w:val="000000"/>
        </w:rPr>
        <w:t>á</w:t>
      </w:r>
      <w:r>
        <w:rPr>
          <w:rFonts w:ascii="Calibri" w:hAnsi="Times New Roman" w:cs="Times New Roman"/>
          <w:color w:val="000000"/>
        </w:rPr>
        <w:t>lculo mental y el razonamiento l</w:t>
      </w:r>
      <w:r>
        <w:rPr>
          <w:rFonts w:ascii="Calibri" w:hAnsi="Times New Roman" w:cs="Times New Roman"/>
          <w:color w:val="000000"/>
        </w:rPr>
        <w:t>ó</w:t>
      </w:r>
      <w:r>
        <w:rPr>
          <w:rFonts w:ascii="Calibri" w:hAnsi="Times New Roman" w:cs="Times New Roman"/>
          <w:color w:val="000000"/>
        </w:rPr>
        <w:t>gico con actividades adecuadas, limitando el uso de calculadora; adem</w:t>
      </w:r>
      <w:r>
        <w:rPr>
          <w:rFonts w:ascii="Calibri" w:hAnsi="Times New Roman" w:cs="Times New Roman"/>
          <w:color w:val="000000"/>
        </w:rPr>
        <w:t>á</w:t>
      </w:r>
      <w:r>
        <w:rPr>
          <w:rFonts w:ascii="Calibri" w:hAnsi="Times New Roman" w:cs="Times New Roman"/>
          <w:color w:val="000000"/>
        </w:rPr>
        <w:t>s, la metodolog</w:t>
      </w:r>
      <w:r>
        <w:rPr>
          <w:rFonts w:ascii="Calibri" w:hAnsi="Times New Roman" w:cs="Times New Roman"/>
          <w:color w:val="000000"/>
        </w:rPr>
        <w:t>í</w:t>
      </w:r>
      <w:r>
        <w:rPr>
          <w:rFonts w:ascii="Calibri" w:hAnsi="Times New Roman" w:cs="Times New Roman"/>
          <w:color w:val="000000"/>
        </w:rPr>
        <w:t>a se orientar</w:t>
      </w:r>
      <w:r>
        <w:rPr>
          <w:rFonts w:ascii="Calibri" w:hAnsi="Times New Roman" w:cs="Times New Roman"/>
          <w:color w:val="000000"/>
        </w:rPr>
        <w:t>á</w:t>
      </w:r>
      <w:r>
        <w:rPr>
          <w:rFonts w:ascii="Calibri" w:hAnsi="Times New Roman" w:cs="Times New Roman"/>
          <w:color w:val="000000"/>
        </w:rPr>
        <w:t xml:space="preserve"> a  motivar los contenidos y revisar los conocimientos previos necesario</w:t>
      </w:r>
      <w:r>
        <w:rPr>
          <w:rFonts w:ascii="Calibri" w:hAnsi="Times New Roman" w:cs="Times New Roman"/>
          <w:color w:val="000000"/>
        </w:rPr>
        <w:t>s, as</w:t>
      </w:r>
      <w:r>
        <w:rPr>
          <w:rFonts w:ascii="Calibri" w:hAnsi="Times New Roman" w:cs="Times New Roman"/>
          <w:color w:val="000000"/>
        </w:rPr>
        <w:t>í</w:t>
      </w:r>
      <w:r>
        <w:rPr>
          <w:rFonts w:ascii="Calibri" w:hAnsi="Times New Roman" w:cs="Times New Roman"/>
          <w:color w:val="000000"/>
        </w:rPr>
        <w:t xml:space="preserve"> como las normas de convivencia.</w:t>
      </w:r>
      <w:r>
        <w:rPr>
          <w:rFonts w:ascii="Times New Roman" w:hAnsi="Times New Roman" w:cs="Times New Roman"/>
          <w:color w:val="000000"/>
        </w:rPr>
        <w:t xml:space="preserve"> </w:t>
      </w:r>
    </w:p>
    <w:p w:rsidR="00000000" w:rsidRDefault="00281C65">
      <w:pPr>
        <w:jc w:val="both"/>
        <w:rPr>
          <w:lang w:val="es-ES_tradnl"/>
        </w:rPr>
      </w:pPr>
    </w:p>
    <w:p w:rsidR="00000000" w:rsidRDefault="00281C65">
      <w:pPr>
        <w:jc w:val="both"/>
        <w:rPr>
          <w:color w:val="FF6600"/>
          <w:lang w:val="es-ES"/>
        </w:rPr>
      </w:pPr>
    </w:p>
    <w:p w:rsidR="00000000" w:rsidRDefault="00281C65">
      <w:pPr>
        <w:jc w:val="both"/>
        <w:rPr>
          <w:lang w:val="es-ES"/>
        </w:rPr>
      </w:pPr>
    </w:p>
    <w:p w:rsidR="00000000" w:rsidRDefault="00281C65">
      <w:pPr>
        <w:jc w:val="both"/>
        <w:rPr>
          <w:b/>
          <w:u w:val="single"/>
          <w:lang w:val="es-ES"/>
        </w:rPr>
      </w:pPr>
      <w:r>
        <w:rPr>
          <w:b/>
          <w:u w:val="single"/>
          <w:lang w:val="es-ES"/>
        </w:rPr>
        <w:t>1.3.- Contexto del centro</w:t>
      </w:r>
    </w:p>
    <w:p w:rsidR="00000000" w:rsidRDefault="00281C65">
      <w:pPr>
        <w:spacing w:before="324"/>
        <w:ind w:right="216" w:firstLine="708"/>
        <w:jc w:val="both"/>
        <w:rPr>
          <w:lang w:val="es-ES"/>
        </w:rPr>
      </w:pPr>
      <w:r>
        <w:rPr>
          <w:lang w:val="es-ES"/>
        </w:rPr>
        <w:t xml:space="preserve">El IES “EL ARGAR” cuenta con un Edificio principal (EP), un Edificio de Talleres ligeros (TL) y seis antiguos talleres pesados (TP), hoy parcialmente  reconvertidos. También existen tres </w:t>
      </w:r>
      <w:r>
        <w:rPr>
          <w:lang w:val="es-ES"/>
        </w:rPr>
        <w:t>pistas polideportivas y una cantina escolar situada exenta, aparcamientos y zona ajardinada sobre un recinto vallado de unos 13000 m2 de superficie.</w:t>
      </w:r>
    </w:p>
    <w:p w:rsidR="00000000" w:rsidRDefault="00281C65">
      <w:pPr>
        <w:ind w:firstLine="708"/>
        <w:jc w:val="both"/>
        <w:rPr>
          <w:lang w:val="es-ES"/>
        </w:rPr>
      </w:pPr>
      <w:r>
        <w:rPr>
          <w:lang w:val="es-ES"/>
        </w:rPr>
        <w:t>En el EP, en su planta baja se encuentran los servicios administrativos y de archivo y los despachos de Dir</w:t>
      </w:r>
      <w:r>
        <w:rPr>
          <w:lang w:val="es-ES"/>
        </w:rPr>
        <w:t>ector, Jefe de Estudios y Secretario, Conserjería, Reprografía, Biblioteca, Sala de Profesores, Gimnasio, Aula de Informática general y la vivienda del ordenanza. En la Primera planta se localiza el salón de actos, el aula de música y dos laboratorios de I</w:t>
      </w:r>
      <w:r>
        <w:rPr>
          <w:lang w:val="es-ES"/>
        </w:rPr>
        <w:t>diomas así como un laboratorio de Física y Química y dos aulas de carácter general, el Despacho de Orientación y otros departamentos y el taller de Fotografía. Le Segunda planta acoge otro laboratorio de Física y Química, un aula de Informática de la Famil</w:t>
      </w:r>
      <w:r>
        <w:rPr>
          <w:lang w:val="es-ES"/>
        </w:rPr>
        <w:t>ia Profesional de Administración y aulas generales. Por fin en la Tercera planta se encuentra un laboratorio de Biología y Geología y aulas.</w:t>
      </w:r>
    </w:p>
    <w:p w:rsidR="00000000" w:rsidRDefault="00281C65">
      <w:pPr>
        <w:ind w:firstLine="708"/>
        <w:jc w:val="both"/>
        <w:rPr>
          <w:lang w:val="es-ES"/>
        </w:rPr>
      </w:pPr>
      <w:r>
        <w:rPr>
          <w:lang w:val="es-ES"/>
        </w:rPr>
        <w:t>En el edificio de TL están las aulas-laboratorio de la Familia Profesional de Electricidad-Electrónica, con diversa</w:t>
      </w:r>
      <w:r>
        <w:rPr>
          <w:lang w:val="es-ES"/>
        </w:rPr>
        <w:t xml:space="preserve">s aulas de informática, así como las del Programa de Garantía Social y las teóricas de la Familia Profesional de Mantenimiento y Servicio a la Producción y también un aula de Tecnología general. Los TP recogen, como ya hemos dicho parcialmente adaptados a </w:t>
      </w:r>
      <w:r>
        <w:rPr>
          <w:lang w:val="es-ES"/>
        </w:rPr>
        <w:t>las nuevas enseñanzas que se imparten, un aula de Educación Plástica y Visual, un Aula de informática que da servicio al Plan de Familia, al que se encuentra acogido el Instituto en su versión de actividades complementarias, tres aulas de la Familia Profes</w:t>
      </w:r>
      <w:r>
        <w:rPr>
          <w:lang w:val="es-ES"/>
        </w:rPr>
        <w:t xml:space="preserve">ional de Administración con equipamiento informático, un aula de apoyo, un aula general, un aula de Tecnología de ESO y tres talleres de la Familia Profesional de Mantenimiento y Servicio a la Producción. </w:t>
      </w:r>
    </w:p>
    <w:p w:rsidR="00000000" w:rsidRDefault="00281C65">
      <w:pPr>
        <w:ind w:firstLine="708"/>
        <w:jc w:val="both"/>
        <w:rPr>
          <w:lang w:val="es-ES"/>
        </w:rPr>
      </w:pPr>
    </w:p>
    <w:p w:rsidR="00000000" w:rsidRDefault="00281C65">
      <w:pPr>
        <w:ind w:firstLine="708"/>
        <w:jc w:val="both"/>
        <w:rPr>
          <w:lang w:val="es-ES"/>
        </w:rPr>
      </w:pPr>
      <w:r>
        <w:rPr>
          <w:lang w:val="es-ES"/>
        </w:rPr>
        <w:t>Hay que mencionar que el Instituto se encuentra e</w:t>
      </w:r>
      <w:r>
        <w:rPr>
          <w:lang w:val="es-ES"/>
        </w:rPr>
        <w:t>quipado con una instalación en red de los ordenadores (más de 250) de administración, departamentos, dirección y aulas con salida a Internet por ADSL, de banda ancha, así como que existe un equipamiento importante de TV, vídeos, DVD, retroproyectores etc.,</w:t>
      </w:r>
      <w:r>
        <w:rPr>
          <w:lang w:val="es-ES"/>
        </w:rPr>
        <w:t xml:space="preserve"> que se encuentran alojados de forma permanente en las aulas, ya que en nuestra filosofía de trabajo se ha procurado que sean los diferentes departamentos los que cuenten con aulas fijas dentro de lo posible para poder alojar este material facilitando su u</w:t>
      </w:r>
      <w:r>
        <w:rPr>
          <w:lang w:val="es-ES"/>
        </w:rPr>
        <w:t>so así como disponer de bibliotecas de aula. etc.</w:t>
      </w:r>
    </w:p>
    <w:p w:rsidR="00000000" w:rsidRDefault="00281C65">
      <w:pPr>
        <w:spacing w:before="324"/>
        <w:ind w:right="216"/>
        <w:jc w:val="both"/>
        <w:rPr>
          <w:b/>
          <w:bCs/>
          <w:spacing w:val="-2"/>
          <w:lang w:val="es-ES"/>
        </w:rPr>
      </w:pPr>
    </w:p>
    <w:p w:rsidR="00000000" w:rsidRDefault="00281C65">
      <w:pPr>
        <w:jc w:val="both"/>
        <w:rPr>
          <w:b/>
          <w:lang w:val="es-ES"/>
        </w:rPr>
      </w:pPr>
      <w:r>
        <w:rPr>
          <w:b/>
          <w:lang w:val="es-ES"/>
        </w:rPr>
        <w:t>2.-OBJETIVOS</w:t>
      </w:r>
    </w:p>
    <w:p w:rsidR="00000000" w:rsidRDefault="00281C65">
      <w:pPr>
        <w:ind w:left="360" w:firstLine="348"/>
        <w:jc w:val="both"/>
        <w:rPr>
          <w:b/>
          <w:lang w:val="es-ES"/>
        </w:rPr>
      </w:pPr>
    </w:p>
    <w:p w:rsidR="00000000" w:rsidRDefault="00281C65">
      <w:pPr>
        <w:jc w:val="both"/>
        <w:rPr>
          <w:b/>
          <w:u w:val="single"/>
          <w:lang w:val="es-ES"/>
        </w:rPr>
      </w:pPr>
      <w:r>
        <w:rPr>
          <w:b/>
          <w:u w:val="single"/>
          <w:lang w:val="es-ES"/>
        </w:rPr>
        <w:t>2.1.- Objetivos de la formación profesional</w:t>
      </w:r>
    </w:p>
    <w:p w:rsidR="00000000" w:rsidRDefault="00281C65">
      <w:pPr>
        <w:jc w:val="both"/>
        <w:rPr>
          <w:b/>
          <w:u w:val="single"/>
          <w:lang w:val="es-ES"/>
        </w:rPr>
      </w:pPr>
    </w:p>
    <w:p w:rsidR="00000000" w:rsidRDefault="00281C65">
      <w:pPr>
        <w:pStyle w:val="Default"/>
        <w:spacing w:after="240" w:line="240" w:lineRule="auto"/>
        <w:jc w:val="both"/>
        <w:rPr>
          <w:rFonts w:cs="Times New Roman"/>
          <w:iCs/>
        </w:rPr>
      </w:pPr>
      <w:r>
        <w:rPr>
          <w:rFonts w:cs="Times New Roman"/>
        </w:rPr>
        <w:t xml:space="preserve">La </w:t>
      </w:r>
      <w:r>
        <w:rPr>
          <w:rFonts w:cs="Times New Roman"/>
          <w:i/>
        </w:rPr>
        <w:t xml:space="preserve">Ley </w:t>
      </w:r>
      <w:r>
        <w:rPr>
          <w:rFonts w:cs="Times New Roman"/>
        </w:rPr>
        <w:t>Orgánica</w:t>
      </w:r>
      <w:r>
        <w:rPr>
          <w:rFonts w:cs="Times New Roman"/>
          <w:i/>
        </w:rPr>
        <w:t xml:space="preserve"> 8/2013, de 9 de diciembre, para la mejora de la calidad educativa</w:t>
      </w:r>
      <w:r>
        <w:rPr>
          <w:rFonts w:cs="Times New Roman"/>
        </w:rPr>
        <w:t xml:space="preserve"> establece los objetivos de la Formación Profesional que contribu</w:t>
      </w:r>
      <w:r>
        <w:rPr>
          <w:rFonts w:cs="Times New Roman"/>
        </w:rPr>
        <w:t>irán a que el alumnado consiga los resultados de aprendizaje que le permitan:</w:t>
      </w:r>
    </w:p>
    <w:p w:rsidR="00000000" w:rsidRDefault="00281C65">
      <w:pPr>
        <w:pStyle w:val="guinconfrancesa0"/>
        <w:ind w:left="0" w:firstLine="0"/>
        <w:jc w:val="both"/>
        <w:rPr>
          <w:rFonts w:ascii="Times New Roman" w:hAnsi="Times New Roman"/>
          <w:lang w:val="es-ES" w:eastAsia="es-ES_tradnl"/>
        </w:rPr>
      </w:pPr>
    </w:p>
    <w:p w:rsidR="00000000" w:rsidRDefault="00281C65">
      <w:pPr>
        <w:pStyle w:val="guinconfrancesa0"/>
        <w:ind w:left="700" w:hanging="350"/>
        <w:jc w:val="both"/>
        <w:rPr>
          <w:rFonts w:ascii="Times New Roman" w:hAnsi="Times New Roman"/>
          <w:lang w:eastAsia="es-ES_tradnl"/>
        </w:rPr>
      </w:pPr>
      <w:r>
        <w:rPr>
          <w:rFonts w:ascii="Times New Roman" w:hAnsi="Times New Roman"/>
          <w:lang w:eastAsia="es-ES_tradnl"/>
        </w:rPr>
        <w:t>a)  Desarrollar las competencias propias de cada título de formación profesional.</w:t>
      </w:r>
    </w:p>
    <w:p w:rsidR="00000000" w:rsidRDefault="00281C65">
      <w:pPr>
        <w:pStyle w:val="guinconfrancesa0"/>
        <w:ind w:left="700" w:hanging="350"/>
        <w:jc w:val="both"/>
        <w:rPr>
          <w:rFonts w:ascii="Times New Roman" w:hAnsi="Times New Roman"/>
          <w:lang w:eastAsia="es-ES_tradnl"/>
        </w:rPr>
      </w:pPr>
    </w:p>
    <w:p w:rsidR="00000000" w:rsidRDefault="00281C65">
      <w:pPr>
        <w:pStyle w:val="guinconfrancesa0"/>
        <w:ind w:left="700" w:hanging="350"/>
        <w:jc w:val="both"/>
        <w:rPr>
          <w:rFonts w:ascii="Times New Roman" w:hAnsi="Times New Roman"/>
          <w:lang w:eastAsia="es-ES_tradnl"/>
        </w:rPr>
      </w:pPr>
      <w:r>
        <w:rPr>
          <w:rFonts w:ascii="Times New Roman" w:hAnsi="Times New Roman"/>
          <w:lang w:eastAsia="es-ES_tradnl"/>
        </w:rPr>
        <w:t>b)  Comprender la organización y las características del sector productivo correspondiente, as</w:t>
      </w:r>
      <w:r>
        <w:rPr>
          <w:rFonts w:ascii="Times New Roman" w:hAnsi="Times New Roman"/>
          <w:lang w:eastAsia="es-ES_tradnl"/>
        </w:rPr>
        <w:t>í como los mecanismos de inserción profesional.</w:t>
      </w:r>
    </w:p>
    <w:p w:rsidR="00000000" w:rsidRDefault="00281C65">
      <w:pPr>
        <w:pStyle w:val="guinconfrancesa0"/>
        <w:ind w:left="700" w:hanging="350"/>
        <w:jc w:val="both"/>
        <w:rPr>
          <w:rFonts w:ascii="Times New Roman" w:hAnsi="Times New Roman"/>
          <w:lang w:eastAsia="es-ES_tradnl"/>
        </w:rPr>
      </w:pPr>
    </w:p>
    <w:p w:rsidR="00000000" w:rsidRDefault="00281C65">
      <w:pPr>
        <w:pStyle w:val="guinconfrancesa0"/>
        <w:ind w:left="700" w:hanging="350"/>
        <w:jc w:val="both"/>
        <w:rPr>
          <w:rFonts w:ascii="Times New Roman" w:hAnsi="Times New Roman"/>
          <w:lang w:eastAsia="es-ES_tradnl"/>
        </w:rPr>
      </w:pPr>
      <w:r>
        <w:rPr>
          <w:rFonts w:ascii="Times New Roman" w:hAnsi="Times New Roman"/>
          <w:lang w:eastAsia="es-ES_tradnl"/>
        </w:rPr>
        <w:t>c)  Conocer la legislación laboral y los derechos y obligaciones que se derivan de las relaciones laborales.</w:t>
      </w:r>
    </w:p>
    <w:p w:rsidR="00000000" w:rsidRDefault="00281C65">
      <w:pPr>
        <w:pStyle w:val="guinconfrancesa0"/>
        <w:ind w:left="700" w:hanging="350"/>
        <w:jc w:val="both"/>
        <w:rPr>
          <w:rFonts w:ascii="Times New Roman" w:hAnsi="Times New Roman"/>
          <w:lang w:eastAsia="es-ES_tradnl"/>
        </w:rPr>
      </w:pPr>
    </w:p>
    <w:p w:rsidR="00000000" w:rsidRDefault="00281C65">
      <w:pPr>
        <w:pStyle w:val="guinconfrancesa0"/>
        <w:ind w:left="700" w:hanging="350"/>
        <w:jc w:val="both"/>
        <w:rPr>
          <w:rFonts w:ascii="Times New Roman" w:hAnsi="Times New Roman"/>
          <w:lang w:eastAsia="es-ES_tradnl"/>
        </w:rPr>
      </w:pPr>
      <w:r>
        <w:rPr>
          <w:rFonts w:ascii="Times New Roman" w:hAnsi="Times New Roman"/>
          <w:lang w:eastAsia="es-ES_tradnl"/>
        </w:rPr>
        <w:t>d)  Aprender por sí mismos y trabajar en equipo, así como formarse en la prevención de conflictos</w:t>
      </w:r>
      <w:r>
        <w:rPr>
          <w:rFonts w:ascii="Times New Roman" w:hAnsi="Times New Roman"/>
          <w:lang w:eastAsia="es-ES_tradnl"/>
        </w:rPr>
        <w:t xml:space="preserve"> y en la resolución pacífica de los mismos en todos los ámbitos de la vida personal, familiar y social, con especial atención a la prevención de la violencia de género.</w:t>
      </w:r>
    </w:p>
    <w:p w:rsidR="00000000" w:rsidRDefault="00281C65">
      <w:pPr>
        <w:pStyle w:val="guinconfrancesa0"/>
        <w:ind w:left="700" w:hanging="350"/>
        <w:jc w:val="both"/>
        <w:rPr>
          <w:rFonts w:ascii="Times New Roman" w:hAnsi="Times New Roman"/>
          <w:lang w:eastAsia="es-ES_tradnl"/>
        </w:rPr>
      </w:pPr>
    </w:p>
    <w:p w:rsidR="00000000" w:rsidRDefault="00281C65">
      <w:pPr>
        <w:pStyle w:val="guinconfrancesa0"/>
        <w:ind w:left="700" w:hanging="350"/>
        <w:jc w:val="both"/>
        <w:rPr>
          <w:rFonts w:ascii="Times New Roman" w:hAnsi="Times New Roman"/>
          <w:lang w:eastAsia="es-ES_tradnl"/>
        </w:rPr>
      </w:pPr>
      <w:r>
        <w:rPr>
          <w:rFonts w:ascii="Times New Roman" w:hAnsi="Times New Roman"/>
          <w:lang w:eastAsia="es-ES_tradnl"/>
        </w:rPr>
        <w:t>e)  Fomentar la igualdad efectiva de oportunidades entre hombres y mujeres, así como d</w:t>
      </w:r>
      <w:r>
        <w:rPr>
          <w:rFonts w:ascii="Times New Roman" w:hAnsi="Times New Roman"/>
          <w:lang w:eastAsia="es-ES_tradnl"/>
        </w:rPr>
        <w:t>e las personas con discapacidad, para acceder a una formación que permita todo tipo de opciones profesionales y el ejercicio de las mismas.</w:t>
      </w:r>
    </w:p>
    <w:p w:rsidR="00000000" w:rsidRDefault="00281C65">
      <w:pPr>
        <w:pStyle w:val="guinconfrancesa0"/>
        <w:ind w:left="700" w:hanging="350"/>
        <w:jc w:val="both"/>
        <w:rPr>
          <w:rFonts w:ascii="Times New Roman" w:hAnsi="Times New Roman"/>
          <w:lang w:eastAsia="es-ES_tradnl"/>
        </w:rPr>
      </w:pPr>
    </w:p>
    <w:p w:rsidR="00000000" w:rsidRDefault="00281C65">
      <w:pPr>
        <w:pStyle w:val="guinconfrancesa0"/>
        <w:ind w:left="700" w:hanging="350"/>
        <w:jc w:val="both"/>
        <w:rPr>
          <w:rFonts w:ascii="Times New Roman" w:hAnsi="Times New Roman"/>
          <w:lang w:eastAsia="es-ES_tradnl"/>
        </w:rPr>
      </w:pPr>
      <w:r>
        <w:rPr>
          <w:rFonts w:ascii="Times New Roman" w:hAnsi="Times New Roman"/>
          <w:lang w:eastAsia="es-ES_tradnl"/>
        </w:rPr>
        <w:t>f)  Trabajar en condiciones de seguridad y salud, así como prevenir los posibles riesgos derivados del trabajo.</w:t>
      </w:r>
    </w:p>
    <w:p w:rsidR="00000000" w:rsidRDefault="00281C65">
      <w:pPr>
        <w:pStyle w:val="guinconfrancesa0"/>
        <w:ind w:left="700" w:hanging="350"/>
        <w:jc w:val="both"/>
        <w:rPr>
          <w:rFonts w:ascii="Times New Roman" w:hAnsi="Times New Roman"/>
          <w:lang w:eastAsia="es-ES_tradnl"/>
        </w:rPr>
      </w:pPr>
    </w:p>
    <w:p w:rsidR="00000000" w:rsidRDefault="00281C65">
      <w:pPr>
        <w:pStyle w:val="guinconfrancesa0"/>
        <w:ind w:left="700" w:hanging="350"/>
        <w:jc w:val="both"/>
        <w:rPr>
          <w:rFonts w:ascii="Times New Roman" w:hAnsi="Times New Roman"/>
          <w:lang w:eastAsia="es-ES_tradnl"/>
        </w:rPr>
      </w:pPr>
      <w:r>
        <w:rPr>
          <w:rFonts w:ascii="Times New Roman" w:hAnsi="Times New Roman"/>
          <w:lang w:eastAsia="es-ES_tradnl"/>
        </w:rPr>
        <w:t>g)</w:t>
      </w:r>
      <w:r>
        <w:rPr>
          <w:rFonts w:ascii="Times New Roman" w:hAnsi="Times New Roman"/>
          <w:lang w:eastAsia="es-ES_tradnl"/>
        </w:rPr>
        <w:t xml:space="preserve">  Desarrollar una identidad profesional motivadora de futuros aprendizajes y adaptaciones a la evolución de los procesos productivos y al cambio social.</w:t>
      </w:r>
    </w:p>
    <w:p w:rsidR="00000000" w:rsidRDefault="00281C65">
      <w:pPr>
        <w:pStyle w:val="guinconfrancesa0"/>
        <w:ind w:left="700" w:hanging="350"/>
        <w:jc w:val="both"/>
        <w:rPr>
          <w:rFonts w:ascii="Times New Roman" w:hAnsi="Times New Roman"/>
          <w:lang w:eastAsia="es-ES_tradnl"/>
        </w:rPr>
      </w:pPr>
    </w:p>
    <w:p w:rsidR="00000000" w:rsidRDefault="00281C65">
      <w:pPr>
        <w:pStyle w:val="guinconfrancesa0"/>
        <w:ind w:left="700" w:hanging="350"/>
        <w:jc w:val="both"/>
        <w:rPr>
          <w:rFonts w:ascii="Times New Roman" w:hAnsi="Times New Roman"/>
          <w:lang w:eastAsia="es-ES_tradnl"/>
        </w:rPr>
      </w:pPr>
      <w:r>
        <w:rPr>
          <w:rFonts w:ascii="Times New Roman" w:hAnsi="Times New Roman"/>
          <w:lang w:eastAsia="es-ES_tradnl"/>
        </w:rPr>
        <w:t>h)  Afianzar el espíritu emprendedor para el desempeño de actividades e iniciativas empresariales.</w:t>
      </w:r>
    </w:p>
    <w:p w:rsidR="00000000" w:rsidRDefault="00281C65">
      <w:pPr>
        <w:pStyle w:val="guinconfrancesa0"/>
        <w:ind w:left="700" w:hanging="350"/>
        <w:jc w:val="both"/>
        <w:rPr>
          <w:rFonts w:ascii="Times New Roman" w:hAnsi="Times New Roman"/>
          <w:lang w:eastAsia="es-ES_tradnl"/>
        </w:rPr>
      </w:pPr>
    </w:p>
    <w:p w:rsidR="00000000" w:rsidRDefault="00281C65">
      <w:pPr>
        <w:pStyle w:val="guinconfrancesa0"/>
        <w:ind w:left="700" w:hanging="350"/>
        <w:jc w:val="both"/>
        <w:rPr>
          <w:rFonts w:ascii="Times New Roman" w:hAnsi="Times New Roman"/>
        </w:rPr>
      </w:pPr>
      <w:r>
        <w:rPr>
          <w:rFonts w:ascii="Times New Roman" w:hAnsi="Times New Roman"/>
          <w:lang w:eastAsia="es-ES_tradnl"/>
        </w:rPr>
        <w:t>i)</w:t>
      </w:r>
      <w:r>
        <w:rPr>
          <w:rFonts w:ascii="Times New Roman" w:hAnsi="Times New Roman"/>
          <w:lang w:eastAsia="es-ES_tradnl"/>
        </w:rPr>
        <w:t xml:space="preserve">  </w:t>
      </w:r>
      <w:r>
        <w:rPr>
          <w:rFonts w:ascii="Times New Roman" w:hAnsi="Times New Roman"/>
        </w:rPr>
        <w:t>Lograr las competencias relacionadas con las áreas prioritarias referidas en la Ley Orgánica 5/2002, de 19 de junio, de las Cualificaciones y de la Formación Profesional.</w:t>
      </w:r>
    </w:p>
    <w:p w:rsidR="00000000" w:rsidRDefault="00281C65">
      <w:pPr>
        <w:pStyle w:val="guinconfrancesa0"/>
        <w:ind w:left="700" w:hanging="350"/>
        <w:jc w:val="both"/>
        <w:rPr>
          <w:rFonts w:ascii="Times New Roman" w:hAnsi="Times New Roman"/>
        </w:rPr>
      </w:pPr>
    </w:p>
    <w:p w:rsidR="00000000" w:rsidRDefault="00281C65">
      <w:pPr>
        <w:pStyle w:val="guinconfrancesa0"/>
        <w:ind w:left="700" w:hanging="350"/>
        <w:jc w:val="both"/>
        <w:rPr>
          <w:rFonts w:ascii="Times New Roman" w:hAnsi="Times New Roman"/>
          <w:lang w:eastAsia="es-ES_tradnl"/>
        </w:rPr>
      </w:pPr>
      <w:r>
        <w:rPr>
          <w:rFonts w:ascii="Times New Roman" w:hAnsi="Times New Roman"/>
          <w:lang w:eastAsia="es-ES_tradnl"/>
        </w:rPr>
        <w:t xml:space="preserve">j)  </w:t>
      </w:r>
      <w:r>
        <w:rPr>
          <w:rFonts w:ascii="Times New Roman" w:hAnsi="Times New Roman"/>
        </w:rPr>
        <w:t>Hacer realidad la formación a lo largo de la vida y utilizar las oportunidades</w:t>
      </w:r>
      <w:r>
        <w:rPr>
          <w:rFonts w:ascii="Times New Roman" w:hAnsi="Times New Roman"/>
        </w:rPr>
        <w:t xml:space="preserve"> de aprendizaje a través de las distintas vías formativas para mantenerse actualizado en los distintos ámbitos: social, personal, cultural y laboral, conforme a sus expectativas, necesidades e intereses.</w:t>
      </w:r>
    </w:p>
    <w:p w:rsidR="00000000" w:rsidRDefault="00281C65">
      <w:pPr>
        <w:pStyle w:val="guinconfrancesa0"/>
        <w:ind w:left="700" w:hanging="350"/>
        <w:jc w:val="both"/>
        <w:rPr>
          <w:rFonts w:ascii="Times New Roman" w:hAnsi="Times New Roman"/>
          <w:lang w:eastAsia="es-ES_tradnl"/>
        </w:rPr>
      </w:pPr>
    </w:p>
    <w:p w:rsidR="00000000" w:rsidRDefault="00281C65">
      <w:pPr>
        <w:jc w:val="both"/>
        <w:rPr>
          <w:lang w:val="es-ES"/>
        </w:rPr>
      </w:pPr>
    </w:p>
    <w:p w:rsidR="00000000" w:rsidRDefault="00281C65">
      <w:pPr>
        <w:ind w:left="425" w:hanging="425"/>
        <w:jc w:val="both"/>
        <w:rPr>
          <w:lang w:val="es-ES"/>
        </w:rPr>
      </w:pPr>
      <w:r>
        <w:rPr>
          <w:lang w:val="es-ES"/>
        </w:rPr>
        <w:t xml:space="preserve">  </w:t>
      </w:r>
      <w:r>
        <w:rPr>
          <w:lang w:val="es-ES"/>
        </w:rPr>
        <w:tab/>
      </w:r>
      <w:r>
        <w:rPr>
          <w:lang w:val="es-ES"/>
        </w:rPr>
        <w:tab/>
      </w:r>
      <w:r>
        <w:rPr>
          <w:lang w:val="es-ES"/>
        </w:rPr>
        <w:t xml:space="preserve">Además, a que el alumnado adquiera o complete </w:t>
      </w:r>
      <w:r>
        <w:rPr>
          <w:lang w:val="es-ES"/>
        </w:rPr>
        <w:t>las competencias del aprendizaje permanente.</w:t>
      </w:r>
    </w:p>
    <w:p w:rsidR="00000000" w:rsidRDefault="00281C65">
      <w:pPr>
        <w:jc w:val="both"/>
        <w:rPr>
          <w:b/>
          <w:lang w:val="es-ES"/>
        </w:rPr>
      </w:pPr>
    </w:p>
    <w:p w:rsidR="00000000" w:rsidRDefault="00281C65">
      <w:pPr>
        <w:pStyle w:val="t4"/>
        <w:tabs>
          <w:tab w:val="left" w:pos="8460"/>
        </w:tabs>
        <w:spacing w:line="240" w:lineRule="auto"/>
        <w:jc w:val="both"/>
        <w:rPr>
          <w:b/>
          <w:szCs w:val="24"/>
          <w:u w:val="single"/>
          <w:lang w:val="es-ES_tradnl"/>
        </w:rPr>
      </w:pPr>
      <w:r>
        <w:rPr>
          <w:b/>
          <w:szCs w:val="24"/>
        </w:rPr>
        <w:t xml:space="preserve"> </w:t>
      </w:r>
      <w:r>
        <w:rPr>
          <w:b/>
          <w:szCs w:val="24"/>
          <w:u w:val="single"/>
          <w:lang w:val="es-ES_tradnl"/>
        </w:rPr>
        <w:t>2.2 Objetivos generales comunes a todos los ciclos formativos de la FPB.</w:t>
      </w:r>
    </w:p>
    <w:p w:rsidR="00000000" w:rsidRDefault="00281C65">
      <w:pPr>
        <w:jc w:val="both"/>
        <w:rPr>
          <w:b/>
          <w:lang w:val="es-ES"/>
        </w:rPr>
      </w:pP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Comprender los fenómenos que acontecen en el entorno natural mediante el conocimiento científico como un saber integrado, así como con</w:t>
      </w:r>
      <w:r>
        <w:rPr>
          <w:rFonts w:ascii="Times New Roman" w:hAnsi="Times New Roman"/>
          <w:lang w:eastAsia="es-ES_tradnl"/>
        </w:rPr>
        <w:t>ocer y aplicar los métodos para identificar y resolver problemas básicos en los diversos campos del conocimiento y de la experiencia.</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Desarrollar habilidades para formular, plantear, interpretar y resolver problemas, aplicar el razonamiento de cálculo mat</w:t>
      </w:r>
      <w:r>
        <w:rPr>
          <w:rFonts w:ascii="Times New Roman" w:hAnsi="Times New Roman"/>
          <w:lang w:eastAsia="es-ES_tradnl"/>
        </w:rPr>
        <w:t>emático para desenvolverse en la sociedad, en el entorno laboral y gestionar sus recursos económicos.</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Identificar y comprender los aspectos básicos de funcionamiento del cuerpo humano y ponerlos en relación con la salud individual y colectiva y valorar la</w:t>
      </w:r>
      <w:r>
        <w:rPr>
          <w:rFonts w:ascii="Times New Roman" w:hAnsi="Times New Roman"/>
          <w:lang w:eastAsia="es-ES_tradnl"/>
        </w:rPr>
        <w:t xml:space="preserve"> higiene y la salud para permitir el desarrollo y afianzamiento de hábitos saludables de vida en función del entorno en el que se encuentra. </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 xml:space="preserve">Desarrollar hábitos y valores acordes con la conservación y sostenibilidad del patrimonio natural, comprendiendo </w:t>
      </w:r>
      <w:r>
        <w:rPr>
          <w:rFonts w:ascii="Times New Roman" w:hAnsi="Times New Roman"/>
          <w:lang w:eastAsia="es-ES_tradnl"/>
        </w:rPr>
        <w:t xml:space="preserve">la interacción entre los seres vivos y el medio natural para valorar las consecuencias que se derivan de la acción humana sobre el equilibrio medioambiental. </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Desarrollar las destrezas básicas de las fuentes de información utilizando con sentido crítico l</w:t>
      </w:r>
      <w:r>
        <w:rPr>
          <w:rFonts w:ascii="Times New Roman" w:hAnsi="Times New Roman"/>
          <w:lang w:eastAsia="es-ES_tradnl"/>
        </w:rPr>
        <w:t>as tecnologías de la información y de la comunicación para obtener y comunicar información en el entorno personal, social o profesional.</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Reconocer características básicas de producciones culturales y artísticas, aplicando técnicas de análisis básico de su</w:t>
      </w:r>
      <w:r>
        <w:rPr>
          <w:rFonts w:ascii="Times New Roman" w:hAnsi="Times New Roman"/>
          <w:lang w:eastAsia="es-ES_tradnl"/>
        </w:rPr>
        <w:t xml:space="preserve">s elementos para actuar con respeto y sensibilidad hacia la diversidad cultural, el patrimonio histórico-artístico y las manifestaciones culturales y artísticas. </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Desarrollar y afianzar habilidades y destrezas lingüísticas y alcanzar el nivel de precisión</w:t>
      </w:r>
      <w:r>
        <w:rPr>
          <w:rFonts w:ascii="Times New Roman" w:hAnsi="Times New Roman"/>
          <w:lang w:eastAsia="es-ES_tradnl"/>
        </w:rPr>
        <w:t xml:space="preserve">, claridad y fluidez requeridas, utilizando los conocimientos sobre la lengua castellana y, en su caso, la lengua cooficial para comunicarse en su entorno social, en su vida cotidiana y en la actividad laboral. </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Desarrollar habilidades lingüísticas básica</w:t>
      </w:r>
      <w:r>
        <w:rPr>
          <w:rFonts w:ascii="Times New Roman" w:hAnsi="Times New Roman"/>
          <w:lang w:eastAsia="es-ES_tradnl"/>
        </w:rPr>
        <w:t xml:space="preserve">s en lengua extranjera para comunicarse de forma oral y escrita en situaciones habituales y predecibles de la vida cotidiana y profesional. </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Reconocer causas y rasgos propios de fenómenos y acontecimientos contemporáneos, evolución histórica, distribución</w:t>
      </w:r>
      <w:r>
        <w:rPr>
          <w:rFonts w:ascii="Times New Roman" w:hAnsi="Times New Roman"/>
          <w:lang w:eastAsia="es-ES_tradnl"/>
        </w:rPr>
        <w:t xml:space="preserve"> geográfica para explicar las características propias de las sociedades contemporáneas.</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Desarrollar valores y hábitos de comportamiento basados en principios democráticos, aplicándolos en sus relaciones sociales habituales y en la resolución pacífica de l</w:t>
      </w:r>
      <w:r>
        <w:rPr>
          <w:rFonts w:ascii="Times New Roman" w:hAnsi="Times New Roman"/>
          <w:lang w:eastAsia="es-ES_tradnl"/>
        </w:rPr>
        <w:t xml:space="preserve">os conflictos. </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 xml:space="preserve">Comparar y seleccionar recursos y ofertas formativas existentes para el aprendizaje a lo largo de la vida para adaptarse a las nuevas situaciones laborales y personales. </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lastRenderedPageBreak/>
        <w:t>Desarrollar la iniciativa, la creatividad y el espíritu emprendedor</w:t>
      </w:r>
      <w:r>
        <w:rPr>
          <w:rFonts w:ascii="Times New Roman" w:hAnsi="Times New Roman"/>
          <w:lang w:eastAsia="es-ES_tradnl"/>
        </w:rPr>
        <w:t xml:space="preserve">, así como la confianza en sí mismo, la participación y el espíritu crítico para resolver situaciones e incidencias tanto de la actividad profesional como de la personal. </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Desarrollar trabajos en equipo, asumiendo sus deberes, respetando a los demás y coo</w:t>
      </w:r>
      <w:r>
        <w:rPr>
          <w:rFonts w:ascii="Times New Roman" w:hAnsi="Times New Roman"/>
          <w:lang w:eastAsia="es-ES_tradnl"/>
        </w:rPr>
        <w:t xml:space="preserve">perando con ellos, actuando con tolerancia y respeto a los demás para la realización eficaz de las tareas y como medio de desarrollo personal. </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Utilizar las tecnologías de la información y de la comunicación para informarse, comunicarse, aprender y facili</w:t>
      </w:r>
      <w:r>
        <w:rPr>
          <w:rFonts w:ascii="Times New Roman" w:hAnsi="Times New Roman"/>
          <w:lang w:eastAsia="es-ES_tradnl"/>
        </w:rPr>
        <w:t xml:space="preserve">tarse las tareas laborales. </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Relacionar los riesgos laborales y ambientales con la actividad laboral con el propósito de utilizar las medidas preventivas correspondientes para la protección personal, evitando daños a las demás personas y en el medio ambie</w:t>
      </w:r>
      <w:r>
        <w:rPr>
          <w:rFonts w:ascii="Times New Roman" w:hAnsi="Times New Roman"/>
          <w:lang w:eastAsia="es-ES_tradnl"/>
        </w:rPr>
        <w:t xml:space="preserve">nte. </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 xml:space="preserve">Desarrollar las técnicas de su actividad profesional asegurando la eficacia y la calidad en su trabajo, proponiendo, si procede, mejoras en las actividades de trabajo. </w:t>
      </w:r>
    </w:p>
    <w:p w:rsidR="00000000" w:rsidRDefault="00281C65">
      <w:pPr>
        <w:pStyle w:val="guinconfrancesa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 xml:space="preserve">Reconocer sus derechos y deberes </w:t>
      </w:r>
    </w:p>
    <w:p w:rsidR="00000000" w:rsidRDefault="00281C65">
      <w:pPr>
        <w:pStyle w:val="guinconfrancesa0"/>
        <w:ind w:left="0" w:firstLine="0"/>
        <w:jc w:val="both"/>
        <w:rPr>
          <w:rFonts w:ascii="Times New Roman" w:hAnsi="Times New Roman"/>
          <w:lang w:eastAsia="es-ES_tradnl"/>
        </w:rPr>
      </w:pPr>
    </w:p>
    <w:p w:rsidR="00000000" w:rsidRDefault="00281C65">
      <w:pPr>
        <w:pStyle w:val="guinconfrancesa0"/>
        <w:numPr>
          <w:ilvl w:val="0"/>
          <w:numId w:val="5"/>
        </w:numPr>
        <w:tabs>
          <w:tab w:val="left" w:pos="426"/>
        </w:tabs>
        <w:jc w:val="both"/>
        <w:rPr>
          <w:rFonts w:ascii="Times New Roman" w:hAnsi="Times New Roman"/>
          <w:lang w:eastAsia="es-ES_tradnl"/>
        </w:rPr>
      </w:pPr>
      <w:r>
        <w:rPr>
          <w:rFonts w:ascii="Times New Roman" w:hAnsi="Times New Roman"/>
          <w:lang w:eastAsia="es-ES_tradnl"/>
        </w:rPr>
        <w:t xml:space="preserve">como agente activo en la sociedad, teniendo </w:t>
      </w:r>
      <w:r>
        <w:rPr>
          <w:rFonts w:ascii="Times New Roman" w:hAnsi="Times New Roman"/>
          <w:lang w:eastAsia="es-ES_tradnl"/>
        </w:rPr>
        <w:t>en cuenta el marco legal que regula las condiciones sociales y laborales para participar como ciudadano democrático.</w:t>
      </w:r>
    </w:p>
    <w:p w:rsidR="00000000" w:rsidRDefault="00281C65">
      <w:pPr>
        <w:jc w:val="both"/>
        <w:rPr>
          <w:lang w:val="es-ES"/>
        </w:rPr>
      </w:pPr>
    </w:p>
    <w:p w:rsidR="00000000" w:rsidRDefault="00281C65">
      <w:pPr>
        <w:pStyle w:val="t4"/>
        <w:tabs>
          <w:tab w:val="left" w:pos="8460"/>
        </w:tabs>
        <w:spacing w:line="240" w:lineRule="auto"/>
        <w:jc w:val="both"/>
        <w:rPr>
          <w:b/>
          <w:szCs w:val="24"/>
          <w:u w:val="single"/>
          <w:lang w:val="es-ES_tradnl"/>
        </w:rPr>
      </w:pPr>
      <w:r>
        <w:rPr>
          <w:b/>
          <w:szCs w:val="24"/>
        </w:rPr>
        <w:t xml:space="preserve"> </w:t>
      </w:r>
      <w:r>
        <w:rPr>
          <w:b/>
          <w:szCs w:val="24"/>
          <w:u w:val="single"/>
          <w:lang w:val="es-ES_tradnl"/>
        </w:rPr>
        <w:t>2.3. Competencias generales comunes a todos los títulos de la FPB.</w:t>
      </w:r>
    </w:p>
    <w:p w:rsidR="00000000" w:rsidRDefault="00281C65">
      <w:pPr>
        <w:jc w:val="both"/>
        <w:rPr>
          <w:lang w:val="es-ES"/>
        </w:rPr>
      </w:pPr>
    </w:p>
    <w:p w:rsidR="00000000" w:rsidRDefault="00281C65">
      <w:pPr>
        <w:spacing w:before="120" w:after="240"/>
        <w:jc w:val="both"/>
        <w:rPr>
          <w:lang w:val="es-ES_tradnl"/>
        </w:rPr>
      </w:pPr>
      <w:r>
        <w:rPr>
          <w:lang w:val="es-ES_tradnl"/>
        </w:rPr>
        <w:t>En el artículo 40 de la Ley Orgánica 2/2006, de 3 de mayo, de Educaci</w:t>
      </w:r>
      <w:r>
        <w:rPr>
          <w:lang w:val="es-ES_tradnl"/>
        </w:rPr>
        <w:t xml:space="preserve">ón, se señala que la Formación Profesional tiene por objeto conseguir que los alumnos adquieran las </w:t>
      </w:r>
      <w:r>
        <w:rPr>
          <w:b/>
          <w:lang w:val="es-ES_tradnl"/>
        </w:rPr>
        <w:t>capacidades</w:t>
      </w:r>
      <w:r>
        <w:rPr>
          <w:lang w:val="es-ES_tradnl"/>
        </w:rPr>
        <w:t xml:space="preserve"> que les permitan:</w:t>
      </w:r>
    </w:p>
    <w:p w:rsidR="00000000" w:rsidRDefault="00281C65">
      <w:pPr>
        <w:pStyle w:val="Prrafodelista"/>
        <w:numPr>
          <w:ilvl w:val="0"/>
          <w:numId w:val="6"/>
        </w:numPr>
        <w:autoSpaceDE w:val="0"/>
        <w:autoSpaceDN w:val="0"/>
        <w:adjustRightInd w:val="0"/>
        <w:spacing w:before="40" w:after="40" w:line="240" w:lineRule="auto"/>
        <w:ind w:left="284" w:hanging="284"/>
        <w:jc w:val="both"/>
        <w:rPr>
          <w:rFonts w:ascii="Times New Roman" w:hAnsi="Times New Roman"/>
          <w:sz w:val="24"/>
          <w:szCs w:val="24"/>
          <w:lang w:val="es-ES_tradnl"/>
        </w:rPr>
      </w:pPr>
      <w:r>
        <w:rPr>
          <w:rFonts w:ascii="Times New Roman" w:hAnsi="Times New Roman"/>
          <w:sz w:val="24"/>
          <w:szCs w:val="24"/>
          <w:lang w:val="es-ES_tradnl"/>
        </w:rPr>
        <w:t>Desarrollar la competencia general correspondiente a la cualificación o cualificaciones objeto de los estudios realizados.</w:t>
      </w:r>
    </w:p>
    <w:p w:rsidR="00000000" w:rsidRDefault="00281C65">
      <w:pPr>
        <w:pStyle w:val="Prrafodelista"/>
        <w:numPr>
          <w:ilvl w:val="0"/>
          <w:numId w:val="6"/>
        </w:numPr>
        <w:autoSpaceDE w:val="0"/>
        <w:autoSpaceDN w:val="0"/>
        <w:adjustRightInd w:val="0"/>
        <w:spacing w:before="40" w:after="40" w:line="240" w:lineRule="auto"/>
        <w:ind w:left="284" w:hanging="284"/>
        <w:jc w:val="both"/>
        <w:rPr>
          <w:rFonts w:ascii="Times New Roman" w:hAnsi="Times New Roman"/>
          <w:sz w:val="24"/>
          <w:szCs w:val="24"/>
          <w:lang w:val="es-ES_tradnl"/>
        </w:rPr>
      </w:pPr>
      <w:r>
        <w:rPr>
          <w:rFonts w:ascii="Times New Roman" w:hAnsi="Times New Roman"/>
          <w:sz w:val="24"/>
          <w:szCs w:val="24"/>
          <w:lang w:val="es-ES_tradnl"/>
        </w:rPr>
        <w:t>Com</w:t>
      </w:r>
      <w:r>
        <w:rPr>
          <w:rFonts w:ascii="Times New Roman" w:hAnsi="Times New Roman"/>
          <w:sz w:val="24"/>
          <w:szCs w:val="24"/>
          <w:lang w:val="es-ES_tradnl"/>
        </w:rPr>
        <w:t>prender la organización y características del sector productivo correspondiente, así como los mecanismos de inserción profesional; conocer la legislación laboral y los derechos y obligaciones que se derivan de las relaciones laborales.</w:t>
      </w:r>
    </w:p>
    <w:p w:rsidR="00000000" w:rsidRDefault="00281C65">
      <w:pPr>
        <w:pStyle w:val="Prrafodelista"/>
        <w:numPr>
          <w:ilvl w:val="0"/>
          <w:numId w:val="6"/>
        </w:numPr>
        <w:autoSpaceDE w:val="0"/>
        <w:autoSpaceDN w:val="0"/>
        <w:adjustRightInd w:val="0"/>
        <w:spacing w:before="40" w:after="40" w:line="240" w:lineRule="auto"/>
        <w:ind w:left="284" w:hanging="284"/>
        <w:jc w:val="both"/>
        <w:rPr>
          <w:rFonts w:ascii="Times New Roman" w:hAnsi="Times New Roman"/>
          <w:sz w:val="24"/>
          <w:szCs w:val="24"/>
          <w:lang w:val="es-ES_tradnl"/>
        </w:rPr>
      </w:pPr>
      <w:r>
        <w:rPr>
          <w:rFonts w:ascii="Times New Roman" w:hAnsi="Times New Roman"/>
          <w:sz w:val="24"/>
          <w:szCs w:val="24"/>
          <w:lang w:val="es-ES_tradnl"/>
        </w:rPr>
        <w:t>Aprender por sí mism</w:t>
      </w:r>
      <w:r>
        <w:rPr>
          <w:rFonts w:ascii="Times New Roman" w:hAnsi="Times New Roman"/>
          <w:sz w:val="24"/>
          <w:szCs w:val="24"/>
          <w:lang w:val="es-ES_tradnl"/>
        </w:rPr>
        <w:t>os y trabajar en equipo, así como formarse en la prevención de conflictos y en su resolución pacífica en todos los ámbitos de la vida personal, familiar y social.</w:t>
      </w:r>
    </w:p>
    <w:p w:rsidR="00000000" w:rsidRDefault="00281C65">
      <w:pPr>
        <w:pStyle w:val="Prrafodelista"/>
        <w:numPr>
          <w:ilvl w:val="0"/>
          <w:numId w:val="6"/>
        </w:numPr>
        <w:autoSpaceDE w:val="0"/>
        <w:autoSpaceDN w:val="0"/>
        <w:adjustRightInd w:val="0"/>
        <w:spacing w:before="40" w:after="40" w:line="240" w:lineRule="auto"/>
        <w:ind w:left="284" w:hanging="284"/>
        <w:jc w:val="both"/>
        <w:rPr>
          <w:rFonts w:ascii="Times New Roman" w:hAnsi="Times New Roman"/>
          <w:sz w:val="24"/>
          <w:szCs w:val="24"/>
          <w:lang w:val="es-ES_tradnl"/>
        </w:rPr>
      </w:pPr>
      <w:r>
        <w:rPr>
          <w:rFonts w:ascii="Times New Roman" w:hAnsi="Times New Roman"/>
          <w:sz w:val="24"/>
          <w:szCs w:val="24"/>
          <w:lang w:val="es-ES_tradnl"/>
        </w:rPr>
        <w:t>Trabajar en condiciones de seguridad y salud, así como prevenir los posibles riesgos derivado</w:t>
      </w:r>
      <w:r>
        <w:rPr>
          <w:rFonts w:ascii="Times New Roman" w:hAnsi="Times New Roman"/>
          <w:sz w:val="24"/>
          <w:szCs w:val="24"/>
          <w:lang w:val="es-ES_tradnl"/>
        </w:rPr>
        <w:t>s del trabajo.</w:t>
      </w:r>
    </w:p>
    <w:p w:rsidR="00000000" w:rsidRDefault="00281C65">
      <w:pPr>
        <w:pStyle w:val="Prrafodelista"/>
        <w:numPr>
          <w:ilvl w:val="0"/>
          <w:numId w:val="6"/>
        </w:numPr>
        <w:autoSpaceDE w:val="0"/>
        <w:autoSpaceDN w:val="0"/>
        <w:adjustRightInd w:val="0"/>
        <w:spacing w:before="40" w:after="40" w:line="240" w:lineRule="auto"/>
        <w:ind w:left="284" w:hanging="284"/>
        <w:jc w:val="both"/>
        <w:rPr>
          <w:rFonts w:ascii="Times New Roman" w:hAnsi="Times New Roman"/>
          <w:sz w:val="24"/>
          <w:szCs w:val="24"/>
          <w:lang w:val="es-ES_tradnl"/>
        </w:rPr>
      </w:pPr>
      <w:r>
        <w:rPr>
          <w:rFonts w:ascii="Times New Roman" w:hAnsi="Times New Roman"/>
          <w:sz w:val="24"/>
          <w:szCs w:val="24"/>
          <w:lang w:val="es-ES_tradnl"/>
        </w:rPr>
        <w:t>Desarrollar una identidad profesional motivadora de futuros aprendizajes y adaptaciones a la evolución de los procesos productivos y al cambio social.</w:t>
      </w:r>
    </w:p>
    <w:p w:rsidR="00000000" w:rsidRDefault="00281C65">
      <w:pPr>
        <w:pStyle w:val="Prrafodelista"/>
        <w:numPr>
          <w:ilvl w:val="0"/>
          <w:numId w:val="6"/>
        </w:numPr>
        <w:autoSpaceDE w:val="0"/>
        <w:autoSpaceDN w:val="0"/>
        <w:adjustRightInd w:val="0"/>
        <w:spacing w:before="40" w:after="40" w:line="240" w:lineRule="auto"/>
        <w:ind w:left="284" w:hanging="284"/>
        <w:jc w:val="both"/>
        <w:rPr>
          <w:rFonts w:ascii="Times New Roman" w:hAnsi="Times New Roman"/>
          <w:sz w:val="24"/>
          <w:szCs w:val="24"/>
          <w:lang w:val="es-ES_tradnl"/>
        </w:rPr>
      </w:pPr>
      <w:r>
        <w:rPr>
          <w:rFonts w:ascii="Times New Roman" w:hAnsi="Times New Roman"/>
          <w:sz w:val="24"/>
          <w:szCs w:val="24"/>
          <w:lang w:val="es-ES_tradnl"/>
        </w:rPr>
        <w:t>Afianzar el espíritu emprendedor para el desempeño de actividades e iniciativas profesiona</w:t>
      </w:r>
      <w:r>
        <w:rPr>
          <w:rFonts w:ascii="Times New Roman" w:hAnsi="Times New Roman"/>
          <w:sz w:val="24"/>
          <w:szCs w:val="24"/>
          <w:lang w:val="es-ES_tradnl"/>
        </w:rPr>
        <w:t>les.</w:t>
      </w:r>
    </w:p>
    <w:p w:rsidR="00000000" w:rsidRDefault="00281C65">
      <w:pPr>
        <w:pStyle w:val="Prrafodelista"/>
        <w:numPr>
          <w:ilvl w:val="0"/>
          <w:numId w:val="6"/>
        </w:numPr>
        <w:autoSpaceDE w:val="0"/>
        <w:autoSpaceDN w:val="0"/>
        <w:adjustRightInd w:val="0"/>
        <w:spacing w:before="40" w:after="40" w:line="240" w:lineRule="auto"/>
        <w:ind w:left="284" w:hanging="284"/>
        <w:jc w:val="both"/>
        <w:rPr>
          <w:rFonts w:ascii="Times New Roman" w:hAnsi="Times New Roman"/>
          <w:sz w:val="24"/>
          <w:szCs w:val="24"/>
          <w:lang w:val="es-ES_tradnl"/>
        </w:rPr>
      </w:pPr>
      <w:r>
        <w:rPr>
          <w:rFonts w:ascii="Times New Roman" w:hAnsi="Times New Roman"/>
          <w:sz w:val="24"/>
          <w:szCs w:val="24"/>
          <w:lang w:val="es-ES_tradnl"/>
        </w:rPr>
        <w:t>Lograr las competencias relacionadas con las áreas prioritarias referidas en la Ley Orgánica 5/2002, de 19 de junio, de las Cualificaciones y de la Formación Profesional.</w:t>
      </w:r>
    </w:p>
    <w:p w:rsidR="00000000" w:rsidRDefault="00281C65">
      <w:pPr>
        <w:pStyle w:val="Prrafodelista"/>
        <w:numPr>
          <w:ilvl w:val="0"/>
          <w:numId w:val="6"/>
        </w:numPr>
        <w:autoSpaceDE w:val="0"/>
        <w:autoSpaceDN w:val="0"/>
        <w:adjustRightInd w:val="0"/>
        <w:spacing w:before="40" w:after="40" w:line="240" w:lineRule="auto"/>
        <w:ind w:left="284" w:hanging="284"/>
        <w:jc w:val="both"/>
        <w:rPr>
          <w:rFonts w:ascii="Times New Roman" w:hAnsi="Times New Roman"/>
          <w:sz w:val="24"/>
          <w:szCs w:val="24"/>
          <w:lang w:val="es-ES_tradnl"/>
        </w:rPr>
      </w:pPr>
      <w:r>
        <w:rPr>
          <w:rFonts w:ascii="Times New Roman" w:hAnsi="Times New Roman"/>
          <w:sz w:val="24"/>
          <w:szCs w:val="24"/>
          <w:lang w:val="es-ES_tradnl"/>
        </w:rPr>
        <w:t>Hacer realidad la formación a lo largo de la vida y utilizar las oportunidades d</w:t>
      </w:r>
      <w:r>
        <w:rPr>
          <w:rFonts w:ascii="Times New Roman" w:hAnsi="Times New Roman"/>
          <w:sz w:val="24"/>
          <w:szCs w:val="24"/>
          <w:lang w:val="es-ES_tradnl"/>
        </w:rPr>
        <w:t>e aprendizaje a través de las distintas vías formativas para mantenerse actualizado en los distintos ámbitos: social, personal, cultural y laboral, conforme a sus expectativas, necesidades e intereses.</w:t>
      </w:r>
    </w:p>
    <w:p w:rsidR="00000000" w:rsidRDefault="00281C65">
      <w:pPr>
        <w:pStyle w:val="Default"/>
        <w:spacing w:after="0" w:line="240" w:lineRule="auto"/>
        <w:ind w:left="284"/>
        <w:jc w:val="both"/>
        <w:rPr>
          <w:rFonts w:cs="Times New Roman"/>
          <w:lang w:val="es-ES_tradnl"/>
        </w:rPr>
      </w:pPr>
    </w:p>
    <w:p w:rsidR="00000000" w:rsidRDefault="00281C65">
      <w:pPr>
        <w:pStyle w:val="Default"/>
        <w:spacing w:after="0" w:line="240" w:lineRule="auto"/>
        <w:ind w:left="284"/>
        <w:jc w:val="both"/>
        <w:rPr>
          <w:rFonts w:cs="Times New Roman"/>
        </w:rPr>
      </w:pPr>
    </w:p>
    <w:p w:rsidR="00000000" w:rsidRDefault="00281C65">
      <w:pPr>
        <w:pStyle w:val="Default"/>
        <w:spacing w:after="0" w:line="240" w:lineRule="auto"/>
        <w:jc w:val="both"/>
        <w:rPr>
          <w:rFonts w:eastAsia="ComicSansMS" w:cs="Times New Roman"/>
          <w:color w:val="000000"/>
          <w:lang w:val="es-ES_tradnl"/>
        </w:rPr>
      </w:pPr>
      <w:r>
        <w:rPr>
          <w:rFonts w:cs="Times New Roman"/>
        </w:rPr>
        <w:t xml:space="preserve">En el </w:t>
      </w:r>
      <w:r>
        <w:rPr>
          <w:rFonts w:cs="Times New Roman"/>
          <w:iCs/>
        </w:rPr>
        <w:t>Real Decreto 127/2014, de 28 de febrero, por e</w:t>
      </w:r>
      <w:r>
        <w:rPr>
          <w:rFonts w:cs="Times New Roman"/>
          <w:iCs/>
        </w:rPr>
        <w:t xml:space="preserve">l que se regulan aspectos específicos de la Formación Profesional Básica de las enseñanzas de formación profesional del sistema educativo, </w:t>
      </w:r>
      <w:r>
        <w:rPr>
          <w:rFonts w:eastAsia="ComicSansMS" w:cs="Times New Roman"/>
          <w:color w:val="000000"/>
          <w:lang w:val="es-ES_tradnl"/>
        </w:rPr>
        <w:t>además de las competencias profesionales asociadas a cada Título de Formación Profesional Básica, se establecen una s</w:t>
      </w:r>
      <w:r>
        <w:rPr>
          <w:rFonts w:eastAsia="ComicSansMS" w:cs="Times New Roman"/>
          <w:color w:val="000000"/>
          <w:lang w:val="es-ES_tradnl"/>
        </w:rPr>
        <w:t xml:space="preserve">erie de competencias comunes a todos los Títulos asociadas al aprendizaje permanente: </w:t>
      </w:r>
    </w:p>
    <w:p w:rsidR="00000000" w:rsidRDefault="00281C65">
      <w:pPr>
        <w:pStyle w:val="guinconfrancesa0"/>
        <w:ind w:left="0" w:firstLine="0"/>
        <w:jc w:val="both"/>
        <w:rPr>
          <w:rFonts w:ascii="Times New Roman" w:hAnsi="Times New Roman"/>
          <w:lang w:eastAsia="es-ES_tradnl"/>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Resolver problemas predecibles relacionados con su entorno físico, social, personal y productivo, utilizando el razonamiento científico y los elementos proporcionados p</w:t>
      </w:r>
      <w:r>
        <w:rPr>
          <w:color w:val="000000"/>
          <w:lang w:val="es-ES"/>
        </w:rPr>
        <w:t xml:space="preserve">or las ciencias aplicadas y sociales.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 xml:space="preserve">Actuar de forma saludable en distintos contextos cotidianos que favorezcan el desarrollo personal y social, analizando hábitos e influencias positivas para la salud humana.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Valorar actuaciones encaminadas a la cons</w:t>
      </w:r>
      <w:r>
        <w:rPr>
          <w:color w:val="000000"/>
          <w:lang w:val="es-ES"/>
        </w:rPr>
        <w:t xml:space="preserve">ervación del medio ambiente diferenciando las consecuencias de las actividades cotidianas que pueda afectar al equilibrio del mismo.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Obtener y comunicar información destinada al autoaprendizaje y a su uso en distintos contextos de su entorno personal, so</w:t>
      </w:r>
      <w:r>
        <w:rPr>
          <w:color w:val="000000"/>
          <w:lang w:val="es-ES"/>
        </w:rPr>
        <w:t xml:space="preserve">cial o profesional mediante recursos a su alcance y los propios de las tecnologías de la información y de la comunicación.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 xml:space="preserve">Actuar con respeto y sensibilidad hacia la diversidad cultural, el patrimonio histórico-artístico y las manifestaciones culturales </w:t>
      </w:r>
      <w:r>
        <w:rPr>
          <w:color w:val="000000"/>
          <w:lang w:val="es-ES"/>
        </w:rPr>
        <w:t xml:space="preserve">y artísticas, apreciando su uso y disfrute como fuente de enriquecimiento personal y social.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Comunicarse con claridad, precisión y fluidez en distintos contextos sociales o profesionales y por distintos medios, canales y soportes a su alcance, utilizando</w:t>
      </w:r>
      <w:r>
        <w:rPr>
          <w:color w:val="000000"/>
          <w:lang w:val="es-ES"/>
        </w:rPr>
        <w:t xml:space="preserve"> y adecuando recursos lingüísticos orales y escritos propios de la lengua castellana y, en su caso, de la lengua cooficial.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Comunicarse en situaciones habituales tanto laborales como personales y sociales utilizando recursos lingüísticos básicos en lengu</w:t>
      </w:r>
      <w:r>
        <w:rPr>
          <w:color w:val="000000"/>
          <w:lang w:val="es-ES"/>
        </w:rPr>
        <w:t xml:space="preserve">a extranjera.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 xml:space="preserve">Realizar explicaciones sencillas sobre acontecimientos y fenómenos característicos de las sociedades contemporáneas a partir de información histórica y geográfica a su disposición.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Adaptarse a las nuevas situaciones laborales originadas p</w:t>
      </w:r>
      <w:r>
        <w:rPr>
          <w:color w:val="000000"/>
          <w:lang w:val="es-ES"/>
        </w:rPr>
        <w:t xml:space="preserve">or cambios tecnológicos y organizativos en su actividad laboral, utilizando las ofertas formativas a su alcance y localizando los recursos mediante las tecnologías de la información y la comunicación.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 xml:space="preserve">Cumplir las tareas propias de su nivel con autonomía </w:t>
      </w:r>
      <w:r>
        <w:rPr>
          <w:color w:val="000000"/>
          <w:lang w:val="es-ES"/>
        </w:rPr>
        <w:t xml:space="preserve">y responsabilidad, empleando criterios de calidad y eficiencia en el trabajo asignado y efectuándolo de forma individual o como miembro de un equipo.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Comunicarse eficazmente, respetando la autonomía y competencia de las distintas personas que intervienen</w:t>
      </w:r>
      <w:r>
        <w:rPr>
          <w:color w:val="000000"/>
          <w:lang w:val="es-ES"/>
        </w:rPr>
        <w:t xml:space="preserve"> en su ámbito de trabajo, contribuyendo a la calidad del trabajo realizado.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 xml:space="preserve">Asumir y cumplir las medidas de prevención de riesgos y seguridad laboral en la realización de las actividades laborales evitando daños personales, laborales y ambientales.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Cum</w:t>
      </w:r>
      <w:r>
        <w:rPr>
          <w:color w:val="000000"/>
          <w:lang w:val="es-ES"/>
        </w:rPr>
        <w:t xml:space="preserve">plir las normas de calidad, de accesibilidad universal y diseño para todos que afectan a su actividad profesional. </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Actuar con espíritu emprendedor, iniciativa personal y responsabilidad en la elección de los procedimientos de su actividad profesional.</w:t>
      </w:r>
    </w:p>
    <w:p w:rsidR="00000000" w:rsidRDefault="00281C65">
      <w:pPr>
        <w:widowControl/>
        <w:autoSpaceDE/>
        <w:autoSpaceDN/>
        <w:spacing w:before="40" w:after="40"/>
        <w:jc w:val="both"/>
        <w:rPr>
          <w:color w:val="000000"/>
          <w:lang w:val="es-ES"/>
        </w:rPr>
      </w:pPr>
    </w:p>
    <w:p w:rsidR="00000000" w:rsidRDefault="00281C65">
      <w:pPr>
        <w:widowControl/>
        <w:numPr>
          <w:ilvl w:val="0"/>
          <w:numId w:val="7"/>
        </w:numPr>
        <w:autoSpaceDE/>
        <w:autoSpaceDN/>
        <w:spacing w:before="40" w:after="40"/>
        <w:ind w:left="284" w:hanging="284"/>
        <w:jc w:val="both"/>
        <w:rPr>
          <w:color w:val="000000"/>
          <w:lang w:val="es-ES"/>
        </w:rPr>
      </w:pPr>
      <w:r>
        <w:rPr>
          <w:color w:val="000000"/>
          <w:lang w:val="es-ES"/>
        </w:rPr>
        <w:t>E</w:t>
      </w:r>
      <w:r>
        <w:rPr>
          <w:color w:val="000000"/>
          <w:lang w:val="es-ES"/>
        </w:rPr>
        <w:t>jercer sus derechos y cumplir con las obligaciones derivadas de su actividad profesional, de acuerdo con lo establecido en la legislación vigente, participando activamente en la vida económica, social y cultural.</w:t>
      </w:r>
    </w:p>
    <w:p w:rsidR="00000000" w:rsidRDefault="00281C65">
      <w:pPr>
        <w:pStyle w:val="guinconfrancesa0"/>
        <w:ind w:left="0" w:firstLine="0"/>
        <w:jc w:val="both"/>
        <w:rPr>
          <w:rFonts w:ascii="Times New Roman" w:hAnsi="Times New Roman"/>
          <w:lang w:val="es-ES" w:eastAsia="es-ES_tradnl"/>
        </w:rPr>
      </w:pPr>
    </w:p>
    <w:p w:rsidR="00000000" w:rsidRDefault="00281C65">
      <w:pPr>
        <w:jc w:val="both"/>
        <w:rPr>
          <w:lang w:val="es-ES"/>
        </w:rPr>
      </w:pPr>
    </w:p>
    <w:p w:rsidR="00000000" w:rsidRDefault="00281C65">
      <w:pPr>
        <w:jc w:val="both"/>
        <w:rPr>
          <w:lang w:val="es-ES"/>
        </w:rPr>
      </w:pPr>
    </w:p>
    <w:p w:rsidR="00000000" w:rsidRDefault="00281C65">
      <w:pPr>
        <w:jc w:val="both"/>
        <w:rPr>
          <w:lang w:val="es-ES"/>
        </w:rPr>
      </w:pPr>
    </w:p>
    <w:p w:rsidR="00000000" w:rsidRDefault="00281C65">
      <w:pPr>
        <w:pStyle w:val="t4"/>
        <w:tabs>
          <w:tab w:val="left" w:pos="8460"/>
        </w:tabs>
        <w:spacing w:line="240" w:lineRule="auto"/>
        <w:jc w:val="both"/>
        <w:rPr>
          <w:b/>
          <w:szCs w:val="24"/>
        </w:rPr>
      </w:pPr>
      <w:r>
        <w:rPr>
          <w:b/>
          <w:szCs w:val="24"/>
          <w:u w:val="single"/>
          <w:lang w:val="es-ES_tradnl"/>
        </w:rPr>
        <w:t>2.4. Objetivos y competencias del módul</w:t>
      </w:r>
      <w:r>
        <w:rPr>
          <w:b/>
          <w:szCs w:val="24"/>
          <w:u w:val="single"/>
          <w:lang w:val="es-ES_tradnl"/>
        </w:rPr>
        <w:t>o de Ciencias Aplicadas</w:t>
      </w:r>
    </w:p>
    <w:p w:rsidR="00000000" w:rsidRDefault="00281C65">
      <w:pPr>
        <w:jc w:val="both"/>
        <w:rPr>
          <w:b/>
          <w:lang w:val="es-ES"/>
        </w:rPr>
      </w:pP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Mejorar la capacidad de pensamiento reflexivo e incorporar al lenguaje y modos  de argumentación las formas de expresión y razonamiento matemático, tanto en los procesos matemáticos o científicos como en los distintos ámbitos de la</w:t>
      </w:r>
      <w:r>
        <w:rPr>
          <w:lang w:val="es-ES_tradnl"/>
        </w:rPr>
        <w:t xml:space="preserve"> actividad humana, con el fin de comunicarse de manera clara, concisa y precisa.</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Comprender y utilizar las estrategias y los conceptos básicos de las ciencias de la naturaleza para interpretar los fenómenos naturales, así como para analizar y valorar las r</w:t>
      </w:r>
      <w:r>
        <w:rPr>
          <w:lang w:val="es-ES_tradnl"/>
        </w:rPr>
        <w:t>epercusiones de desarrollos tecnocientíficos y sus aplicaciones.</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Aplicar con soltura y adecuadamente las herramientas matemáticas adquiridas a situaciones de la vida diaria</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Reconocer y plantear situaciones susceptibles de ser formuladas en términos matemát</w:t>
      </w:r>
      <w:r>
        <w:rPr>
          <w:lang w:val="es-ES_tradnl"/>
        </w:rPr>
        <w:t>icos, elaborar y utilizar diferentes estrategias para abordarlas y analizar los resultados utilizando los recursos más apropiados.</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Detectar los aspectos de la realidad que sean cuantificables y que permitan interpretarla mejor: utilizar técnicas de recogid</w:t>
      </w:r>
      <w:r>
        <w:rPr>
          <w:lang w:val="es-ES_tradnl"/>
        </w:rPr>
        <w:t>a de la información y procedimientos de medida y realizar el análisis de los datos mediante el uso de distintas clases de números y la selección de los cálculos apropiados, todo ello de la forma más adecuada, según la situación planteada.</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Identificar los e</w:t>
      </w:r>
      <w:r>
        <w:rPr>
          <w:lang w:val="es-ES_tradnl"/>
        </w:rPr>
        <w:t xml:space="preserve">lementos matemáticos (datos estadísticos, geométricos, gráficos, cálculos, etc.) presentes en los medios de comunicación, internet, publicidad y otras fuentes de información, analizar críticamente las funciones que desempeñan estos elementos matemáticos y </w:t>
      </w:r>
      <w:r>
        <w:rPr>
          <w:lang w:val="es-ES_tradnl"/>
        </w:rPr>
        <w:t>valorar su aportación para una mejor comprensión de los mensajes.</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lastRenderedPageBreak/>
        <w:t>Identificar las formas planas o espaciales que se presentan en la vida diaria y analizar las propiedades y relaciones geométricas entre ellas, adquiriendo una sensibilidad progresiva ante la</w:t>
      </w:r>
      <w:r>
        <w:rPr>
          <w:lang w:val="es-ES_tradnl"/>
        </w:rPr>
        <w:t xml:space="preserve"> belleza que generan.</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Utilizar de forma adecuada los distintos medios tecnológicos (calculadoras, ordenadores, etc.) tanto para realizar cálculos como para buscar, tratar y representar informaciones de índole diversa y también como ayuda en el aprendizaje.</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Actuar ante los problemas que se plantean en la vida cotidiana de acuerdo con modos propios de la actividad matemática como la exploración de alternativas, precisión en el lenguaje, flexibilidad para modificar el punto de vista o la perseverancia en la bú</w:t>
      </w:r>
      <w:r>
        <w:rPr>
          <w:lang w:val="es-ES_tradnl"/>
        </w:rPr>
        <w:t>squeda de soluciones.</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Elaborar estrategias personales para el análisis de situaciones concretas y la identificación y resolución de problemas.</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Manifestar una actitud positiva ante la resolución de problemas.</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 xml:space="preserve">Desarrollar actitudes y hábitos favorables a la </w:t>
      </w:r>
      <w:r>
        <w:rPr>
          <w:lang w:val="es-ES_tradnl"/>
        </w:rPr>
        <w:t>promoción de la salud personal y comunitaria, facilitando estrategias que permitan hacer frente a los riesgos de la sociedad actual en aspectos relacionados con la alimentación, el consumo, las drogodependencias y la sexualidad.</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 xml:space="preserve">Integrar los conocimientos </w:t>
      </w:r>
      <w:r>
        <w:rPr>
          <w:lang w:val="es-ES_tradnl"/>
        </w:rPr>
        <w:t>matemáticos en el conjunto de saberes que se van adquiriendo de modo que puedan emplearse de forma creativa, analítica y crítica.</w:t>
      </w:r>
    </w:p>
    <w:p w:rsidR="00000000" w:rsidRDefault="00281C65">
      <w:pPr>
        <w:widowControl/>
        <w:numPr>
          <w:ilvl w:val="0"/>
          <w:numId w:val="8"/>
        </w:numPr>
        <w:tabs>
          <w:tab w:val="left" w:pos="540"/>
        </w:tabs>
        <w:autoSpaceDE/>
        <w:autoSpaceDN/>
        <w:spacing w:before="120" w:after="120"/>
        <w:jc w:val="both"/>
        <w:rPr>
          <w:lang w:val="es-ES_tradnl"/>
        </w:rPr>
      </w:pPr>
      <w:r>
        <w:rPr>
          <w:lang w:val="es-ES_tradnl"/>
        </w:rPr>
        <w:t>Valorar las Matemáticas como parte integrante de nuestra cultura y aplicar las competencias matemáticas adquiridas para analiz</w:t>
      </w:r>
      <w:r>
        <w:rPr>
          <w:lang w:val="es-ES_tradnl"/>
        </w:rPr>
        <w:t>ar y valorar fenómenos sociales como la diversidad cultural, el respeto al medio ambiente, la salud, el consumo, la igualdad entre los sexos o la convivencia pacífica.</w:t>
      </w:r>
    </w:p>
    <w:p w:rsidR="00000000" w:rsidRDefault="00281C65">
      <w:pPr>
        <w:pStyle w:val="Prrafodelista"/>
        <w:autoSpaceDE w:val="0"/>
        <w:autoSpaceDN w:val="0"/>
        <w:adjustRightInd w:val="0"/>
        <w:spacing w:before="120" w:after="120" w:line="240" w:lineRule="auto"/>
        <w:ind w:left="0"/>
        <w:jc w:val="both"/>
        <w:rPr>
          <w:rFonts w:ascii="Times New Roman" w:hAnsi="Times New Roman"/>
          <w:sz w:val="24"/>
          <w:szCs w:val="24"/>
          <w:lang w:val="es-ES_tradnl"/>
        </w:rPr>
      </w:pPr>
      <w:r>
        <w:rPr>
          <w:rFonts w:ascii="Times New Roman" w:hAnsi="Times New Roman"/>
          <w:sz w:val="24"/>
          <w:szCs w:val="24"/>
          <w:lang w:val="es-ES_tradnl"/>
        </w:rPr>
        <w:t xml:space="preserve">Las </w:t>
      </w:r>
      <w:r>
        <w:rPr>
          <w:rFonts w:ascii="Times New Roman" w:hAnsi="Times New Roman"/>
          <w:b/>
          <w:sz w:val="24"/>
          <w:szCs w:val="24"/>
          <w:lang w:val="es-ES_tradnl"/>
        </w:rPr>
        <w:t>competencias para el aprendizaje permanente, profesional, personal y social</w:t>
      </w:r>
      <w:r>
        <w:rPr>
          <w:rFonts w:ascii="Times New Roman" w:hAnsi="Times New Roman"/>
          <w:sz w:val="24"/>
          <w:szCs w:val="24"/>
          <w:lang w:val="es-ES_tradnl"/>
        </w:rPr>
        <w:t xml:space="preserve"> que el a</w:t>
      </w:r>
      <w:r>
        <w:rPr>
          <w:rFonts w:ascii="Times New Roman" w:hAnsi="Times New Roman"/>
          <w:sz w:val="24"/>
          <w:szCs w:val="24"/>
          <w:lang w:val="es-ES_tradnl"/>
        </w:rPr>
        <w:t>lumno desarrollará con este módulo serán:</w:t>
      </w:r>
    </w:p>
    <w:p w:rsidR="00000000" w:rsidRDefault="00281C65">
      <w:pPr>
        <w:pStyle w:val="Prrafodelista"/>
        <w:numPr>
          <w:ilvl w:val="0"/>
          <w:numId w:val="9"/>
        </w:numPr>
        <w:tabs>
          <w:tab w:val="clear" w:pos="420"/>
        </w:tabs>
        <w:autoSpaceDE w:val="0"/>
        <w:autoSpaceDN w:val="0"/>
        <w:adjustRightInd w:val="0"/>
        <w:spacing w:before="120" w:after="120" w:line="240" w:lineRule="auto"/>
        <w:jc w:val="both"/>
        <w:rPr>
          <w:rFonts w:ascii="Times New Roman" w:eastAsia="Times New Roman" w:hAnsi="Times New Roman"/>
          <w:color w:val="000000"/>
          <w:sz w:val="24"/>
          <w:szCs w:val="24"/>
          <w:lang w:val="es-ES_tradnl" w:eastAsia="es-ES"/>
        </w:rPr>
      </w:pPr>
      <w:r>
        <w:rPr>
          <w:rFonts w:ascii="Times New Roman" w:hAnsi="Times New Roman"/>
          <w:color w:val="000000"/>
          <w:sz w:val="24"/>
          <w:szCs w:val="24"/>
          <w:lang w:val="es-ES_tradnl"/>
        </w:rPr>
        <w:t>Planificar y utilizar estrategias para afrontar situaciones problemáticas  mostrando seguridad y confianza en las capacidades propias.</w:t>
      </w:r>
    </w:p>
    <w:p w:rsidR="00000000" w:rsidRDefault="00281C65">
      <w:pPr>
        <w:pStyle w:val="Prrafodelista"/>
        <w:numPr>
          <w:ilvl w:val="0"/>
          <w:numId w:val="9"/>
        </w:numPr>
        <w:tabs>
          <w:tab w:val="clear" w:pos="420"/>
        </w:tabs>
        <w:autoSpaceDE w:val="0"/>
        <w:autoSpaceDN w:val="0"/>
        <w:adjustRightInd w:val="0"/>
        <w:spacing w:before="120" w:after="120" w:line="240" w:lineRule="auto"/>
        <w:jc w:val="both"/>
        <w:rPr>
          <w:rFonts w:ascii="Times New Roman" w:hAnsi="Times New Roman"/>
          <w:color w:val="000000"/>
          <w:sz w:val="24"/>
          <w:szCs w:val="24"/>
          <w:lang w:val="es-ES_tradnl"/>
        </w:rPr>
      </w:pPr>
      <w:r>
        <w:rPr>
          <w:rFonts w:ascii="Times New Roman" w:hAnsi="Times New Roman"/>
          <w:color w:val="000000"/>
          <w:sz w:val="24"/>
          <w:szCs w:val="24"/>
          <w:lang w:val="es-ES_tradnl"/>
        </w:rPr>
        <w:t>Lograr la familiarización con el trabajo científico, para el tratamiento de sit</w:t>
      </w:r>
      <w:r>
        <w:rPr>
          <w:rFonts w:ascii="Times New Roman" w:hAnsi="Times New Roman"/>
          <w:color w:val="000000"/>
          <w:sz w:val="24"/>
          <w:szCs w:val="24"/>
          <w:lang w:val="es-ES_tradnl"/>
        </w:rPr>
        <w:t>uaciones de interés, y con su carácter tentativo y creativo.</w:t>
      </w:r>
    </w:p>
    <w:p w:rsidR="00000000" w:rsidRDefault="00281C65">
      <w:pPr>
        <w:pStyle w:val="Prrafodelista"/>
        <w:numPr>
          <w:ilvl w:val="0"/>
          <w:numId w:val="9"/>
        </w:numPr>
        <w:tabs>
          <w:tab w:val="clear" w:pos="420"/>
        </w:tabs>
        <w:autoSpaceDE w:val="0"/>
        <w:autoSpaceDN w:val="0"/>
        <w:adjustRightInd w:val="0"/>
        <w:spacing w:before="120" w:after="120" w:line="240" w:lineRule="auto"/>
        <w:jc w:val="both"/>
        <w:rPr>
          <w:rFonts w:ascii="Times New Roman" w:eastAsia="Times New Roman" w:hAnsi="Times New Roman"/>
          <w:color w:val="000000"/>
          <w:sz w:val="24"/>
          <w:szCs w:val="24"/>
          <w:lang w:val="es-ES_tradnl" w:eastAsia="es-ES"/>
        </w:rPr>
      </w:pPr>
      <w:r>
        <w:rPr>
          <w:rFonts w:ascii="Times New Roman" w:hAnsi="Times New Roman"/>
          <w:color w:val="000000"/>
          <w:sz w:val="24"/>
          <w:szCs w:val="24"/>
          <w:lang w:val="es-ES_tradnl"/>
        </w:rPr>
        <w:t>Presentar, tanto de forma oral como escrita y de una manera clara, ordenada y argumentada, el proceso seguido y las soluciones obtenidas al resolver un problema.</w:t>
      </w:r>
    </w:p>
    <w:p w:rsidR="00000000" w:rsidRDefault="00281C65">
      <w:pPr>
        <w:pStyle w:val="Prrafodelista"/>
        <w:numPr>
          <w:ilvl w:val="0"/>
          <w:numId w:val="9"/>
        </w:numPr>
        <w:tabs>
          <w:tab w:val="clear" w:pos="420"/>
        </w:tabs>
        <w:autoSpaceDE w:val="0"/>
        <w:autoSpaceDN w:val="0"/>
        <w:adjustRightInd w:val="0"/>
        <w:spacing w:before="120" w:after="120" w:line="240" w:lineRule="auto"/>
        <w:jc w:val="both"/>
        <w:rPr>
          <w:rFonts w:ascii="Times New Roman" w:eastAsia="Times New Roman" w:hAnsi="Times New Roman"/>
          <w:color w:val="000000"/>
          <w:sz w:val="24"/>
          <w:szCs w:val="24"/>
          <w:lang w:val="es-ES_tradnl" w:eastAsia="es-ES"/>
        </w:rPr>
      </w:pPr>
      <w:r>
        <w:rPr>
          <w:rFonts w:ascii="Times New Roman" w:hAnsi="Times New Roman"/>
          <w:color w:val="000000"/>
          <w:sz w:val="24"/>
          <w:szCs w:val="24"/>
          <w:lang w:val="es-ES_tradnl"/>
        </w:rPr>
        <w:t>Integrar los conocimientos matemá</w:t>
      </w:r>
      <w:r>
        <w:rPr>
          <w:rFonts w:ascii="Times New Roman" w:hAnsi="Times New Roman"/>
          <w:color w:val="000000"/>
          <w:sz w:val="24"/>
          <w:szCs w:val="24"/>
          <w:lang w:val="es-ES_tradnl"/>
        </w:rPr>
        <w:t>ticos con el resto de áreas para comprender y resolver situaciones problemáticas.</w:t>
      </w:r>
    </w:p>
    <w:p w:rsidR="00000000" w:rsidRDefault="00281C65">
      <w:pPr>
        <w:pStyle w:val="Prrafodelista"/>
        <w:numPr>
          <w:ilvl w:val="0"/>
          <w:numId w:val="9"/>
        </w:numPr>
        <w:tabs>
          <w:tab w:val="clear" w:pos="420"/>
        </w:tabs>
        <w:autoSpaceDE w:val="0"/>
        <w:autoSpaceDN w:val="0"/>
        <w:adjustRightInd w:val="0"/>
        <w:spacing w:before="120" w:after="120" w:line="240" w:lineRule="auto"/>
        <w:jc w:val="both"/>
        <w:rPr>
          <w:rFonts w:ascii="Times New Roman" w:eastAsia="Times New Roman" w:hAnsi="Times New Roman"/>
          <w:color w:val="000000"/>
          <w:sz w:val="24"/>
          <w:szCs w:val="24"/>
          <w:lang w:val="es-ES_tradnl" w:eastAsia="es-ES"/>
        </w:rPr>
      </w:pPr>
      <w:r>
        <w:rPr>
          <w:rFonts w:ascii="Times New Roman" w:hAnsi="Times New Roman"/>
          <w:color w:val="000000"/>
          <w:sz w:val="24"/>
          <w:szCs w:val="24"/>
          <w:lang w:val="es-ES_tradnl"/>
        </w:rPr>
        <w:t>Usar e interpretar lenguaje matemático en la descripción de situaciones próximas y valorar críticamente la información obtenida.</w:t>
      </w:r>
    </w:p>
    <w:p w:rsidR="00000000" w:rsidRDefault="00281C65">
      <w:pPr>
        <w:pStyle w:val="Prrafodelista"/>
        <w:numPr>
          <w:ilvl w:val="0"/>
          <w:numId w:val="9"/>
        </w:numPr>
        <w:tabs>
          <w:tab w:val="clear" w:pos="420"/>
        </w:tabs>
        <w:autoSpaceDE w:val="0"/>
        <w:autoSpaceDN w:val="0"/>
        <w:adjustRightInd w:val="0"/>
        <w:spacing w:before="120" w:after="120" w:line="240" w:lineRule="auto"/>
        <w:jc w:val="both"/>
        <w:rPr>
          <w:rFonts w:ascii="Times New Roman" w:eastAsia="Times New Roman" w:hAnsi="Times New Roman"/>
          <w:color w:val="000000"/>
          <w:sz w:val="24"/>
          <w:szCs w:val="24"/>
          <w:lang w:val="es-ES_tradnl" w:eastAsia="es-ES"/>
        </w:rPr>
      </w:pPr>
      <w:r>
        <w:rPr>
          <w:rFonts w:ascii="Times New Roman" w:hAnsi="Times New Roman"/>
          <w:color w:val="000000"/>
          <w:sz w:val="24"/>
          <w:szCs w:val="24"/>
          <w:lang w:val="es-ES_tradnl"/>
        </w:rPr>
        <w:t xml:space="preserve">Discriminar formas, relaciones y estructuras </w:t>
      </w:r>
      <w:r>
        <w:rPr>
          <w:rFonts w:ascii="Times New Roman" w:hAnsi="Times New Roman"/>
          <w:color w:val="000000"/>
          <w:sz w:val="24"/>
          <w:szCs w:val="24"/>
          <w:lang w:val="es-ES_tradnl"/>
        </w:rPr>
        <w:t>geométricas, especialmente con el desarrollo de la visión espacial.</w:t>
      </w:r>
    </w:p>
    <w:p w:rsidR="00000000" w:rsidRDefault="00281C65">
      <w:pPr>
        <w:pStyle w:val="Prrafodelista"/>
        <w:numPr>
          <w:ilvl w:val="0"/>
          <w:numId w:val="9"/>
        </w:numPr>
        <w:tabs>
          <w:tab w:val="clear" w:pos="420"/>
        </w:tabs>
        <w:autoSpaceDE w:val="0"/>
        <w:autoSpaceDN w:val="0"/>
        <w:adjustRightInd w:val="0"/>
        <w:spacing w:before="120" w:after="120" w:line="240" w:lineRule="auto"/>
        <w:jc w:val="both"/>
        <w:rPr>
          <w:rFonts w:ascii="Times New Roman" w:eastAsia="Times New Roman" w:hAnsi="Times New Roman"/>
          <w:color w:val="000000"/>
          <w:sz w:val="24"/>
          <w:szCs w:val="24"/>
          <w:lang w:val="es-ES_tradnl" w:eastAsia="es-ES"/>
        </w:rPr>
      </w:pPr>
      <w:r>
        <w:rPr>
          <w:rFonts w:ascii="Times New Roman" w:hAnsi="Times New Roman"/>
          <w:color w:val="000000"/>
          <w:sz w:val="24"/>
          <w:szCs w:val="24"/>
          <w:lang w:val="es-ES_tradnl"/>
        </w:rPr>
        <w:t>Aplicar la geometría para describir y comprender el mundo que nos rodea y apreciar la belleza de las estructuras que ha creado.</w:t>
      </w:r>
    </w:p>
    <w:p w:rsidR="00000000" w:rsidRDefault="00281C65">
      <w:pPr>
        <w:pStyle w:val="Prrafodelista"/>
        <w:numPr>
          <w:ilvl w:val="0"/>
          <w:numId w:val="9"/>
        </w:numPr>
        <w:tabs>
          <w:tab w:val="clear" w:pos="420"/>
        </w:tabs>
        <w:autoSpaceDE w:val="0"/>
        <w:autoSpaceDN w:val="0"/>
        <w:adjustRightInd w:val="0"/>
        <w:spacing w:before="120" w:after="120" w:line="240" w:lineRule="auto"/>
        <w:jc w:val="both"/>
        <w:rPr>
          <w:rFonts w:ascii="Times New Roman" w:eastAsia="Times New Roman" w:hAnsi="Times New Roman"/>
          <w:color w:val="000000"/>
          <w:sz w:val="24"/>
          <w:szCs w:val="24"/>
          <w:lang w:val="es-ES_tradnl" w:eastAsia="es-ES"/>
        </w:rPr>
      </w:pPr>
      <w:r>
        <w:rPr>
          <w:rFonts w:ascii="Times New Roman" w:hAnsi="Times New Roman"/>
          <w:color w:val="000000"/>
          <w:sz w:val="24"/>
          <w:szCs w:val="24"/>
          <w:lang w:val="es-ES_tradnl"/>
        </w:rPr>
        <w:t>Decidir el método adecuado de cálculo: natural, numérico, gr</w:t>
      </w:r>
      <w:r>
        <w:rPr>
          <w:rFonts w:ascii="Times New Roman" w:hAnsi="Times New Roman"/>
          <w:color w:val="000000"/>
          <w:sz w:val="24"/>
          <w:szCs w:val="24"/>
          <w:lang w:val="es-ES_tradnl"/>
        </w:rPr>
        <w:t>áfico, geométrico y algebraico,  ante una situación dada y aplicarlo de manera eficiente.</w:t>
      </w:r>
    </w:p>
    <w:p w:rsidR="00000000" w:rsidRDefault="00281C65">
      <w:pPr>
        <w:pStyle w:val="Prrafodelista"/>
        <w:numPr>
          <w:ilvl w:val="0"/>
          <w:numId w:val="9"/>
        </w:numPr>
        <w:tabs>
          <w:tab w:val="clear" w:pos="420"/>
        </w:tabs>
        <w:autoSpaceDE w:val="0"/>
        <w:autoSpaceDN w:val="0"/>
        <w:adjustRightInd w:val="0"/>
        <w:spacing w:before="120" w:after="120" w:line="240" w:lineRule="auto"/>
        <w:jc w:val="both"/>
        <w:rPr>
          <w:rFonts w:ascii="Times New Roman" w:eastAsia="Times New Roman" w:hAnsi="Times New Roman"/>
          <w:color w:val="000000"/>
          <w:sz w:val="24"/>
          <w:szCs w:val="24"/>
          <w:lang w:val="es-ES_tradnl" w:eastAsia="es-ES"/>
        </w:rPr>
      </w:pPr>
      <w:r>
        <w:rPr>
          <w:rFonts w:ascii="Times New Roman" w:hAnsi="Times New Roman"/>
          <w:color w:val="000000"/>
          <w:sz w:val="24"/>
          <w:szCs w:val="24"/>
          <w:lang w:val="es-ES_tradnl"/>
        </w:rPr>
        <w:t>Describir fenómenos sociales mediante el análisis funcional y la estadística aportando criterios para decidir y tomar decisiones.</w:t>
      </w:r>
    </w:p>
    <w:p w:rsidR="00000000" w:rsidRDefault="00281C65">
      <w:pPr>
        <w:pStyle w:val="Prrafodelista"/>
        <w:numPr>
          <w:ilvl w:val="0"/>
          <w:numId w:val="9"/>
        </w:numPr>
        <w:tabs>
          <w:tab w:val="clear" w:pos="420"/>
        </w:tabs>
        <w:autoSpaceDE w:val="0"/>
        <w:autoSpaceDN w:val="0"/>
        <w:adjustRightInd w:val="0"/>
        <w:spacing w:before="120" w:after="120" w:line="240" w:lineRule="auto"/>
        <w:jc w:val="both"/>
        <w:rPr>
          <w:rFonts w:ascii="Times New Roman" w:eastAsia="Times New Roman" w:hAnsi="Times New Roman"/>
          <w:color w:val="000000"/>
          <w:sz w:val="24"/>
          <w:szCs w:val="24"/>
          <w:lang w:val="es-ES_tradnl" w:eastAsia="es-ES"/>
        </w:rPr>
      </w:pPr>
      <w:r>
        <w:rPr>
          <w:rFonts w:ascii="Times New Roman" w:hAnsi="Times New Roman"/>
          <w:color w:val="000000"/>
          <w:sz w:val="24"/>
          <w:szCs w:val="24"/>
          <w:lang w:val="es-ES_tradnl"/>
        </w:rPr>
        <w:t>Utilizar los lenguajes gráfico y est</w:t>
      </w:r>
      <w:r>
        <w:rPr>
          <w:rFonts w:ascii="Times New Roman" w:hAnsi="Times New Roman"/>
          <w:color w:val="000000"/>
          <w:sz w:val="24"/>
          <w:szCs w:val="24"/>
          <w:lang w:val="es-ES_tradnl"/>
        </w:rPr>
        <w:t>adístico para interpretar la realidad expresada por los medios de comunicación.</w:t>
      </w:r>
    </w:p>
    <w:p w:rsidR="00000000" w:rsidRDefault="00281C65">
      <w:pPr>
        <w:pStyle w:val="Prrafodelista"/>
        <w:numPr>
          <w:ilvl w:val="0"/>
          <w:numId w:val="9"/>
        </w:numPr>
        <w:tabs>
          <w:tab w:val="clear" w:pos="420"/>
        </w:tabs>
        <w:autoSpaceDE w:val="0"/>
        <w:autoSpaceDN w:val="0"/>
        <w:adjustRightInd w:val="0"/>
        <w:spacing w:before="120" w:after="120" w:line="240" w:lineRule="auto"/>
        <w:jc w:val="both"/>
        <w:rPr>
          <w:rFonts w:ascii="Times New Roman" w:eastAsia="Times New Roman" w:hAnsi="Times New Roman"/>
          <w:color w:val="000000"/>
          <w:sz w:val="24"/>
          <w:szCs w:val="24"/>
          <w:lang w:val="es-ES_tradnl" w:eastAsia="es-ES"/>
        </w:rPr>
      </w:pPr>
      <w:r>
        <w:rPr>
          <w:rFonts w:ascii="Times New Roman" w:hAnsi="Times New Roman"/>
          <w:color w:val="000000"/>
          <w:sz w:val="24"/>
          <w:szCs w:val="24"/>
          <w:lang w:val="es-ES_tradnl"/>
        </w:rPr>
        <w:lastRenderedPageBreak/>
        <w:t>Buscar, interpretar y presentar información a partir del uso de  tecnologías de la información y de la comunicación  y valorar su utilidad en la sociedad.</w:t>
      </w:r>
    </w:p>
    <w:p w:rsidR="00000000" w:rsidRDefault="00281C65">
      <w:pPr>
        <w:pStyle w:val="Prrafodelista"/>
        <w:numPr>
          <w:ilvl w:val="0"/>
          <w:numId w:val="9"/>
        </w:numPr>
        <w:tabs>
          <w:tab w:val="clear" w:pos="420"/>
        </w:tabs>
        <w:autoSpaceDE w:val="0"/>
        <w:autoSpaceDN w:val="0"/>
        <w:adjustRightInd w:val="0"/>
        <w:spacing w:before="120" w:after="120" w:line="240" w:lineRule="auto"/>
        <w:jc w:val="both"/>
        <w:rPr>
          <w:rFonts w:ascii="Times New Roman" w:hAnsi="Times New Roman"/>
          <w:color w:val="000000"/>
          <w:sz w:val="24"/>
          <w:szCs w:val="24"/>
          <w:lang w:val="es-ES_tradnl"/>
        </w:rPr>
      </w:pPr>
      <w:r>
        <w:rPr>
          <w:rFonts w:ascii="Times New Roman" w:hAnsi="Times New Roman"/>
          <w:color w:val="000000"/>
          <w:sz w:val="24"/>
          <w:szCs w:val="24"/>
          <w:lang w:val="es-ES_tradnl"/>
        </w:rPr>
        <w:t>Preparar futuros ciud</w:t>
      </w:r>
      <w:r>
        <w:rPr>
          <w:rFonts w:ascii="Times New Roman" w:hAnsi="Times New Roman"/>
          <w:color w:val="000000"/>
          <w:sz w:val="24"/>
          <w:szCs w:val="24"/>
          <w:lang w:val="es-ES_tradnl"/>
        </w:rPr>
        <w:t>adanos de una sociedad democrática para su participación activa en la toma fundamentada de decisiones y entender mejor cuestiones que son importantes para comprender la evolución de la sociedad en épocas pasadas y analizar la sociedad actual.</w:t>
      </w:r>
    </w:p>
    <w:p w:rsidR="00000000" w:rsidRDefault="00281C65">
      <w:pPr>
        <w:pStyle w:val="Prrafodelista"/>
        <w:autoSpaceDE w:val="0"/>
        <w:autoSpaceDN w:val="0"/>
        <w:adjustRightInd w:val="0"/>
        <w:spacing w:before="120" w:after="120" w:line="240" w:lineRule="auto"/>
        <w:jc w:val="both"/>
        <w:rPr>
          <w:rFonts w:ascii="Times New Roman" w:hAnsi="Times New Roman"/>
          <w:color w:val="000000"/>
          <w:sz w:val="24"/>
          <w:szCs w:val="24"/>
          <w:lang w:val="es-ES_tradnl"/>
        </w:rPr>
      </w:pPr>
    </w:p>
    <w:p w:rsidR="00000000" w:rsidRDefault="00281C65">
      <w:pPr>
        <w:pStyle w:val="Objetivos"/>
        <w:ind w:left="0" w:firstLine="0"/>
        <w:jc w:val="both"/>
        <w:rPr>
          <w:rFonts w:ascii="Times New Roman" w:hAnsi="Times New Roman"/>
          <w:b/>
          <w:szCs w:val="24"/>
          <w:lang w:val="es-ES"/>
        </w:rPr>
      </w:pPr>
    </w:p>
    <w:p w:rsidR="00000000" w:rsidRDefault="00281C65">
      <w:pPr>
        <w:pStyle w:val="Objetivos"/>
        <w:ind w:left="0" w:firstLine="0"/>
        <w:jc w:val="both"/>
        <w:rPr>
          <w:rFonts w:ascii="Times New Roman" w:hAnsi="Times New Roman"/>
          <w:b/>
          <w:szCs w:val="24"/>
          <w:lang w:val="es-ES"/>
        </w:rPr>
      </w:pPr>
    </w:p>
    <w:p w:rsidR="00000000" w:rsidRDefault="00281C65">
      <w:pPr>
        <w:pStyle w:val="Objetivos"/>
        <w:ind w:left="0" w:firstLine="0"/>
        <w:jc w:val="both"/>
        <w:rPr>
          <w:rFonts w:ascii="Times New Roman" w:hAnsi="Times New Roman"/>
          <w:b/>
          <w:szCs w:val="24"/>
          <w:lang w:val="es-ES"/>
        </w:rPr>
      </w:pPr>
    </w:p>
    <w:p w:rsidR="00000000" w:rsidRDefault="00281C65">
      <w:pPr>
        <w:pStyle w:val="Objetivos"/>
        <w:ind w:left="0" w:firstLine="0"/>
        <w:jc w:val="both"/>
        <w:rPr>
          <w:rFonts w:ascii="Times New Roman" w:hAnsi="Times New Roman"/>
          <w:b/>
          <w:szCs w:val="24"/>
          <w:lang w:val="es-ES"/>
        </w:rPr>
      </w:pPr>
    </w:p>
    <w:p w:rsidR="00000000" w:rsidRDefault="00281C65">
      <w:pPr>
        <w:pStyle w:val="Objetivos"/>
        <w:ind w:left="0" w:firstLine="0"/>
        <w:jc w:val="both"/>
        <w:rPr>
          <w:rFonts w:ascii="Times New Roman" w:hAnsi="Times New Roman"/>
          <w:b/>
          <w:szCs w:val="24"/>
          <w:lang w:val="es-ES"/>
        </w:rPr>
      </w:pPr>
    </w:p>
    <w:p w:rsidR="00000000" w:rsidRDefault="00281C65">
      <w:pPr>
        <w:pStyle w:val="Objetivos"/>
        <w:ind w:left="0" w:firstLine="0"/>
        <w:jc w:val="both"/>
        <w:rPr>
          <w:rFonts w:ascii="Times New Roman" w:hAnsi="Times New Roman"/>
          <w:b/>
          <w:szCs w:val="24"/>
          <w:lang w:val="es-ES"/>
        </w:rPr>
      </w:pPr>
    </w:p>
    <w:p w:rsidR="00000000" w:rsidRDefault="00281C65">
      <w:pPr>
        <w:pStyle w:val="Objetivos"/>
        <w:ind w:left="0" w:firstLine="0"/>
        <w:jc w:val="both"/>
        <w:rPr>
          <w:rFonts w:ascii="Times New Roman" w:hAnsi="Times New Roman"/>
          <w:b/>
          <w:szCs w:val="24"/>
          <w:lang w:val="es-ES"/>
        </w:rPr>
      </w:pPr>
    </w:p>
    <w:p w:rsidR="00000000" w:rsidRDefault="00281C65">
      <w:pPr>
        <w:pStyle w:val="Objetivos"/>
        <w:ind w:left="0" w:firstLine="0"/>
        <w:jc w:val="both"/>
        <w:rPr>
          <w:rFonts w:ascii="Times New Roman" w:hAnsi="Times New Roman"/>
          <w:b/>
          <w:szCs w:val="24"/>
          <w:lang w:val="es-ES"/>
        </w:rPr>
      </w:pPr>
    </w:p>
    <w:p w:rsidR="00000000" w:rsidRDefault="00281C65">
      <w:pPr>
        <w:pStyle w:val="Objetivos"/>
        <w:ind w:left="0" w:firstLine="0"/>
        <w:jc w:val="both"/>
        <w:rPr>
          <w:rFonts w:ascii="Times New Roman" w:hAnsi="Times New Roman"/>
          <w:b/>
          <w:szCs w:val="24"/>
          <w:lang w:val="es-ES"/>
        </w:rPr>
      </w:pPr>
    </w:p>
    <w:p w:rsidR="00000000" w:rsidRDefault="00281C65">
      <w:pPr>
        <w:pStyle w:val="Objetivos"/>
        <w:ind w:left="0" w:firstLine="0"/>
        <w:jc w:val="both"/>
        <w:rPr>
          <w:rFonts w:ascii="Times New Roman" w:hAnsi="Times New Roman"/>
          <w:b/>
          <w:szCs w:val="24"/>
          <w:lang w:val="es-ES"/>
        </w:rPr>
      </w:pPr>
    </w:p>
    <w:p w:rsidR="00000000" w:rsidRDefault="00281C65">
      <w:pPr>
        <w:pStyle w:val="Objetivos"/>
        <w:ind w:left="0" w:firstLine="0"/>
        <w:jc w:val="both"/>
        <w:rPr>
          <w:rFonts w:ascii="Times New Roman" w:hAnsi="Times New Roman"/>
          <w:b/>
          <w:szCs w:val="24"/>
          <w:lang w:val="es-ES"/>
        </w:rPr>
      </w:pPr>
    </w:p>
    <w:p w:rsidR="00000000" w:rsidRDefault="00281C65">
      <w:pPr>
        <w:pStyle w:val="Objetivos"/>
        <w:ind w:left="0" w:firstLine="0"/>
        <w:jc w:val="both"/>
        <w:rPr>
          <w:rFonts w:ascii="Times New Roman" w:hAnsi="Times New Roman"/>
          <w:b/>
          <w:szCs w:val="24"/>
          <w:lang w:val="es-ES"/>
        </w:rPr>
      </w:pPr>
    </w:p>
    <w:p w:rsidR="00000000" w:rsidRDefault="00281C65">
      <w:pPr>
        <w:pStyle w:val="Objetivos"/>
        <w:ind w:left="0" w:firstLine="0"/>
        <w:jc w:val="both"/>
        <w:rPr>
          <w:rFonts w:ascii="Times New Roman" w:hAnsi="Times New Roman"/>
          <w:b/>
          <w:szCs w:val="24"/>
          <w:lang w:val="es-ES"/>
        </w:rPr>
      </w:pPr>
      <w:r>
        <w:rPr>
          <w:rFonts w:ascii="Times New Roman" w:hAnsi="Times New Roman"/>
          <w:b/>
          <w:szCs w:val="24"/>
          <w:lang w:val="es-ES"/>
        </w:rPr>
        <w:t>3.- CONTENIDOS</w:t>
      </w:r>
    </w:p>
    <w:p w:rsidR="00000000" w:rsidRDefault="00281C65">
      <w:pPr>
        <w:jc w:val="both"/>
        <w:rPr>
          <w:b/>
          <w:lang w:val="es-ES"/>
        </w:rPr>
      </w:pPr>
    </w:p>
    <w:p w:rsidR="00000000" w:rsidRDefault="00281C65">
      <w:pPr>
        <w:jc w:val="both"/>
        <w:rPr>
          <w:b/>
          <w:u w:val="single"/>
          <w:lang w:val="es-ES"/>
        </w:rPr>
      </w:pPr>
      <w:r>
        <w:rPr>
          <w:b/>
          <w:u w:val="single"/>
          <w:lang w:val="es-ES"/>
        </w:rPr>
        <w:t>3.1. Contenidos de la materia</w:t>
      </w:r>
    </w:p>
    <w:p w:rsidR="00000000" w:rsidRDefault="00281C65">
      <w:pPr>
        <w:jc w:val="both"/>
        <w:rPr>
          <w:u w:val="single"/>
          <w:lang w:val="es-ES"/>
        </w:rPr>
      </w:pPr>
    </w:p>
    <w:p w:rsidR="00000000" w:rsidRDefault="00281C65">
      <w:pPr>
        <w:jc w:val="both"/>
        <w:rPr>
          <w:b/>
          <w:lang w:val="es-ES"/>
        </w:rPr>
      </w:pPr>
      <w:r>
        <w:rPr>
          <w:b/>
          <w:lang w:val="es-ES"/>
        </w:rPr>
        <w:t>Matemáticas II</w:t>
      </w:r>
    </w:p>
    <w:p w:rsidR="00000000" w:rsidRDefault="00281C65">
      <w:pPr>
        <w:spacing w:before="120" w:after="120"/>
        <w:jc w:val="both"/>
        <w:rPr>
          <w:lang w:val="es-ES"/>
        </w:rPr>
      </w:pPr>
      <w:r>
        <w:rPr>
          <w:lang w:val="es-ES"/>
        </w:rPr>
        <w:t>1. Valoración del lenguaje algebraico:</w:t>
      </w:r>
    </w:p>
    <w:p w:rsidR="00000000" w:rsidRDefault="00281C65">
      <w:pPr>
        <w:spacing w:before="120" w:after="120"/>
        <w:ind w:left="284"/>
        <w:jc w:val="both"/>
        <w:rPr>
          <w:lang w:val="es-ES"/>
        </w:rPr>
      </w:pPr>
      <w:r>
        <w:rPr>
          <w:lang w:val="es-ES"/>
        </w:rPr>
        <w:t>1.1 Transformación de expresiones algebraicas.</w:t>
      </w:r>
    </w:p>
    <w:p w:rsidR="00000000" w:rsidRDefault="00281C65">
      <w:pPr>
        <w:spacing w:before="120" w:after="120"/>
        <w:ind w:left="284"/>
        <w:jc w:val="both"/>
        <w:rPr>
          <w:lang w:val="es-ES"/>
        </w:rPr>
      </w:pPr>
      <w:r>
        <w:rPr>
          <w:lang w:val="es-ES"/>
        </w:rPr>
        <w:t>1.2 Obtención de valores numéricos en fórmulas.</w:t>
      </w:r>
    </w:p>
    <w:p w:rsidR="00000000" w:rsidRDefault="00281C65">
      <w:pPr>
        <w:spacing w:before="120" w:after="120"/>
        <w:ind w:left="284"/>
        <w:jc w:val="both"/>
        <w:rPr>
          <w:lang w:val="es-ES"/>
        </w:rPr>
      </w:pPr>
      <w:r>
        <w:rPr>
          <w:lang w:val="es-ES"/>
        </w:rPr>
        <w:t>1.3 Polinomios: raíces y factorización. Utilización de ident</w:t>
      </w:r>
      <w:r>
        <w:rPr>
          <w:lang w:val="es-ES"/>
        </w:rPr>
        <w:t>idades notables.</w:t>
      </w:r>
    </w:p>
    <w:p w:rsidR="00000000" w:rsidRDefault="00281C65">
      <w:pPr>
        <w:spacing w:before="120" w:after="120"/>
        <w:ind w:left="284"/>
        <w:jc w:val="both"/>
        <w:rPr>
          <w:lang w:val="es-ES"/>
        </w:rPr>
      </w:pPr>
      <w:r>
        <w:rPr>
          <w:lang w:val="es-ES"/>
        </w:rPr>
        <w:t>1.4 Resolución algebraica y gráfica de ecuaciones de primer y segundo grado.</w:t>
      </w:r>
    </w:p>
    <w:p w:rsidR="00000000" w:rsidRDefault="00281C65">
      <w:pPr>
        <w:spacing w:before="120" w:after="120"/>
        <w:ind w:left="284"/>
        <w:jc w:val="both"/>
        <w:rPr>
          <w:lang w:val="es-ES"/>
        </w:rPr>
      </w:pPr>
      <w:r>
        <w:rPr>
          <w:lang w:val="es-ES"/>
        </w:rPr>
        <w:t>1.5 Métodos de resolución de sistemas de dos ecuaciones y dos incógnitas. Resolución gráfica.</w:t>
      </w:r>
    </w:p>
    <w:p w:rsidR="00000000" w:rsidRDefault="00281C65">
      <w:pPr>
        <w:spacing w:before="120" w:after="120"/>
        <w:ind w:left="284"/>
        <w:jc w:val="both"/>
        <w:rPr>
          <w:lang w:val="es-ES"/>
        </w:rPr>
      </w:pPr>
      <w:r>
        <w:rPr>
          <w:lang w:val="es-ES"/>
        </w:rPr>
        <w:t>1.6 Resolución de problemas cotidianos mediante ecuaciones y sistema</w:t>
      </w:r>
      <w:r>
        <w:rPr>
          <w:lang w:val="es-ES"/>
        </w:rPr>
        <w:t>s.</w:t>
      </w:r>
    </w:p>
    <w:p w:rsidR="00000000" w:rsidRDefault="00281C65">
      <w:pPr>
        <w:spacing w:before="120" w:after="120"/>
        <w:jc w:val="both"/>
        <w:rPr>
          <w:lang w:val="es-ES"/>
        </w:rPr>
      </w:pPr>
      <w:r>
        <w:rPr>
          <w:lang w:val="es-ES"/>
        </w:rPr>
        <w:t>2. Resolución de problemas:</w:t>
      </w:r>
    </w:p>
    <w:p w:rsidR="00000000" w:rsidRDefault="00281C65">
      <w:pPr>
        <w:spacing w:before="120" w:after="120"/>
        <w:ind w:left="284"/>
        <w:jc w:val="both"/>
        <w:rPr>
          <w:lang w:val="es-ES"/>
        </w:rPr>
      </w:pPr>
      <w:r>
        <w:rPr>
          <w:lang w:val="es-ES"/>
        </w:rPr>
        <w:t>2.1 El método científico</w:t>
      </w:r>
    </w:p>
    <w:p w:rsidR="00000000" w:rsidRDefault="00281C65">
      <w:pPr>
        <w:spacing w:before="120" w:after="120"/>
        <w:ind w:left="284"/>
        <w:jc w:val="both"/>
        <w:rPr>
          <w:lang w:val="es-ES"/>
        </w:rPr>
      </w:pPr>
      <w:r>
        <w:rPr>
          <w:lang w:val="es-ES"/>
        </w:rPr>
        <w:t>2.2 Fases del método científico.</w:t>
      </w:r>
    </w:p>
    <w:p w:rsidR="00000000" w:rsidRDefault="00281C65">
      <w:pPr>
        <w:spacing w:before="120" w:after="120"/>
        <w:ind w:left="284"/>
        <w:jc w:val="both"/>
        <w:rPr>
          <w:lang w:val="es-ES"/>
        </w:rPr>
      </w:pPr>
      <w:r>
        <w:rPr>
          <w:lang w:val="es-ES"/>
        </w:rPr>
        <w:t>2.3 Expresiones algebraicas. Obtención de valores numéricos en fórmulas.</w:t>
      </w:r>
    </w:p>
    <w:p w:rsidR="00000000" w:rsidRDefault="00281C65">
      <w:pPr>
        <w:spacing w:before="120" w:after="120"/>
        <w:ind w:left="284"/>
        <w:jc w:val="both"/>
        <w:rPr>
          <w:lang w:val="es-ES"/>
        </w:rPr>
      </w:pPr>
      <w:r>
        <w:rPr>
          <w:lang w:val="es-ES"/>
        </w:rPr>
        <w:t>2.4 Polinomios: raíces y factorización. Utilización de identidades notables.</w:t>
      </w:r>
    </w:p>
    <w:p w:rsidR="00000000" w:rsidRDefault="00281C65">
      <w:pPr>
        <w:spacing w:before="120" w:after="120"/>
        <w:ind w:left="284"/>
        <w:jc w:val="both"/>
        <w:rPr>
          <w:lang w:val="es-ES"/>
        </w:rPr>
      </w:pPr>
      <w:r>
        <w:rPr>
          <w:lang w:val="es-ES"/>
        </w:rPr>
        <w:t>2.5 Resolución al</w:t>
      </w:r>
      <w:r>
        <w:rPr>
          <w:lang w:val="es-ES"/>
        </w:rPr>
        <w:t>gebraica y gráfica de ecuaciones de primer y segundo grado.</w:t>
      </w:r>
    </w:p>
    <w:p w:rsidR="00000000" w:rsidRDefault="00281C65">
      <w:pPr>
        <w:spacing w:before="120" w:after="120"/>
        <w:ind w:left="284"/>
        <w:jc w:val="both"/>
        <w:rPr>
          <w:lang w:val="es-ES"/>
        </w:rPr>
      </w:pPr>
      <w:r>
        <w:rPr>
          <w:lang w:val="es-ES"/>
        </w:rPr>
        <w:t>2.6 Métodos de resolución de sistemas de dos ecuaciones y dos incógnitas. Resolución gráfica.</w:t>
      </w:r>
    </w:p>
    <w:p w:rsidR="00000000" w:rsidRDefault="00281C65">
      <w:pPr>
        <w:spacing w:before="120" w:after="120"/>
        <w:jc w:val="both"/>
        <w:rPr>
          <w:lang w:val="es-ES"/>
        </w:rPr>
      </w:pPr>
      <w:r>
        <w:rPr>
          <w:lang w:val="es-ES"/>
        </w:rPr>
        <w:t>3. Resolución de problemas geométricos:</w:t>
      </w:r>
    </w:p>
    <w:p w:rsidR="00000000" w:rsidRDefault="00281C65">
      <w:pPr>
        <w:spacing w:before="120" w:after="120"/>
        <w:ind w:left="284"/>
        <w:jc w:val="both"/>
        <w:rPr>
          <w:lang w:val="es-ES"/>
        </w:rPr>
      </w:pPr>
      <w:r>
        <w:rPr>
          <w:lang w:val="es-ES"/>
        </w:rPr>
        <w:t>3.1 Puntos y rectas.</w:t>
      </w:r>
    </w:p>
    <w:p w:rsidR="00000000" w:rsidRDefault="00281C65">
      <w:pPr>
        <w:spacing w:before="120" w:after="120"/>
        <w:ind w:left="284"/>
        <w:jc w:val="both"/>
        <w:rPr>
          <w:lang w:val="es-ES"/>
        </w:rPr>
      </w:pPr>
      <w:r>
        <w:rPr>
          <w:lang w:val="es-ES"/>
        </w:rPr>
        <w:lastRenderedPageBreak/>
        <w:t>3.2 Rectas secantes y paralelas.</w:t>
      </w:r>
    </w:p>
    <w:p w:rsidR="00000000" w:rsidRDefault="00281C65">
      <w:pPr>
        <w:spacing w:before="120" w:after="120"/>
        <w:ind w:left="284"/>
        <w:jc w:val="both"/>
        <w:rPr>
          <w:lang w:val="es-ES"/>
        </w:rPr>
      </w:pPr>
      <w:r>
        <w:rPr>
          <w:lang w:val="es-ES"/>
        </w:rPr>
        <w:t>3.4 Polí</w:t>
      </w:r>
      <w:r>
        <w:rPr>
          <w:lang w:val="es-ES"/>
        </w:rPr>
        <w:t>gonos: descripción de sus elementos y clasificación.</w:t>
      </w:r>
    </w:p>
    <w:p w:rsidR="00000000" w:rsidRDefault="00281C65">
      <w:pPr>
        <w:spacing w:before="120" w:after="120"/>
        <w:ind w:left="284"/>
        <w:jc w:val="both"/>
        <w:rPr>
          <w:lang w:val="es-ES"/>
        </w:rPr>
      </w:pPr>
      <w:r>
        <w:rPr>
          <w:lang w:val="es-ES"/>
        </w:rPr>
        <w:t>3.5 Ángulo: medida.</w:t>
      </w:r>
    </w:p>
    <w:p w:rsidR="00000000" w:rsidRDefault="00281C65">
      <w:pPr>
        <w:spacing w:before="120" w:after="120"/>
        <w:ind w:left="284"/>
        <w:jc w:val="both"/>
        <w:rPr>
          <w:lang w:val="es-ES"/>
        </w:rPr>
      </w:pPr>
      <w:r>
        <w:rPr>
          <w:lang w:val="es-ES"/>
        </w:rPr>
        <w:t>3.6 Suma de los ángulos interiores de un triángulo.</w:t>
      </w:r>
    </w:p>
    <w:p w:rsidR="00000000" w:rsidRDefault="00281C65">
      <w:pPr>
        <w:spacing w:before="120" w:after="120"/>
        <w:ind w:left="284"/>
        <w:jc w:val="both"/>
        <w:rPr>
          <w:lang w:val="es-ES"/>
        </w:rPr>
      </w:pPr>
      <w:r>
        <w:rPr>
          <w:lang w:val="es-ES"/>
        </w:rPr>
        <w:t>3.7 Semejanza de triángulos.</w:t>
      </w:r>
    </w:p>
    <w:p w:rsidR="00000000" w:rsidRDefault="00281C65">
      <w:pPr>
        <w:spacing w:before="120" w:after="120"/>
        <w:ind w:left="284"/>
        <w:jc w:val="both"/>
        <w:rPr>
          <w:lang w:val="es-ES"/>
        </w:rPr>
      </w:pPr>
      <w:r>
        <w:rPr>
          <w:lang w:val="es-ES"/>
        </w:rPr>
        <w:t>3.8 Resolución de triángulos rectángulos. Teorema de Pitágoras.</w:t>
      </w:r>
    </w:p>
    <w:p w:rsidR="00000000" w:rsidRDefault="00281C65">
      <w:pPr>
        <w:spacing w:before="120" w:after="120"/>
        <w:ind w:left="284"/>
        <w:jc w:val="both"/>
        <w:rPr>
          <w:lang w:val="es-ES"/>
        </w:rPr>
      </w:pPr>
      <w:r>
        <w:rPr>
          <w:lang w:val="es-ES"/>
        </w:rPr>
        <w:t>3.9 Circunferencia y sus elementos: cá</w:t>
      </w:r>
      <w:r>
        <w:rPr>
          <w:lang w:val="es-ES"/>
        </w:rPr>
        <w:t>lculo  de la longitud.</w:t>
      </w:r>
    </w:p>
    <w:p w:rsidR="00000000" w:rsidRDefault="00281C65">
      <w:pPr>
        <w:spacing w:before="120" w:after="120"/>
        <w:ind w:left="284"/>
        <w:jc w:val="both"/>
        <w:rPr>
          <w:lang w:val="es-ES"/>
        </w:rPr>
      </w:pPr>
      <w:r>
        <w:rPr>
          <w:lang w:val="es-ES"/>
        </w:rPr>
        <w:t>3.10 Cálculo de áreas y volúmenes.</w:t>
      </w:r>
    </w:p>
    <w:p w:rsidR="00000000" w:rsidRDefault="00281C65">
      <w:pPr>
        <w:spacing w:before="120" w:after="120"/>
        <w:ind w:left="284"/>
        <w:jc w:val="both"/>
        <w:rPr>
          <w:lang w:val="es-ES"/>
        </w:rPr>
      </w:pPr>
      <w:r>
        <w:rPr>
          <w:lang w:val="es-ES"/>
        </w:rPr>
        <w:t>3.11 Resolución de problemas geométricos en el mundo físico.</w:t>
      </w:r>
    </w:p>
    <w:p w:rsidR="00000000" w:rsidRDefault="00281C65">
      <w:pPr>
        <w:spacing w:before="120" w:after="120"/>
        <w:jc w:val="both"/>
        <w:rPr>
          <w:lang w:val="es-ES"/>
        </w:rPr>
      </w:pPr>
      <w:r>
        <w:rPr>
          <w:lang w:val="es-ES"/>
        </w:rPr>
        <w:t>4. Representación de funciones y gráficos:</w:t>
      </w:r>
    </w:p>
    <w:p w:rsidR="00000000" w:rsidRDefault="00281C65">
      <w:pPr>
        <w:spacing w:before="120" w:after="120"/>
        <w:ind w:left="284"/>
        <w:jc w:val="both"/>
        <w:rPr>
          <w:lang w:val="es-ES"/>
        </w:rPr>
      </w:pPr>
      <w:r>
        <w:rPr>
          <w:lang w:val="es-ES"/>
        </w:rPr>
        <w:t>4.1 Interpretación de un fenómeno descrito mediante un enunciado, tabla, gráfica o expresión a</w:t>
      </w:r>
      <w:r>
        <w:rPr>
          <w:lang w:val="es-ES"/>
        </w:rPr>
        <w:t>nalítica.</w:t>
      </w:r>
    </w:p>
    <w:p w:rsidR="00000000" w:rsidRDefault="00281C65">
      <w:pPr>
        <w:spacing w:before="120" w:after="120"/>
        <w:ind w:left="284"/>
        <w:jc w:val="both"/>
        <w:rPr>
          <w:lang w:val="es-ES"/>
        </w:rPr>
      </w:pPr>
      <w:r>
        <w:rPr>
          <w:lang w:val="es-ES"/>
        </w:rPr>
        <w:t>4.2 Funciones lineales. Funciones cuadráticas. Función inversa. Función exponencial.</w:t>
      </w:r>
    </w:p>
    <w:p w:rsidR="00000000" w:rsidRDefault="00281C65">
      <w:pPr>
        <w:spacing w:before="120" w:after="120"/>
        <w:ind w:left="284"/>
        <w:jc w:val="both"/>
        <w:rPr>
          <w:lang w:val="es-ES"/>
        </w:rPr>
      </w:pPr>
      <w:r>
        <w:rPr>
          <w:lang w:val="es-ES"/>
        </w:rPr>
        <w:t>4.3 Aplicación de las distintas funciones en contextos reales.</w:t>
      </w:r>
    </w:p>
    <w:p w:rsidR="00000000" w:rsidRDefault="00281C65">
      <w:pPr>
        <w:spacing w:before="120" w:after="120"/>
        <w:ind w:left="284"/>
        <w:jc w:val="both"/>
        <w:rPr>
          <w:lang w:val="es-ES"/>
        </w:rPr>
      </w:pPr>
      <w:r>
        <w:rPr>
          <w:lang w:val="es-ES"/>
        </w:rPr>
        <w:t xml:space="preserve">4.4 Uso de </w:t>
      </w:r>
      <w:r>
        <w:rPr>
          <w:b/>
          <w:lang w:val="es-ES"/>
        </w:rPr>
        <w:t xml:space="preserve">aplicaciones informáticas </w:t>
      </w:r>
      <w:r>
        <w:rPr>
          <w:lang w:val="es-ES"/>
        </w:rPr>
        <w:t>para la representación, simulación y análisis de la gráfica d</w:t>
      </w:r>
      <w:r>
        <w:rPr>
          <w:lang w:val="es-ES"/>
        </w:rPr>
        <w:t>e una función.</w:t>
      </w:r>
    </w:p>
    <w:p w:rsidR="00000000" w:rsidRDefault="00281C65">
      <w:pPr>
        <w:spacing w:before="120" w:after="120"/>
        <w:jc w:val="both"/>
        <w:rPr>
          <w:lang w:val="es-ES"/>
        </w:rPr>
      </w:pPr>
      <w:r>
        <w:rPr>
          <w:lang w:val="es-ES"/>
        </w:rPr>
        <w:t xml:space="preserve">5. Estadística y cálculo de probabilidad. </w:t>
      </w:r>
    </w:p>
    <w:p w:rsidR="00000000" w:rsidRDefault="00281C65">
      <w:pPr>
        <w:spacing w:before="120" w:after="120"/>
        <w:ind w:left="284"/>
        <w:jc w:val="both"/>
        <w:rPr>
          <w:lang w:val="es-ES"/>
        </w:rPr>
      </w:pPr>
      <w:r>
        <w:rPr>
          <w:lang w:val="es-ES"/>
        </w:rPr>
        <w:t>5.1 Tipos de gráficos. Lineal, de columna, de barra y circular.</w:t>
      </w:r>
    </w:p>
    <w:p w:rsidR="00000000" w:rsidRDefault="00281C65">
      <w:pPr>
        <w:spacing w:before="120" w:after="120"/>
        <w:ind w:left="284"/>
        <w:jc w:val="both"/>
        <w:rPr>
          <w:lang w:val="es-ES"/>
        </w:rPr>
      </w:pPr>
      <w:r>
        <w:rPr>
          <w:lang w:val="es-ES"/>
        </w:rPr>
        <w:t>5.2 Medidas de centralización y dispersión: media aritmética, recorrido y desviación típica. Interpretación, análisis y utilidad.</w:t>
      </w:r>
    </w:p>
    <w:p w:rsidR="00000000" w:rsidRDefault="00281C65">
      <w:pPr>
        <w:spacing w:before="120" w:after="120"/>
        <w:ind w:left="284"/>
        <w:jc w:val="both"/>
        <w:rPr>
          <w:lang w:val="es-ES"/>
        </w:rPr>
      </w:pPr>
      <w:r>
        <w:rPr>
          <w:lang w:val="es-ES"/>
        </w:rPr>
        <w:t xml:space="preserve">5.3 </w:t>
      </w:r>
      <w:r>
        <w:rPr>
          <w:lang w:val="es-ES"/>
        </w:rPr>
        <w:t>Variables discretas y continuas.</w:t>
      </w:r>
    </w:p>
    <w:p w:rsidR="00000000" w:rsidRDefault="00281C65">
      <w:pPr>
        <w:spacing w:before="120" w:after="120"/>
        <w:ind w:left="284"/>
        <w:jc w:val="both"/>
        <w:rPr>
          <w:lang w:val="es-ES"/>
        </w:rPr>
      </w:pPr>
      <w:r>
        <w:rPr>
          <w:lang w:val="es-ES"/>
        </w:rPr>
        <w:t>5.4 Azar y probabilidad.</w:t>
      </w:r>
    </w:p>
    <w:p w:rsidR="00000000" w:rsidRDefault="00281C65">
      <w:pPr>
        <w:spacing w:before="120" w:after="120"/>
        <w:ind w:left="284"/>
        <w:jc w:val="both"/>
        <w:rPr>
          <w:lang w:val="es-ES"/>
        </w:rPr>
      </w:pPr>
      <w:r>
        <w:rPr>
          <w:lang w:val="es-ES"/>
        </w:rPr>
        <w:t>5.5 Cálculo de probabilidad mediante la regla de Laplace.</w:t>
      </w:r>
    </w:p>
    <w:p w:rsidR="00000000" w:rsidRDefault="00281C65">
      <w:pPr>
        <w:spacing w:before="120" w:after="120"/>
        <w:ind w:left="284"/>
        <w:jc w:val="both"/>
        <w:rPr>
          <w:lang w:val="es-ES"/>
        </w:rPr>
      </w:pPr>
      <w:r>
        <w:rPr>
          <w:lang w:val="es-ES"/>
        </w:rPr>
        <w:t>5.6 Uso de la hoja de cálculo en la organización de los datos, realización de cálculos y generación de gráficos.</w:t>
      </w:r>
    </w:p>
    <w:p w:rsidR="00000000" w:rsidRDefault="00281C65">
      <w:pPr>
        <w:spacing w:before="100" w:beforeAutospacing="1"/>
        <w:jc w:val="both"/>
        <w:rPr>
          <w:b/>
          <w:bCs/>
          <w:spacing w:val="-2"/>
          <w:lang w:val="es-ES"/>
        </w:rPr>
      </w:pPr>
    </w:p>
    <w:p w:rsidR="00000000" w:rsidRDefault="00281C65">
      <w:pPr>
        <w:adjustRightInd w:val="0"/>
        <w:spacing w:before="1" w:after="1"/>
        <w:jc w:val="both"/>
        <w:rPr>
          <w:b/>
          <w:lang w:val="es-ES"/>
        </w:rPr>
      </w:pPr>
    </w:p>
    <w:p w:rsidR="00000000" w:rsidRDefault="00281C65">
      <w:pPr>
        <w:adjustRightInd w:val="0"/>
        <w:spacing w:before="1" w:after="1"/>
        <w:jc w:val="both"/>
        <w:rPr>
          <w:b/>
          <w:lang w:val="es-ES"/>
        </w:rPr>
      </w:pPr>
    </w:p>
    <w:p w:rsidR="00000000" w:rsidRDefault="00281C65">
      <w:pPr>
        <w:adjustRightInd w:val="0"/>
        <w:spacing w:before="1" w:after="1"/>
        <w:jc w:val="both"/>
        <w:rPr>
          <w:b/>
          <w:lang w:val="es-ES"/>
        </w:rPr>
      </w:pPr>
    </w:p>
    <w:p w:rsidR="00000000" w:rsidRDefault="00281C65">
      <w:pPr>
        <w:adjustRightInd w:val="0"/>
        <w:spacing w:before="1" w:after="1"/>
        <w:jc w:val="both"/>
        <w:rPr>
          <w:b/>
          <w:lang w:val="es-ES"/>
        </w:rPr>
      </w:pPr>
    </w:p>
    <w:p w:rsidR="00000000" w:rsidRDefault="00281C65">
      <w:pPr>
        <w:adjustRightInd w:val="0"/>
        <w:spacing w:before="1" w:after="1"/>
        <w:jc w:val="both"/>
        <w:rPr>
          <w:b/>
          <w:lang w:val="es-ES"/>
        </w:rPr>
      </w:pPr>
    </w:p>
    <w:p w:rsidR="00000000" w:rsidRDefault="00281C65">
      <w:pPr>
        <w:adjustRightInd w:val="0"/>
        <w:spacing w:before="1" w:after="1"/>
        <w:jc w:val="both"/>
        <w:rPr>
          <w:b/>
          <w:lang w:val="es-ES"/>
        </w:rPr>
      </w:pPr>
      <w:r>
        <w:rPr>
          <w:b/>
          <w:lang w:val="es-ES"/>
        </w:rPr>
        <w:t>CIENCIAS DE LA NATURA</w:t>
      </w:r>
      <w:r>
        <w:rPr>
          <w:b/>
          <w:lang w:val="es-ES"/>
        </w:rPr>
        <w:t>LEZA II</w:t>
      </w:r>
    </w:p>
    <w:p w:rsidR="00000000" w:rsidRDefault="00281C65">
      <w:pPr>
        <w:adjustRightInd w:val="0"/>
        <w:spacing w:before="1" w:after="1"/>
        <w:jc w:val="both"/>
        <w:rPr>
          <w:b/>
          <w:lang w:val="es-ES"/>
        </w:rPr>
      </w:pPr>
    </w:p>
    <w:p w:rsidR="00000000" w:rsidRDefault="00281C65">
      <w:pPr>
        <w:spacing w:before="120" w:after="120"/>
        <w:jc w:val="both"/>
        <w:rPr>
          <w:color w:val="000000"/>
          <w:lang w:val="es-ES"/>
        </w:rPr>
      </w:pPr>
      <w:r>
        <w:rPr>
          <w:color w:val="000000"/>
          <w:lang w:val="es-ES"/>
        </w:rPr>
        <w:t xml:space="preserve">1. Resolución de problemas sencillos: </w:t>
      </w:r>
    </w:p>
    <w:p w:rsidR="00000000" w:rsidRDefault="00281C65">
      <w:pPr>
        <w:spacing w:before="120" w:after="120"/>
        <w:ind w:left="360"/>
        <w:jc w:val="both"/>
        <w:rPr>
          <w:color w:val="000000"/>
          <w:lang w:val="es-ES"/>
        </w:rPr>
      </w:pPr>
      <w:r>
        <w:rPr>
          <w:color w:val="000000"/>
          <w:lang w:val="es-ES"/>
        </w:rPr>
        <w:t>1.1. El método científico.</w:t>
      </w:r>
    </w:p>
    <w:p w:rsidR="00000000" w:rsidRDefault="00281C65">
      <w:pPr>
        <w:spacing w:before="120" w:after="120"/>
        <w:ind w:left="360"/>
        <w:jc w:val="both"/>
        <w:rPr>
          <w:color w:val="000000"/>
          <w:lang w:val="es-ES"/>
        </w:rPr>
      </w:pPr>
      <w:r>
        <w:rPr>
          <w:color w:val="000000"/>
          <w:lang w:val="es-ES"/>
        </w:rPr>
        <w:t xml:space="preserve">1.2. Fases del método científico. </w:t>
      </w:r>
    </w:p>
    <w:p w:rsidR="00000000" w:rsidRDefault="00281C65">
      <w:pPr>
        <w:spacing w:before="120" w:after="120"/>
        <w:ind w:left="360"/>
        <w:jc w:val="both"/>
        <w:rPr>
          <w:color w:val="000000"/>
          <w:lang w:val="es-ES"/>
        </w:rPr>
      </w:pPr>
      <w:r>
        <w:rPr>
          <w:color w:val="000000"/>
          <w:lang w:val="es-ES"/>
        </w:rPr>
        <w:t xml:space="preserve">1.3. Aplicación del método científico a situaciones sencillas. </w:t>
      </w:r>
    </w:p>
    <w:p w:rsidR="00000000" w:rsidRDefault="00281C65">
      <w:pPr>
        <w:spacing w:before="120" w:after="120"/>
        <w:jc w:val="both"/>
        <w:rPr>
          <w:color w:val="000000"/>
          <w:lang w:val="es-ES"/>
        </w:rPr>
      </w:pPr>
      <w:r>
        <w:rPr>
          <w:color w:val="000000"/>
          <w:lang w:val="es-ES"/>
        </w:rPr>
        <w:t xml:space="preserve">2. Aplicación de técnicas físicas o químicas: </w:t>
      </w:r>
    </w:p>
    <w:p w:rsidR="00000000" w:rsidRDefault="00281C65">
      <w:pPr>
        <w:spacing w:before="120" w:after="120"/>
        <w:ind w:left="360"/>
        <w:jc w:val="both"/>
        <w:rPr>
          <w:color w:val="000000"/>
          <w:lang w:val="es-ES"/>
        </w:rPr>
      </w:pPr>
      <w:r>
        <w:rPr>
          <w:color w:val="000000"/>
          <w:lang w:val="es-ES"/>
        </w:rPr>
        <w:lastRenderedPageBreak/>
        <w:t>2.1. Material básico en el laborato</w:t>
      </w:r>
      <w:r>
        <w:rPr>
          <w:color w:val="000000"/>
          <w:lang w:val="es-ES"/>
        </w:rPr>
        <w:t xml:space="preserve">rio. </w:t>
      </w:r>
    </w:p>
    <w:p w:rsidR="00000000" w:rsidRDefault="00281C65">
      <w:pPr>
        <w:spacing w:before="120" w:after="120"/>
        <w:ind w:left="360"/>
        <w:jc w:val="both"/>
        <w:rPr>
          <w:color w:val="000000"/>
          <w:lang w:val="es-ES"/>
        </w:rPr>
      </w:pPr>
      <w:r>
        <w:rPr>
          <w:color w:val="000000"/>
          <w:lang w:val="es-ES"/>
        </w:rPr>
        <w:t xml:space="preserve">2.2. Normas de trabajo en el laboratorio. </w:t>
      </w:r>
    </w:p>
    <w:p w:rsidR="00000000" w:rsidRDefault="00281C65">
      <w:pPr>
        <w:spacing w:before="120" w:after="120"/>
        <w:ind w:left="360"/>
        <w:jc w:val="both"/>
        <w:rPr>
          <w:color w:val="000000"/>
          <w:lang w:val="es-ES"/>
        </w:rPr>
      </w:pPr>
      <w:r>
        <w:rPr>
          <w:color w:val="000000"/>
          <w:lang w:val="es-ES"/>
        </w:rPr>
        <w:t>2.3. Normas para realizar informes del trabajo en el laboratorio.</w:t>
      </w:r>
    </w:p>
    <w:p w:rsidR="00000000" w:rsidRDefault="00281C65">
      <w:pPr>
        <w:spacing w:before="120" w:after="120"/>
        <w:ind w:left="360"/>
        <w:jc w:val="both"/>
        <w:rPr>
          <w:color w:val="000000"/>
          <w:lang w:val="es-ES"/>
        </w:rPr>
      </w:pPr>
      <w:r>
        <w:rPr>
          <w:color w:val="000000"/>
          <w:lang w:val="es-ES"/>
        </w:rPr>
        <w:t xml:space="preserve">2.4. Medida de magnitudes fundamentales. </w:t>
      </w:r>
    </w:p>
    <w:p w:rsidR="00000000" w:rsidRDefault="00281C65">
      <w:pPr>
        <w:spacing w:before="120" w:after="120"/>
        <w:ind w:left="360"/>
        <w:jc w:val="both"/>
        <w:rPr>
          <w:color w:val="000000"/>
          <w:lang w:val="es-ES"/>
        </w:rPr>
      </w:pPr>
      <w:r>
        <w:rPr>
          <w:color w:val="000000"/>
          <w:lang w:val="es-ES"/>
        </w:rPr>
        <w:t>2.5. Reconocimiento de biomoléculas orgánica e inorgánicas.</w:t>
      </w:r>
    </w:p>
    <w:p w:rsidR="00000000" w:rsidRDefault="00281C65">
      <w:pPr>
        <w:spacing w:before="120" w:after="120"/>
        <w:ind w:left="360"/>
        <w:jc w:val="both"/>
        <w:rPr>
          <w:color w:val="000000"/>
          <w:lang w:val="es-ES"/>
        </w:rPr>
      </w:pPr>
      <w:r>
        <w:rPr>
          <w:color w:val="000000"/>
          <w:lang w:val="es-ES"/>
        </w:rPr>
        <w:t xml:space="preserve"> 2.6. Microscopio óptico y lupa binocul</w:t>
      </w:r>
      <w:r>
        <w:rPr>
          <w:color w:val="000000"/>
          <w:lang w:val="es-ES"/>
        </w:rPr>
        <w:t xml:space="preserve">ar. Fundamentos ópticos de los mismos y manejo. Utilización </w:t>
      </w:r>
    </w:p>
    <w:p w:rsidR="00000000" w:rsidRDefault="00281C65">
      <w:pPr>
        <w:spacing w:before="120" w:after="120"/>
        <w:ind w:left="360"/>
        <w:jc w:val="both"/>
        <w:rPr>
          <w:color w:val="000000"/>
          <w:lang w:val="es-ES"/>
        </w:rPr>
      </w:pPr>
      <w:r>
        <w:rPr>
          <w:color w:val="000000"/>
          <w:lang w:val="es-ES"/>
        </w:rPr>
        <w:t xml:space="preserve"> </w:t>
      </w:r>
    </w:p>
    <w:p w:rsidR="00000000" w:rsidRDefault="00281C65">
      <w:pPr>
        <w:spacing w:before="120" w:after="120"/>
        <w:jc w:val="both"/>
        <w:rPr>
          <w:color w:val="000000"/>
          <w:lang w:val="es-ES"/>
        </w:rPr>
      </w:pPr>
      <w:r>
        <w:rPr>
          <w:color w:val="000000"/>
          <w:lang w:val="es-ES"/>
        </w:rPr>
        <w:t>3</w:t>
      </w:r>
      <w:r>
        <w:rPr>
          <w:color w:val="000000"/>
          <w:lang w:val="es-ES"/>
        </w:rPr>
        <w:t xml:space="preserve">. Identificación de los cambios en el relieve y paisaje de la tierra: </w:t>
      </w:r>
    </w:p>
    <w:p w:rsidR="00000000" w:rsidRDefault="00281C65">
      <w:pPr>
        <w:spacing w:before="120" w:after="120"/>
        <w:ind w:left="360"/>
        <w:jc w:val="both"/>
        <w:rPr>
          <w:color w:val="000000"/>
          <w:lang w:val="es-ES"/>
        </w:rPr>
      </w:pPr>
      <w:r>
        <w:rPr>
          <w:color w:val="000000"/>
          <w:lang w:val="es-ES"/>
        </w:rPr>
        <w:t>3</w:t>
      </w:r>
      <w:r>
        <w:rPr>
          <w:color w:val="000000"/>
          <w:lang w:val="es-ES"/>
        </w:rPr>
        <w:t xml:space="preserve">.1. Agentes geológicos externos. </w:t>
      </w:r>
    </w:p>
    <w:p w:rsidR="00000000" w:rsidRDefault="00281C65">
      <w:pPr>
        <w:spacing w:before="120" w:after="120"/>
        <w:ind w:left="360"/>
        <w:jc w:val="both"/>
        <w:rPr>
          <w:color w:val="000000"/>
          <w:lang w:val="es-ES"/>
        </w:rPr>
      </w:pPr>
      <w:r>
        <w:rPr>
          <w:color w:val="000000"/>
          <w:lang w:val="es-ES"/>
        </w:rPr>
        <w:t>3</w:t>
      </w:r>
      <w:r>
        <w:rPr>
          <w:color w:val="000000"/>
          <w:lang w:val="es-ES"/>
        </w:rPr>
        <w:t xml:space="preserve">.2. Relieve y paisaje. </w:t>
      </w:r>
    </w:p>
    <w:p w:rsidR="00000000" w:rsidRDefault="00281C65">
      <w:pPr>
        <w:spacing w:before="120" w:after="120"/>
        <w:ind w:left="360"/>
        <w:jc w:val="both"/>
        <w:rPr>
          <w:color w:val="000000"/>
          <w:lang w:val="es-ES"/>
        </w:rPr>
      </w:pPr>
      <w:r>
        <w:rPr>
          <w:color w:val="000000"/>
          <w:lang w:val="es-ES"/>
        </w:rPr>
        <w:t>3</w:t>
      </w:r>
      <w:r>
        <w:rPr>
          <w:color w:val="000000"/>
          <w:lang w:val="es-ES"/>
        </w:rPr>
        <w:t xml:space="preserve">.3. Factores que influyen en el relieve y en el paisaje. </w:t>
      </w:r>
    </w:p>
    <w:p w:rsidR="00000000" w:rsidRDefault="00281C65">
      <w:pPr>
        <w:spacing w:before="120" w:after="120"/>
        <w:ind w:left="360"/>
        <w:jc w:val="both"/>
        <w:rPr>
          <w:color w:val="000000"/>
          <w:lang w:val="es-ES"/>
        </w:rPr>
      </w:pPr>
      <w:r>
        <w:rPr>
          <w:color w:val="000000"/>
          <w:lang w:val="es-ES"/>
        </w:rPr>
        <w:t>3</w:t>
      </w:r>
      <w:r>
        <w:rPr>
          <w:color w:val="000000"/>
          <w:lang w:val="es-ES"/>
        </w:rPr>
        <w:t>.</w:t>
      </w:r>
      <w:r>
        <w:rPr>
          <w:color w:val="000000"/>
          <w:lang w:val="es-ES"/>
        </w:rPr>
        <w:t xml:space="preserve">4. Acción de los agentes geológicos externos: meteorización, erosión, transporte y sedimentación. </w:t>
      </w:r>
    </w:p>
    <w:p w:rsidR="00000000" w:rsidRDefault="00281C65">
      <w:pPr>
        <w:spacing w:before="120" w:after="120"/>
        <w:ind w:firstLineChars="150" w:firstLine="360"/>
        <w:jc w:val="both"/>
        <w:rPr>
          <w:color w:val="000000"/>
          <w:lang w:val="es-ES"/>
        </w:rPr>
      </w:pPr>
      <w:r>
        <w:rPr>
          <w:color w:val="000000"/>
          <w:lang w:val="es-ES"/>
        </w:rPr>
        <w:t>3</w:t>
      </w:r>
      <w:r>
        <w:rPr>
          <w:color w:val="000000"/>
          <w:lang w:val="es-ES"/>
        </w:rPr>
        <w:t xml:space="preserve">.5. Identificación de los resultados de la acción de los agentes geológicos. </w:t>
      </w:r>
    </w:p>
    <w:p w:rsidR="00000000" w:rsidRDefault="00281C65">
      <w:pPr>
        <w:spacing w:before="120" w:after="120"/>
        <w:jc w:val="both"/>
        <w:rPr>
          <w:color w:val="000000"/>
          <w:lang w:val="es-ES"/>
        </w:rPr>
      </w:pPr>
      <w:r>
        <w:rPr>
          <w:color w:val="000000"/>
          <w:lang w:val="es-ES"/>
        </w:rPr>
        <w:t>4</w:t>
      </w:r>
      <w:r>
        <w:rPr>
          <w:color w:val="000000"/>
          <w:lang w:val="es-ES"/>
        </w:rPr>
        <w:t xml:space="preserve">. Categorización de contaminantes principales: </w:t>
      </w:r>
    </w:p>
    <w:p w:rsidR="00000000" w:rsidRDefault="00281C65">
      <w:pPr>
        <w:spacing w:before="120" w:after="120"/>
        <w:ind w:left="360"/>
        <w:jc w:val="both"/>
        <w:rPr>
          <w:color w:val="000000"/>
          <w:lang w:val="es-ES"/>
        </w:rPr>
      </w:pPr>
      <w:r>
        <w:rPr>
          <w:color w:val="000000"/>
          <w:lang w:val="es-ES"/>
        </w:rPr>
        <w:t>4</w:t>
      </w:r>
      <w:r>
        <w:rPr>
          <w:color w:val="000000"/>
          <w:lang w:val="es-ES"/>
        </w:rPr>
        <w:t xml:space="preserve">.1. Contaminación. </w:t>
      </w:r>
    </w:p>
    <w:p w:rsidR="00000000" w:rsidRDefault="00281C65">
      <w:pPr>
        <w:spacing w:before="120" w:after="120"/>
        <w:ind w:left="360"/>
        <w:jc w:val="both"/>
        <w:rPr>
          <w:color w:val="000000"/>
          <w:lang w:val="es-ES"/>
        </w:rPr>
      </w:pPr>
      <w:r>
        <w:rPr>
          <w:color w:val="000000"/>
          <w:lang w:val="es-ES"/>
        </w:rPr>
        <w:t>4</w:t>
      </w:r>
      <w:r>
        <w:rPr>
          <w:color w:val="000000"/>
          <w:lang w:val="es-ES"/>
        </w:rPr>
        <w:t>.2. Con</w:t>
      </w:r>
      <w:r>
        <w:rPr>
          <w:color w:val="000000"/>
          <w:lang w:val="es-ES"/>
        </w:rPr>
        <w:t xml:space="preserve">taminación atmosférica; causas y efectos. </w:t>
      </w:r>
    </w:p>
    <w:p w:rsidR="00000000" w:rsidRDefault="00281C65">
      <w:pPr>
        <w:spacing w:before="120" w:after="120"/>
        <w:ind w:left="360"/>
        <w:jc w:val="both"/>
        <w:rPr>
          <w:color w:val="000000"/>
          <w:lang w:val="es-ES"/>
        </w:rPr>
      </w:pPr>
      <w:r>
        <w:rPr>
          <w:color w:val="000000"/>
          <w:lang w:val="es-ES"/>
        </w:rPr>
        <w:t>4</w:t>
      </w:r>
      <w:r>
        <w:rPr>
          <w:color w:val="000000"/>
          <w:lang w:val="es-ES"/>
        </w:rPr>
        <w:t xml:space="preserve">.3. La lluvia ácida. </w:t>
      </w:r>
    </w:p>
    <w:p w:rsidR="00000000" w:rsidRDefault="00281C65">
      <w:pPr>
        <w:spacing w:before="120" w:after="120"/>
        <w:ind w:left="360"/>
        <w:jc w:val="both"/>
        <w:rPr>
          <w:color w:val="000000"/>
          <w:lang w:val="es-ES"/>
        </w:rPr>
      </w:pPr>
      <w:r>
        <w:rPr>
          <w:color w:val="000000"/>
          <w:lang w:val="es-ES"/>
        </w:rPr>
        <w:t>4</w:t>
      </w:r>
      <w:r>
        <w:rPr>
          <w:color w:val="000000"/>
          <w:lang w:val="es-ES"/>
        </w:rPr>
        <w:t>.4. El efecto invernadero.</w:t>
      </w:r>
    </w:p>
    <w:p w:rsidR="00000000" w:rsidRDefault="00281C65">
      <w:pPr>
        <w:spacing w:before="120" w:after="120"/>
        <w:ind w:left="360"/>
        <w:jc w:val="both"/>
        <w:rPr>
          <w:color w:val="000000"/>
          <w:lang w:val="es-ES"/>
        </w:rPr>
      </w:pPr>
      <w:r>
        <w:rPr>
          <w:color w:val="000000"/>
          <w:lang w:val="es-ES"/>
        </w:rPr>
        <w:t>4</w:t>
      </w:r>
      <w:r>
        <w:rPr>
          <w:color w:val="000000"/>
          <w:lang w:val="es-ES"/>
        </w:rPr>
        <w:t xml:space="preserve">.5. La destrucción de la capa de ozono. </w:t>
      </w:r>
    </w:p>
    <w:p w:rsidR="00000000" w:rsidRDefault="00281C65">
      <w:pPr>
        <w:spacing w:before="120" w:after="120"/>
        <w:jc w:val="both"/>
        <w:rPr>
          <w:color w:val="000000"/>
          <w:lang w:val="es-ES"/>
        </w:rPr>
      </w:pPr>
      <w:r>
        <w:rPr>
          <w:color w:val="000000"/>
          <w:lang w:val="es-ES"/>
        </w:rPr>
        <w:t>5</w:t>
      </w:r>
      <w:r>
        <w:rPr>
          <w:color w:val="000000"/>
          <w:lang w:val="es-ES"/>
        </w:rPr>
        <w:t xml:space="preserve">. Identificación de contaminantes del agua: </w:t>
      </w:r>
    </w:p>
    <w:p w:rsidR="00000000" w:rsidRDefault="00281C65">
      <w:pPr>
        <w:spacing w:before="120" w:after="120"/>
        <w:ind w:left="360"/>
        <w:jc w:val="both"/>
        <w:rPr>
          <w:color w:val="000000"/>
          <w:lang w:val="es-ES"/>
        </w:rPr>
      </w:pPr>
      <w:r>
        <w:rPr>
          <w:color w:val="000000"/>
          <w:lang w:val="es-ES"/>
        </w:rPr>
        <w:t>5</w:t>
      </w:r>
      <w:r>
        <w:rPr>
          <w:color w:val="000000"/>
          <w:lang w:val="es-ES"/>
        </w:rPr>
        <w:t xml:space="preserve">.1. El agua: factor esencial para la vida en el planeta. </w:t>
      </w:r>
    </w:p>
    <w:p w:rsidR="00000000" w:rsidRDefault="00281C65">
      <w:pPr>
        <w:spacing w:before="120" w:after="120"/>
        <w:ind w:left="360"/>
        <w:jc w:val="both"/>
        <w:rPr>
          <w:color w:val="000000"/>
          <w:lang w:val="es-ES"/>
        </w:rPr>
      </w:pPr>
      <w:r>
        <w:rPr>
          <w:color w:val="000000"/>
          <w:lang w:val="es-ES"/>
        </w:rPr>
        <w:t>5</w:t>
      </w:r>
      <w:r>
        <w:rPr>
          <w:color w:val="000000"/>
          <w:lang w:val="es-ES"/>
        </w:rPr>
        <w:t>.2. Contaminac</w:t>
      </w:r>
      <w:r>
        <w:rPr>
          <w:color w:val="000000"/>
          <w:lang w:val="es-ES"/>
        </w:rPr>
        <w:t xml:space="preserve">ión del agua: causas, elementos causantes. </w:t>
      </w:r>
    </w:p>
    <w:p w:rsidR="00000000" w:rsidRDefault="00281C65">
      <w:pPr>
        <w:spacing w:before="120" w:after="120"/>
        <w:ind w:left="360"/>
        <w:jc w:val="both"/>
        <w:rPr>
          <w:color w:val="000000"/>
        </w:rPr>
      </w:pPr>
      <w:r>
        <w:rPr>
          <w:color w:val="000000"/>
          <w:lang w:val="es-ES"/>
        </w:rPr>
        <w:t>5</w:t>
      </w:r>
      <w:r>
        <w:rPr>
          <w:color w:val="000000"/>
        </w:rPr>
        <w:t>.3. Tratamientos de potabilización.</w:t>
      </w:r>
    </w:p>
    <w:p w:rsidR="00000000" w:rsidRDefault="00281C65">
      <w:pPr>
        <w:spacing w:before="120" w:after="120"/>
        <w:ind w:left="360"/>
        <w:jc w:val="both"/>
        <w:rPr>
          <w:color w:val="000000"/>
          <w:lang w:val="es-ES"/>
        </w:rPr>
      </w:pPr>
      <w:r>
        <w:rPr>
          <w:color w:val="000000"/>
          <w:lang w:val="es-ES"/>
        </w:rPr>
        <w:t>5</w:t>
      </w:r>
      <w:r>
        <w:rPr>
          <w:color w:val="000000"/>
          <w:lang w:val="es-ES"/>
        </w:rPr>
        <w:t xml:space="preserve">.4. Depuración de aguas residuales. </w:t>
      </w:r>
    </w:p>
    <w:p w:rsidR="00000000" w:rsidRDefault="00281C65">
      <w:pPr>
        <w:spacing w:before="120" w:after="120"/>
        <w:jc w:val="both"/>
        <w:rPr>
          <w:color w:val="000000"/>
          <w:lang w:val="es-ES"/>
        </w:rPr>
      </w:pPr>
    </w:p>
    <w:p w:rsidR="00000000" w:rsidRDefault="00281C65">
      <w:pPr>
        <w:spacing w:before="120" w:after="120"/>
        <w:jc w:val="both"/>
        <w:rPr>
          <w:color w:val="000000"/>
          <w:lang w:val="es-ES"/>
        </w:rPr>
      </w:pPr>
    </w:p>
    <w:p w:rsidR="00000000" w:rsidRDefault="00281C65">
      <w:pPr>
        <w:spacing w:before="120" w:after="120"/>
        <w:jc w:val="both"/>
        <w:rPr>
          <w:color w:val="000000"/>
          <w:lang w:val="es-ES"/>
        </w:rPr>
      </w:pPr>
      <w:r>
        <w:rPr>
          <w:color w:val="000000"/>
          <w:lang w:val="es-ES"/>
        </w:rPr>
        <w:t>6</w:t>
      </w:r>
      <w:r>
        <w:rPr>
          <w:color w:val="000000"/>
          <w:lang w:val="es-ES"/>
        </w:rPr>
        <w:t xml:space="preserve">. Equilibrio medioambiental y desarrollo sostenible: </w:t>
      </w:r>
    </w:p>
    <w:p w:rsidR="00000000" w:rsidRDefault="00281C65">
      <w:pPr>
        <w:spacing w:before="120" w:after="120"/>
        <w:ind w:left="360"/>
        <w:jc w:val="both"/>
        <w:rPr>
          <w:color w:val="000000"/>
          <w:lang w:val="es-ES"/>
        </w:rPr>
      </w:pPr>
      <w:r>
        <w:rPr>
          <w:color w:val="000000"/>
          <w:lang w:val="es-ES"/>
        </w:rPr>
        <w:t>6</w:t>
      </w:r>
      <w:r>
        <w:rPr>
          <w:color w:val="000000"/>
          <w:lang w:val="es-ES"/>
        </w:rPr>
        <w:t>.1. Concepto y aplicaciones del desarrollo sostenible.</w:t>
      </w:r>
    </w:p>
    <w:p w:rsidR="00000000" w:rsidRDefault="00281C65">
      <w:pPr>
        <w:spacing w:before="120" w:after="120"/>
        <w:ind w:left="360"/>
        <w:jc w:val="both"/>
        <w:rPr>
          <w:color w:val="000000"/>
          <w:lang w:val="es-ES"/>
        </w:rPr>
      </w:pPr>
      <w:r>
        <w:rPr>
          <w:color w:val="000000"/>
          <w:lang w:val="es-ES"/>
        </w:rPr>
        <w:t>6</w:t>
      </w:r>
      <w:r>
        <w:rPr>
          <w:color w:val="000000"/>
          <w:lang w:val="es-ES"/>
        </w:rPr>
        <w:t>.2. Factores que incide</w:t>
      </w:r>
      <w:r>
        <w:rPr>
          <w:color w:val="000000"/>
          <w:lang w:val="es-ES"/>
        </w:rPr>
        <w:t xml:space="preserve">n sobre la conservación del medio ambiente. </w:t>
      </w:r>
    </w:p>
    <w:p w:rsidR="00000000" w:rsidRDefault="00281C65">
      <w:pPr>
        <w:spacing w:before="120" w:after="120"/>
        <w:jc w:val="both"/>
        <w:rPr>
          <w:color w:val="000000"/>
          <w:lang w:val="es-ES"/>
        </w:rPr>
      </w:pPr>
      <w:r>
        <w:rPr>
          <w:color w:val="000000"/>
          <w:lang w:val="es-ES"/>
        </w:rPr>
        <w:t>7</w:t>
      </w:r>
      <w:r>
        <w:rPr>
          <w:color w:val="000000"/>
          <w:lang w:val="es-ES"/>
        </w:rPr>
        <w:t xml:space="preserve">. Relación de las fuerzas sobre el estado de reposo y movimientos de cuerpos: </w:t>
      </w:r>
    </w:p>
    <w:p w:rsidR="00000000" w:rsidRDefault="00281C65">
      <w:pPr>
        <w:spacing w:before="120" w:after="120"/>
        <w:ind w:left="360"/>
        <w:jc w:val="both"/>
        <w:rPr>
          <w:color w:val="000000"/>
          <w:lang w:val="es-ES"/>
        </w:rPr>
      </w:pPr>
      <w:r>
        <w:rPr>
          <w:color w:val="000000"/>
          <w:lang w:val="es-ES"/>
        </w:rPr>
        <w:t>7</w:t>
      </w:r>
      <w:r>
        <w:rPr>
          <w:color w:val="000000"/>
          <w:lang w:val="es-ES"/>
        </w:rPr>
        <w:t xml:space="preserve">.1. Clasificación de los movimientos según su trayectoria. </w:t>
      </w:r>
    </w:p>
    <w:p w:rsidR="00000000" w:rsidRDefault="00281C65">
      <w:pPr>
        <w:spacing w:before="120" w:after="120"/>
        <w:ind w:left="360"/>
        <w:jc w:val="both"/>
        <w:rPr>
          <w:color w:val="000000"/>
          <w:lang w:val="es-ES"/>
        </w:rPr>
      </w:pPr>
      <w:r>
        <w:rPr>
          <w:color w:val="000000"/>
          <w:lang w:val="es-ES"/>
        </w:rPr>
        <w:t>7</w:t>
      </w:r>
      <w:r>
        <w:rPr>
          <w:color w:val="000000"/>
          <w:lang w:val="es-ES"/>
        </w:rPr>
        <w:t xml:space="preserve">.2. Velocidad y aceleración. Unidades. </w:t>
      </w:r>
    </w:p>
    <w:p w:rsidR="00000000" w:rsidRDefault="00281C65">
      <w:pPr>
        <w:spacing w:before="120" w:after="120"/>
        <w:jc w:val="both"/>
        <w:rPr>
          <w:color w:val="000000"/>
          <w:lang w:val="es-ES"/>
        </w:rPr>
      </w:pPr>
    </w:p>
    <w:p w:rsidR="00000000" w:rsidRDefault="00281C65">
      <w:pPr>
        <w:spacing w:before="120" w:after="120"/>
        <w:jc w:val="both"/>
        <w:rPr>
          <w:color w:val="000000"/>
          <w:lang w:val="es-ES"/>
        </w:rPr>
      </w:pPr>
      <w:r>
        <w:rPr>
          <w:color w:val="000000"/>
          <w:lang w:val="es-ES"/>
        </w:rPr>
        <w:lastRenderedPageBreak/>
        <w:t>9</w:t>
      </w:r>
      <w:r>
        <w:rPr>
          <w:color w:val="000000"/>
          <w:lang w:val="es-ES"/>
        </w:rPr>
        <w:t xml:space="preserve">. Producción y utilización </w:t>
      </w:r>
      <w:r>
        <w:rPr>
          <w:color w:val="000000"/>
          <w:lang w:val="es-ES"/>
        </w:rPr>
        <w:t xml:space="preserve">de la energía eléctrica. </w:t>
      </w:r>
    </w:p>
    <w:p w:rsidR="00000000" w:rsidRDefault="00281C65">
      <w:pPr>
        <w:spacing w:before="120" w:after="120"/>
        <w:ind w:left="360"/>
        <w:jc w:val="both"/>
        <w:rPr>
          <w:color w:val="000000"/>
          <w:lang w:val="es-ES"/>
        </w:rPr>
      </w:pPr>
      <w:r>
        <w:rPr>
          <w:color w:val="000000"/>
          <w:lang w:val="es-ES"/>
        </w:rPr>
        <w:t>9</w:t>
      </w:r>
      <w:r>
        <w:rPr>
          <w:color w:val="000000"/>
          <w:lang w:val="es-ES"/>
        </w:rPr>
        <w:t xml:space="preserve">.1. Electricidad y desarrollo tecnológico. </w:t>
      </w:r>
    </w:p>
    <w:p w:rsidR="00000000" w:rsidRDefault="00281C65">
      <w:pPr>
        <w:spacing w:before="120" w:after="120"/>
        <w:ind w:left="360"/>
        <w:jc w:val="both"/>
        <w:rPr>
          <w:color w:val="000000"/>
          <w:lang w:val="es-ES"/>
        </w:rPr>
      </w:pPr>
      <w:r>
        <w:rPr>
          <w:color w:val="000000"/>
          <w:lang w:val="es-ES"/>
        </w:rPr>
        <w:t>9</w:t>
      </w:r>
      <w:r>
        <w:rPr>
          <w:color w:val="000000"/>
          <w:lang w:val="es-ES"/>
        </w:rPr>
        <w:t xml:space="preserve">.2. Materia y electricidad. </w:t>
      </w:r>
    </w:p>
    <w:p w:rsidR="00000000" w:rsidRDefault="00281C65">
      <w:pPr>
        <w:spacing w:before="120" w:after="120"/>
        <w:ind w:left="360"/>
        <w:jc w:val="both"/>
        <w:rPr>
          <w:color w:val="000000"/>
          <w:lang w:val="es-ES"/>
        </w:rPr>
      </w:pPr>
      <w:r>
        <w:rPr>
          <w:color w:val="000000"/>
          <w:lang w:val="es-ES"/>
        </w:rPr>
        <w:t>9</w:t>
      </w:r>
      <w:r>
        <w:rPr>
          <w:color w:val="000000"/>
          <w:lang w:val="es-ES"/>
        </w:rPr>
        <w:t xml:space="preserve">.3. Magnitudes básicas manejadas en el consumo de electricidad: energía y potencia. Aplicaciones en el entorno del alumno. </w:t>
      </w:r>
    </w:p>
    <w:p w:rsidR="00000000" w:rsidRDefault="00281C65">
      <w:pPr>
        <w:spacing w:before="120" w:after="120"/>
        <w:ind w:left="360"/>
        <w:jc w:val="both"/>
        <w:rPr>
          <w:color w:val="000000"/>
          <w:lang w:val="es-ES"/>
        </w:rPr>
      </w:pPr>
      <w:r>
        <w:rPr>
          <w:color w:val="000000"/>
          <w:lang w:val="es-ES"/>
        </w:rPr>
        <w:t>9</w:t>
      </w:r>
      <w:r>
        <w:rPr>
          <w:color w:val="000000"/>
          <w:lang w:val="es-ES"/>
        </w:rPr>
        <w:t>.4. Hábitos de consumo y ahor</w:t>
      </w:r>
      <w:r>
        <w:rPr>
          <w:color w:val="000000"/>
          <w:lang w:val="es-ES"/>
        </w:rPr>
        <w:t xml:space="preserve">ro de electricidad. </w:t>
      </w:r>
    </w:p>
    <w:p w:rsidR="00000000" w:rsidRDefault="00281C65">
      <w:pPr>
        <w:spacing w:before="120" w:after="120"/>
        <w:ind w:left="360"/>
        <w:jc w:val="both"/>
        <w:rPr>
          <w:color w:val="000000"/>
          <w:lang w:val="es-ES"/>
        </w:rPr>
      </w:pPr>
      <w:r>
        <w:rPr>
          <w:color w:val="000000"/>
          <w:lang w:val="es-ES"/>
        </w:rPr>
        <w:t>9</w:t>
      </w:r>
      <w:r>
        <w:rPr>
          <w:color w:val="000000"/>
          <w:lang w:val="es-ES"/>
        </w:rPr>
        <w:t xml:space="preserve">.5. Sistemas de producción de energía eléctrica. </w:t>
      </w:r>
    </w:p>
    <w:p w:rsidR="00000000" w:rsidRDefault="00281C65">
      <w:pPr>
        <w:spacing w:before="120" w:after="120"/>
        <w:ind w:left="360"/>
        <w:jc w:val="both"/>
        <w:rPr>
          <w:color w:val="000000"/>
        </w:rPr>
      </w:pPr>
      <w:r>
        <w:rPr>
          <w:color w:val="000000"/>
          <w:lang w:val="es-ES"/>
        </w:rPr>
        <w:t>9</w:t>
      </w:r>
      <w:r>
        <w:rPr>
          <w:color w:val="000000"/>
          <w:lang w:val="es-ES"/>
        </w:rPr>
        <w:t xml:space="preserve">.6 Transporte y distribución de la energía eléctrica. </w:t>
      </w:r>
      <w:r>
        <w:rPr>
          <w:color w:val="000000"/>
        </w:rPr>
        <w:t>Etapas.</w:t>
      </w:r>
    </w:p>
    <w:p w:rsidR="00000000" w:rsidRDefault="00281C65">
      <w:pPr>
        <w:adjustRightInd w:val="0"/>
        <w:spacing w:before="1" w:after="1"/>
        <w:jc w:val="both"/>
        <w:rPr>
          <w:lang w:val="es-ES"/>
        </w:rPr>
      </w:pPr>
    </w:p>
    <w:p w:rsidR="00000000" w:rsidRDefault="00281C65">
      <w:pPr>
        <w:adjustRightInd w:val="0"/>
        <w:spacing w:before="1" w:after="1"/>
        <w:jc w:val="both"/>
        <w:rPr>
          <w:lang w:val="es-ES"/>
        </w:rPr>
      </w:pPr>
    </w:p>
    <w:p w:rsidR="00000000" w:rsidRDefault="00281C65">
      <w:pPr>
        <w:adjustRightInd w:val="0"/>
        <w:spacing w:before="1" w:after="1"/>
        <w:jc w:val="both"/>
        <w:rPr>
          <w:lang w:val="es-ES"/>
        </w:rPr>
      </w:pPr>
    </w:p>
    <w:p w:rsidR="00000000" w:rsidRDefault="00281C65">
      <w:pPr>
        <w:jc w:val="both"/>
        <w:rPr>
          <w:u w:val="single"/>
          <w:lang w:val="es-ES"/>
        </w:rPr>
      </w:pPr>
      <w:r>
        <w:rPr>
          <w:u w:val="single"/>
          <w:lang w:val="es-ES"/>
        </w:rPr>
        <w:t>3.2. Distribución Temporal de los contenidos</w:t>
      </w:r>
    </w:p>
    <w:p w:rsidR="00000000" w:rsidRDefault="00281C65">
      <w:pPr>
        <w:widowControl/>
        <w:adjustRightInd w:val="0"/>
        <w:ind w:left="180"/>
        <w:jc w:val="both"/>
        <w:rPr>
          <w:u w:val="single"/>
          <w:lang w:val="es-ES"/>
        </w:rPr>
      </w:pPr>
    </w:p>
    <w:p w:rsidR="00000000" w:rsidRDefault="00281C65">
      <w:pPr>
        <w:widowControl/>
        <w:adjustRightInd w:val="0"/>
        <w:ind w:left="180"/>
        <w:jc w:val="both"/>
        <w:rPr>
          <w:lang w:val="es-ES"/>
        </w:rPr>
      </w:pPr>
      <w:r>
        <w:rPr>
          <w:lang w:val="es-ES"/>
        </w:rPr>
        <w:t>Los contenidos se han distribuido en unidades didácticas de la siguiente</w:t>
      </w:r>
      <w:r>
        <w:rPr>
          <w:lang w:val="es-ES"/>
        </w:rPr>
        <w:t xml:space="preserve"> manera:</w:t>
      </w:r>
    </w:p>
    <w:p w:rsidR="00000000" w:rsidRDefault="00281C65">
      <w:pPr>
        <w:widowControl/>
        <w:adjustRightInd w:val="0"/>
        <w:ind w:left="180"/>
        <w:jc w:val="both"/>
        <w:rPr>
          <w:lang w:val="es-ES"/>
        </w:rPr>
      </w:pPr>
    </w:p>
    <w:tbl>
      <w:tblPr>
        <w:tblW w:w="91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440"/>
        <w:gridCol w:w="4860"/>
        <w:gridCol w:w="1282"/>
      </w:tblGrid>
      <w:tr w:rsidR="00000000">
        <w:trPr>
          <w:jc w:val="center"/>
        </w:trPr>
        <w:tc>
          <w:tcPr>
            <w:tcW w:w="1598" w:type="dxa"/>
            <w:vAlign w:val="center"/>
          </w:tcPr>
          <w:p w:rsidR="00000000" w:rsidRDefault="00281C65">
            <w:pPr>
              <w:adjustRightInd w:val="0"/>
              <w:spacing w:before="1" w:after="1"/>
              <w:jc w:val="both"/>
              <w:rPr>
                <w:b/>
                <w:sz w:val="22"/>
                <w:szCs w:val="22"/>
                <w:lang w:val="es-ES" w:bidi="he-IL"/>
              </w:rPr>
            </w:pPr>
            <w:r>
              <w:rPr>
                <w:b/>
                <w:sz w:val="22"/>
                <w:szCs w:val="22"/>
                <w:lang w:val="es-ES" w:bidi="he-IL"/>
              </w:rPr>
              <w:t>TRIMESTRE</w:t>
            </w:r>
          </w:p>
        </w:tc>
        <w:tc>
          <w:tcPr>
            <w:tcW w:w="1440" w:type="dxa"/>
            <w:vAlign w:val="center"/>
          </w:tcPr>
          <w:p w:rsidR="00000000" w:rsidRDefault="00281C65">
            <w:pPr>
              <w:adjustRightInd w:val="0"/>
              <w:spacing w:before="1" w:after="1"/>
              <w:jc w:val="both"/>
              <w:rPr>
                <w:b/>
                <w:sz w:val="22"/>
                <w:szCs w:val="22"/>
                <w:lang w:val="es-ES" w:bidi="he-IL"/>
              </w:rPr>
            </w:pPr>
            <w:r>
              <w:rPr>
                <w:b/>
                <w:sz w:val="22"/>
                <w:szCs w:val="22"/>
                <w:lang w:val="es-ES" w:bidi="he-IL"/>
              </w:rPr>
              <w:t>NÚMERO</w:t>
            </w:r>
          </w:p>
        </w:tc>
        <w:tc>
          <w:tcPr>
            <w:tcW w:w="4860" w:type="dxa"/>
            <w:vAlign w:val="center"/>
          </w:tcPr>
          <w:p w:rsidR="00000000" w:rsidRDefault="00281C65">
            <w:pPr>
              <w:adjustRightInd w:val="0"/>
              <w:spacing w:before="1" w:after="1"/>
              <w:jc w:val="both"/>
              <w:rPr>
                <w:b/>
                <w:sz w:val="22"/>
                <w:szCs w:val="22"/>
                <w:lang w:val="es-ES" w:bidi="he-IL"/>
              </w:rPr>
            </w:pPr>
            <w:r>
              <w:rPr>
                <w:b/>
                <w:sz w:val="22"/>
                <w:szCs w:val="22"/>
                <w:lang w:val="es-ES" w:bidi="he-IL"/>
              </w:rPr>
              <w:t>UNIDAD</w:t>
            </w:r>
          </w:p>
        </w:tc>
        <w:tc>
          <w:tcPr>
            <w:tcW w:w="1282" w:type="dxa"/>
            <w:vAlign w:val="center"/>
          </w:tcPr>
          <w:p w:rsidR="00000000" w:rsidRDefault="00281C65">
            <w:pPr>
              <w:adjustRightInd w:val="0"/>
              <w:spacing w:before="1" w:after="1"/>
              <w:jc w:val="both"/>
              <w:rPr>
                <w:b/>
                <w:sz w:val="22"/>
                <w:szCs w:val="22"/>
                <w:lang w:val="es-ES" w:bidi="he-IL"/>
              </w:rPr>
            </w:pPr>
          </w:p>
          <w:p w:rsidR="00000000" w:rsidRDefault="00281C65">
            <w:pPr>
              <w:adjustRightInd w:val="0"/>
              <w:spacing w:before="1" w:after="1"/>
              <w:jc w:val="both"/>
              <w:rPr>
                <w:b/>
                <w:sz w:val="22"/>
                <w:szCs w:val="22"/>
                <w:lang w:val="es-ES" w:bidi="he-IL"/>
              </w:rPr>
            </w:pPr>
            <w:r>
              <w:rPr>
                <w:b/>
                <w:sz w:val="22"/>
                <w:szCs w:val="22"/>
                <w:lang w:val="es-ES" w:bidi="he-IL"/>
              </w:rPr>
              <w:t>TIEMPO</w:t>
            </w:r>
          </w:p>
          <w:p w:rsidR="00000000" w:rsidRDefault="00281C65">
            <w:pPr>
              <w:adjustRightInd w:val="0"/>
              <w:spacing w:before="1" w:after="1"/>
              <w:jc w:val="both"/>
              <w:rPr>
                <w:b/>
                <w:sz w:val="22"/>
                <w:szCs w:val="22"/>
                <w:lang w:val="es-ES" w:bidi="he-IL"/>
              </w:rPr>
            </w:pPr>
          </w:p>
        </w:tc>
      </w:tr>
      <w:tr w:rsidR="00000000">
        <w:trPr>
          <w:trHeight w:val="567"/>
          <w:jc w:val="center"/>
        </w:trPr>
        <w:tc>
          <w:tcPr>
            <w:tcW w:w="9180" w:type="dxa"/>
            <w:gridSpan w:val="4"/>
            <w:vAlign w:val="center"/>
          </w:tcPr>
          <w:p w:rsidR="00000000" w:rsidRDefault="00281C65">
            <w:pPr>
              <w:adjustRightInd w:val="0"/>
              <w:spacing w:before="1" w:after="1"/>
              <w:jc w:val="both"/>
              <w:rPr>
                <w:lang w:val="es-ES" w:bidi="he-IL"/>
              </w:rPr>
            </w:pPr>
            <w:r>
              <w:rPr>
                <w:lang w:val="es-ES" w:bidi="he-IL"/>
              </w:rPr>
              <w:t>MATEMÁTICAS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1º</w:t>
            </w:r>
          </w:p>
        </w:tc>
        <w:tc>
          <w:tcPr>
            <w:tcW w:w="1440" w:type="dxa"/>
            <w:vAlign w:val="center"/>
          </w:tcPr>
          <w:p w:rsidR="00000000" w:rsidRDefault="00281C65">
            <w:pPr>
              <w:adjustRightInd w:val="0"/>
              <w:spacing w:before="1" w:after="1"/>
              <w:jc w:val="both"/>
              <w:rPr>
                <w:lang w:val="es-ES" w:bidi="he-IL"/>
              </w:rPr>
            </w:pPr>
            <w:r>
              <w:rPr>
                <w:lang w:val="es-ES" w:bidi="he-IL"/>
              </w:rPr>
              <w:t>0</w:t>
            </w:r>
          </w:p>
        </w:tc>
        <w:tc>
          <w:tcPr>
            <w:tcW w:w="4860" w:type="dxa"/>
            <w:vAlign w:val="center"/>
          </w:tcPr>
          <w:p w:rsidR="00000000" w:rsidRDefault="00281C65">
            <w:pPr>
              <w:adjustRightInd w:val="0"/>
              <w:spacing w:before="1" w:after="1"/>
              <w:jc w:val="both"/>
              <w:rPr>
                <w:b/>
                <w:bCs/>
                <w:lang w:val="es-ES"/>
              </w:rPr>
            </w:pPr>
            <w:r>
              <w:rPr>
                <w:b/>
                <w:bCs/>
                <w:lang w:val="es-ES"/>
              </w:rPr>
              <w:t>Repaso de 1º FPB</w:t>
            </w:r>
          </w:p>
        </w:tc>
        <w:tc>
          <w:tcPr>
            <w:tcW w:w="1282" w:type="dxa"/>
            <w:vAlign w:val="center"/>
          </w:tcPr>
          <w:p w:rsidR="00000000" w:rsidRDefault="00281C65">
            <w:pPr>
              <w:adjustRightInd w:val="0"/>
              <w:spacing w:before="1" w:after="1"/>
              <w:jc w:val="both"/>
              <w:rPr>
                <w:lang w:val="es-ES" w:bidi="he-IL"/>
              </w:rPr>
            </w:pPr>
            <w:r>
              <w:rPr>
                <w:lang w:val="es-ES" w:bidi="he-IL"/>
              </w:rPr>
              <w:t>8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1º</w:t>
            </w:r>
          </w:p>
        </w:tc>
        <w:tc>
          <w:tcPr>
            <w:tcW w:w="1440" w:type="dxa"/>
            <w:vAlign w:val="center"/>
          </w:tcPr>
          <w:p w:rsidR="00000000" w:rsidRDefault="00281C65">
            <w:pPr>
              <w:adjustRightInd w:val="0"/>
              <w:spacing w:before="1" w:after="1"/>
              <w:jc w:val="both"/>
              <w:rPr>
                <w:lang w:val="es-ES" w:bidi="he-IL"/>
              </w:rPr>
            </w:pPr>
            <w:r>
              <w:rPr>
                <w:lang w:val="es-ES" w:bidi="he-IL"/>
              </w:rPr>
              <w:t>1</w:t>
            </w:r>
          </w:p>
        </w:tc>
        <w:tc>
          <w:tcPr>
            <w:tcW w:w="4860" w:type="dxa"/>
            <w:vAlign w:val="center"/>
          </w:tcPr>
          <w:p w:rsidR="00000000" w:rsidRDefault="00281C65">
            <w:pPr>
              <w:adjustRightInd w:val="0"/>
              <w:spacing w:before="1" w:after="1"/>
              <w:jc w:val="both"/>
              <w:rPr>
                <w:b/>
                <w:lang w:val="es-ES" w:bidi="he-IL"/>
              </w:rPr>
            </w:pPr>
            <w:r>
              <w:rPr>
                <w:b/>
                <w:bCs/>
                <w:lang w:val="es-ES_tradnl"/>
              </w:rPr>
              <w:t xml:space="preserve"> Expresiones algebraicas</w:t>
            </w:r>
          </w:p>
        </w:tc>
        <w:tc>
          <w:tcPr>
            <w:tcW w:w="1282" w:type="dxa"/>
            <w:vAlign w:val="center"/>
          </w:tcPr>
          <w:p w:rsidR="00000000" w:rsidRDefault="00281C65">
            <w:pPr>
              <w:adjustRightInd w:val="0"/>
              <w:spacing w:before="1" w:after="1"/>
              <w:jc w:val="both"/>
              <w:rPr>
                <w:lang w:val="es-ES" w:bidi="he-IL"/>
              </w:rPr>
            </w:pPr>
            <w:r>
              <w:rPr>
                <w:lang w:val="es-ES" w:bidi="he-IL"/>
              </w:rPr>
              <w:t>12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1º</w:t>
            </w:r>
          </w:p>
        </w:tc>
        <w:tc>
          <w:tcPr>
            <w:tcW w:w="1440" w:type="dxa"/>
            <w:vAlign w:val="center"/>
          </w:tcPr>
          <w:p w:rsidR="00000000" w:rsidRDefault="00281C65">
            <w:pPr>
              <w:adjustRightInd w:val="0"/>
              <w:spacing w:before="1" w:after="1"/>
              <w:jc w:val="both"/>
              <w:rPr>
                <w:lang w:val="es-ES" w:bidi="he-IL"/>
              </w:rPr>
            </w:pPr>
            <w:r>
              <w:rPr>
                <w:lang w:val="es-ES" w:bidi="he-IL"/>
              </w:rPr>
              <w:t>2</w:t>
            </w:r>
          </w:p>
        </w:tc>
        <w:tc>
          <w:tcPr>
            <w:tcW w:w="4860" w:type="dxa"/>
            <w:vAlign w:val="center"/>
          </w:tcPr>
          <w:p w:rsidR="00000000" w:rsidRDefault="00281C65">
            <w:pPr>
              <w:jc w:val="both"/>
              <w:rPr>
                <w:b/>
                <w:bCs/>
                <w:lang w:val="es-ES_tradnl"/>
              </w:rPr>
            </w:pPr>
            <w:r>
              <w:rPr>
                <w:b/>
                <w:bCs/>
                <w:lang w:val="es-ES_tradnl"/>
              </w:rPr>
              <w:t>Ecuaciones y sistemas de ecuaciones lineales</w:t>
            </w:r>
          </w:p>
        </w:tc>
        <w:tc>
          <w:tcPr>
            <w:tcW w:w="1282" w:type="dxa"/>
            <w:vAlign w:val="center"/>
          </w:tcPr>
          <w:p w:rsidR="00000000" w:rsidRDefault="00281C65">
            <w:pPr>
              <w:adjustRightInd w:val="0"/>
              <w:spacing w:before="1" w:after="1"/>
              <w:jc w:val="both"/>
              <w:rPr>
                <w:lang w:val="es-ES" w:bidi="he-IL"/>
              </w:rPr>
            </w:pPr>
            <w:r>
              <w:rPr>
                <w:lang w:val="es-ES" w:bidi="he-IL"/>
              </w:rPr>
              <w:t>12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1º</w:t>
            </w:r>
          </w:p>
        </w:tc>
        <w:tc>
          <w:tcPr>
            <w:tcW w:w="1440" w:type="dxa"/>
            <w:vAlign w:val="center"/>
          </w:tcPr>
          <w:p w:rsidR="00000000" w:rsidRDefault="00281C65">
            <w:pPr>
              <w:adjustRightInd w:val="0"/>
              <w:spacing w:before="1" w:after="1"/>
              <w:jc w:val="both"/>
              <w:rPr>
                <w:lang w:val="es-ES" w:bidi="he-IL"/>
              </w:rPr>
            </w:pPr>
            <w:r>
              <w:rPr>
                <w:lang w:val="es-ES" w:bidi="he-IL"/>
              </w:rPr>
              <w:t>3</w:t>
            </w:r>
          </w:p>
        </w:tc>
        <w:tc>
          <w:tcPr>
            <w:tcW w:w="4860" w:type="dxa"/>
            <w:vAlign w:val="center"/>
          </w:tcPr>
          <w:p w:rsidR="00000000" w:rsidRDefault="00281C65">
            <w:pPr>
              <w:jc w:val="both"/>
              <w:rPr>
                <w:b/>
                <w:bCs/>
                <w:lang w:val="es-ES_tradnl"/>
              </w:rPr>
            </w:pPr>
            <w:r>
              <w:rPr>
                <w:b/>
                <w:bCs/>
                <w:lang w:val="es-ES_tradnl"/>
              </w:rPr>
              <w:t>Teorema de Pitágoras y semejanza.</w:t>
            </w:r>
          </w:p>
        </w:tc>
        <w:tc>
          <w:tcPr>
            <w:tcW w:w="1282" w:type="dxa"/>
            <w:vAlign w:val="center"/>
          </w:tcPr>
          <w:p w:rsidR="00000000" w:rsidRDefault="00281C65">
            <w:pPr>
              <w:adjustRightInd w:val="0"/>
              <w:spacing w:before="1" w:after="1"/>
              <w:jc w:val="both"/>
              <w:rPr>
                <w:lang w:val="es-ES" w:bidi="he-IL"/>
              </w:rPr>
            </w:pPr>
            <w:r>
              <w:rPr>
                <w:lang w:val="es-ES" w:bidi="he-IL"/>
              </w:rPr>
              <w:t>6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2º</w:t>
            </w:r>
          </w:p>
        </w:tc>
        <w:tc>
          <w:tcPr>
            <w:tcW w:w="1440" w:type="dxa"/>
            <w:vAlign w:val="center"/>
          </w:tcPr>
          <w:p w:rsidR="00000000" w:rsidRDefault="00281C65">
            <w:pPr>
              <w:adjustRightInd w:val="0"/>
              <w:spacing w:before="1" w:after="1"/>
              <w:jc w:val="both"/>
              <w:rPr>
                <w:lang w:val="es-ES" w:bidi="he-IL"/>
              </w:rPr>
            </w:pPr>
            <w:r>
              <w:rPr>
                <w:lang w:val="es-ES" w:bidi="he-IL"/>
              </w:rPr>
              <w:t>4</w:t>
            </w:r>
          </w:p>
        </w:tc>
        <w:tc>
          <w:tcPr>
            <w:tcW w:w="4860" w:type="dxa"/>
            <w:vAlign w:val="center"/>
          </w:tcPr>
          <w:p w:rsidR="00000000" w:rsidRDefault="00281C65">
            <w:pPr>
              <w:jc w:val="both"/>
              <w:rPr>
                <w:b/>
                <w:bCs/>
                <w:lang w:val="es-ES_tradnl"/>
              </w:rPr>
            </w:pPr>
            <w:r>
              <w:rPr>
                <w:b/>
                <w:bCs/>
                <w:lang w:val="es-ES_tradnl"/>
              </w:rPr>
              <w:t>Geometría del p</w:t>
            </w:r>
            <w:r>
              <w:rPr>
                <w:b/>
                <w:bCs/>
                <w:lang w:val="es-ES_tradnl"/>
              </w:rPr>
              <w:t>lano</w:t>
            </w:r>
          </w:p>
        </w:tc>
        <w:tc>
          <w:tcPr>
            <w:tcW w:w="1282" w:type="dxa"/>
            <w:vAlign w:val="center"/>
          </w:tcPr>
          <w:p w:rsidR="00000000" w:rsidRDefault="00281C65">
            <w:pPr>
              <w:adjustRightInd w:val="0"/>
              <w:spacing w:before="1" w:after="1"/>
              <w:jc w:val="both"/>
              <w:rPr>
                <w:lang w:val="es-ES" w:bidi="he-IL"/>
              </w:rPr>
            </w:pPr>
            <w:r>
              <w:rPr>
                <w:lang w:val="es-ES" w:bidi="he-IL"/>
              </w:rPr>
              <w:t>12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2º</w:t>
            </w:r>
          </w:p>
        </w:tc>
        <w:tc>
          <w:tcPr>
            <w:tcW w:w="1440" w:type="dxa"/>
            <w:vAlign w:val="center"/>
          </w:tcPr>
          <w:p w:rsidR="00000000" w:rsidRDefault="00281C65">
            <w:pPr>
              <w:adjustRightInd w:val="0"/>
              <w:spacing w:before="1" w:after="1"/>
              <w:jc w:val="both"/>
              <w:rPr>
                <w:lang w:val="es-ES" w:bidi="he-IL"/>
              </w:rPr>
            </w:pPr>
            <w:r>
              <w:rPr>
                <w:lang w:val="es-ES" w:bidi="he-IL"/>
              </w:rPr>
              <w:t>5</w:t>
            </w:r>
          </w:p>
        </w:tc>
        <w:tc>
          <w:tcPr>
            <w:tcW w:w="4860" w:type="dxa"/>
            <w:vAlign w:val="center"/>
          </w:tcPr>
          <w:p w:rsidR="00000000" w:rsidRDefault="00281C65">
            <w:pPr>
              <w:jc w:val="both"/>
              <w:rPr>
                <w:b/>
                <w:bCs/>
                <w:lang w:val="es-ES_tradnl"/>
              </w:rPr>
            </w:pPr>
            <w:r>
              <w:rPr>
                <w:b/>
                <w:bCs/>
              </w:rPr>
              <w:t xml:space="preserve"> Funciones</w:t>
            </w:r>
          </w:p>
        </w:tc>
        <w:tc>
          <w:tcPr>
            <w:tcW w:w="1282" w:type="dxa"/>
            <w:vAlign w:val="center"/>
          </w:tcPr>
          <w:p w:rsidR="00000000" w:rsidRDefault="00281C65">
            <w:pPr>
              <w:adjustRightInd w:val="0"/>
              <w:spacing w:before="1" w:after="1"/>
              <w:jc w:val="both"/>
              <w:rPr>
                <w:lang w:val="es-ES" w:bidi="he-IL"/>
              </w:rPr>
            </w:pPr>
            <w:r>
              <w:rPr>
                <w:lang w:val="es-ES" w:bidi="he-IL"/>
              </w:rPr>
              <w:t>12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2º</w:t>
            </w:r>
          </w:p>
        </w:tc>
        <w:tc>
          <w:tcPr>
            <w:tcW w:w="1440" w:type="dxa"/>
            <w:vAlign w:val="center"/>
          </w:tcPr>
          <w:p w:rsidR="00000000" w:rsidRDefault="00281C65">
            <w:pPr>
              <w:adjustRightInd w:val="0"/>
              <w:spacing w:before="1" w:after="1"/>
              <w:jc w:val="both"/>
              <w:rPr>
                <w:lang w:val="es-ES" w:bidi="he-IL"/>
              </w:rPr>
            </w:pPr>
            <w:r>
              <w:rPr>
                <w:lang w:val="es-ES" w:bidi="he-IL"/>
              </w:rPr>
              <w:t>6</w:t>
            </w:r>
          </w:p>
        </w:tc>
        <w:tc>
          <w:tcPr>
            <w:tcW w:w="4860" w:type="dxa"/>
            <w:vAlign w:val="center"/>
          </w:tcPr>
          <w:p w:rsidR="00000000" w:rsidRDefault="00281C65">
            <w:pPr>
              <w:jc w:val="both"/>
              <w:rPr>
                <w:b/>
                <w:bCs/>
                <w:lang w:val="es-ES"/>
              </w:rPr>
            </w:pPr>
            <w:r>
              <w:rPr>
                <w:b/>
                <w:bCs/>
              </w:rPr>
              <w:t xml:space="preserve"> Estadística</w:t>
            </w:r>
            <w:r>
              <w:rPr>
                <w:b/>
                <w:bCs/>
                <w:lang w:val="es-ES"/>
              </w:rPr>
              <w:t xml:space="preserve"> y </w:t>
            </w:r>
            <w:r>
              <w:rPr>
                <w:b/>
                <w:bCs/>
              </w:rPr>
              <w:t>probabilidad</w:t>
            </w:r>
          </w:p>
        </w:tc>
        <w:tc>
          <w:tcPr>
            <w:tcW w:w="1282" w:type="dxa"/>
            <w:vAlign w:val="center"/>
          </w:tcPr>
          <w:p w:rsidR="00000000" w:rsidRDefault="00281C65">
            <w:pPr>
              <w:adjustRightInd w:val="0"/>
              <w:spacing w:before="1" w:after="1"/>
              <w:jc w:val="both"/>
              <w:rPr>
                <w:lang w:val="es-ES" w:bidi="he-IL"/>
              </w:rPr>
            </w:pPr>
            <w:r>
              <w:rPr>
                <w:lang w:val="es-ES" w:bidi="he-IL"/>
              </w:rPr>
              <w:t>1</w:t>
            </w:r>
            <w:r>
              <w:rPr>
                <w:lang w:val="es-ES" w:bidi="he-IL"/>
              </w:rPr>
              <w:t>1</w:t>
            </w:r>
            <w:r>
              <w:rPr>
                <w:lang w:val="es-ES" w:bidi="he-IL"/>
              </w:rPr>
              <w:t xml:space="preserve">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3</w:t>
            </w:r>
            <w:r>
              <w:rPr>
                <w:lang w:val="es-ES" w:bidi="he-IL"/>
              </w:rPr>
              <w:t>º</w:t>
            </w:r>
          </w:p>
        </w:tc>
        <w:tc>
          <w:tcPr>
            <w:tcW w:w="1440" w:type="dxa"/>
            <w:vAlign w:val="center"/>
          </w:tcPr>
          <w:p w:rsidR="00000000" w:rsidRDefault="00281C65">
            <w:pPr>
              <w:adjustRightInd w:val="0"/>
              <w:spacing w:before="1" w:after="1"/>
              <w:jc w:val="both"/>
              <w:rPr>
                <w:lang w:val="es-ES" w:bidi="he-IL"/>
              </w:rPr>
            </w:pPr>
            <w:r>
              <w:rPr>
                <w:lang w:val="es-ES" w:bidi="he-IL"/>
              </w:rPr>
              <w:t>7</w:t>
            </w:r>
          </w:p>
        </w:tc>
        <w:tc>
          <w:tcPr>
            <w:tcW w:w="4860" w:type="dxa"/>
            <w:vAlign w:val="center"/>
          </w:tcPr>
          <w:p w:rsidR="00000000" w:rsidRDefault="00281C65">
            <w:pPr>
              <w:jc w:val="both"/>
              <w:rPr>
                <w:b/>
                <w:lang w:val="es-ES"/>
              </w:rPr>
            </w:pPr>
            <w:r>
              <w:rPr>
                <w:b/>
                <w:bCs/>
                <w:lang w:val="es-ES_tradnl"/>
              </w:rPr>
              <w:t xml:space="preserve"> </w:t>
            </w:r>
            <w:r>
              <w:rPr>
                <w:b/>
                <w:bCs/>
                <w:lang w:val="es-ES"/>
              </w:rPr>
              <w:t xml:space="preserve"> Actividades de refuerzo Álgebra</w:t>
            </w:r>
          </w:p>
        </w:tc>
        <w:tc>
          <w:tcPr>
            <w:tcW w:w="1282" w:type="dxa"/>
            <w:vAlign w:val="center"/>
          </w:tcPr>
          <w:p w:rsidR="00000000" w:rsidRDefault="00281C65">
            <w:pPr>
              <w:adjustRightInd w:val="0"/>
              <w:spacing w:before="1" w:after="1"/>
              <w:jc w:val="both"/>
              <w:rPr>
                <w:lang w:val="es-ES" w:bidi="he-IL"/>
              </w:rPr>
            </w:pPr>
            <w:r>
              <w:rPr>
                <w:lang w:val="es-ES" w:bidi="he-IL"/>
              </w:rPr>
              <w:t>10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3º</w:t>
            </w:r>
          </w:p>
        </w:tc>
        <w:tc>
          <w:tcPr>
            <w:tcW w:w="1440" w:type="dxa"/>
            <w:vAlign w:val="center"/>
          </w:tcPr>
          <w:p w:rsidR="00000000" w:rsidRDefault="00281C65">
            <w:pPr>
              <w:adjustRightInd w:val="0"/>
              <w:spacing w:before="1" w:after="1"/>
              <w:jc w:val="both"/>
              <w:rPr>
                <w:lang w:val="es-ES" w:bidi="he-IL"/>
              </w:rPr>
            </w:pPr>
            <w:r>
              <w:rPr>
                <w:lang w:val="es-ES" w:bidi="he-IL"/>
              </w:rPr>
              <w:t>8</w:t>
            </w:r>
          </w:p>
        </w:tc>
        <w:tc>
          <w:tcPr>
            <w:tcW w:w="4860" w:type="dxa"/>
            <w:vAlign w:val="center"/>
          </w:tcPr>
          <w:p w:rsidR="00000000" w:rsidRDefault="00281C65">
            <w:pPr>
              <w:jc w:val="both"/>
              <w:rPr>
                <w:b/>
                <w:lang w:val="es-ES"/>
              </w:rPr>
            </w:pPr>
            <w:r>
              <w:rPr>
                <w:b/>
                <w:bCs/>
                <w:lang w:val="es-ES_tradnl"/>
              </w:rPr>
              <w:t xml:space="preserve"> </w:t>
            </w:r>
            <w:r>
              <w:rPr>
                <w:b/>
                <w:bCs/>
                <w:lang w:val="es-ES"/>
              </w:rPr>
              <w:t xml:space="preserve"> Actividades de refuerzo Geometría</w:t>
            </w:r>
          </w:p>
        </w:tc>
        <w:tc>
          <w:tcPr>
            <w:tcW w:w="1282" w:type="dxa"/>
            <w:vAlign w:val="center"/>
          </w:tcPr>
          <w:p w:rsidR="00000000" w:rsidRDefault="00281C65">
            <w:pPr>
              <w:adjustRightInd w:val="0"/>
              <w:spacing w:before="1" w:after="1"/>
              <w:jc w:val="both"/>
              <w:rPr>
                <w:lang w:val="es-ES" w:bidi="he-IL"/>
              </w:rPr>
            </w:pPr>
            <w:r>
              <w:rPr>
                <w:lang w:val="es-ES" w:bidi="he-IL"/>
              </w:rPr>
              <w:t>8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3º</w:t>
            </w:r>
          </w:p>
        </w:tc>
        <w:tc>
          <w:tcPr>
            <w:tcW w:w="1440" w:type="dxa"/>
            <w:vAlign w:val="center"/>
          </w:tcPr>
          <w:p w:rsidR="00000000" w:rsidRDefault="00281C65">
            <w:pPr>
              <w:adjustRightInd w:val="0"/>
              <w:spacing w:before="1" w:after="1"/>
              <w:jc w:val="both"/>
              <w:rPr>
                <w:lang w:val="es-ES" w:bidi="he-IL"/>
              </w:rPr>
            </w:pPr>
            <w:r>
              <w:rPr>
                <w:lang w:val="es-ES" w:bidi="he-IL"/>
              </w:rPr>
              <w:t>9</w:t>
            </w:r>
          </w:p>
        </w:tc>
        <w:tc>
          <w:tcPr>
            <w:tcW w:w="4860" w:type="dxa"/>
            <w:vAlign w:val="center"/>
          </w:tcPr>
          <w:p w:rsidR="00000000" w:rsidRDefault="00281C65">
            <w:pPr>
              <w:jc w:val="both"/>
              <w:rPr>
                <w:b/>
                <w:bCs/>
                <w:lang w:val="es-ES"/>
              </w:rPr>
            </w:pPr>
            <w:r>
              <w:rPr>
                <w:b/>
                <w:bCs/>
                <w:lang w:val="es-ES_tradnl"/>
              </w:rPr>
              <w:t xml:space="preserve"> </w:t>
            </w:r>
            <w:r>
              <w:rPr>
                <w:b/>
                <w:bCs/>
                <w:lang w:val="es-ES"/>
              </w:rPr>
              <w:t xml:space="preserve"> Actividades de refuerzo Est y Probab</w:t>
            </w:r>
          </w:p>
        </w:tc>
        <w:tc>
          <w:tcPr>
            <w:tcW w:w="1282" w:type="dxa"/>
            <w:vAlign w:val="center"/>
          </w:tcPr>
          <w:p w:rsidR="00000000" w:rsidRDefault="00281C65">
            <w:pPr>
              <w:adjustRightInd w:val="0"/>
              <w:spacing w:before="1" w:after="1"/>
              <w:jc w:val="both"/>
              <w:rPr>
                <w:lang w:val="es-ES" w:bidi="he-IL"/>
              </w:rPr>
            </w:pPr>
            <w:r>
              <w:rPr>
                <w:lang w:val="es-ES" w:bidi="he-IL"/>
              </w:rPr>
              <w:t>8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3º</w:t>
            </w:r>
          </w:p>
        </w:tc>
        <w:tc>
          <w:tcPr>
            <w:tcW w:w="1440" w:type="dxa"/>
            <w:vAlign w:val="center"/>
          </w:tcPr>
          <w:p w:rsidR="00000000" w:rsidRDefault="00281C65">
            <w:pPr>
              <w:adjustRightInd w:val="0"/>
              <w:spacing w:before="1" w:after="1"/>
              <w:jc w:val="both"/>
              <w:rPr>
                <w:lang w:val="es-ES" w:bidi="he-IL"/>
              </w:rPr>
            </w:pPr>
            <w:r>
              <w:rPr>
                <w:lang w:val="es-ES" w:bidi="he-IL"/>
              </w:rPr>
              <w:t>Repaso</w:t>
            </w:r>
          </w:p>
        </w:tc>
        <w:tc>
          <w:tcPr>
            <w:tcW w:w="4860" w:type="dxa"/>
            <w:vAlign w:val="center"/>
          </w:tcPr>
          <w:p w:rsidR="00000000" w:rsidRDefault="00281C65">
            <w:pPr>
              <w:jc w:val="both"/>
              <w:rPr>
                <w:b/>
                <w:bCs/>
                <w:lang w:val="es-ES"/>
              </w:rPr>
            </w:pPr>
            <w:r>
              <w:rPr>
                <w:b/>
                <w:bCs/>
                <w:lang w:val="es-ES"/>
              </w:rPr>
              <w:t xml:space="preserve"> Actividad</w:t>
            </w:r>
            <w:r>
              <w:rPr>
                <w:b/>
                <w:bCs/>
                <w:lang w:val="es-ES"/>
              </w:rPr>
              <w:t>es de refuerzo</w:t>
            </w:r>
          </w:p>
        </w:tc>
        <w:tc>
          <w:tcPr>
            <w:tcW w:w="1282" w:type="dxa"/>
            <w:vAlign w:val="center"/>
          </w:tcPr>
          <w:p w:rsidR="00000000" w:rsidRDefault="00281C65">
            <w:pPr>
              <w:adjustRightInd w:val="0"/>
              <w:spacing w:before="1" w:after="1"/>
              <w:jc w:val="both"/>
              <w:rPr>
                <w:lang w:val="es-ES" w:bidi="he-IL"/>
              </w:rPr>
            </w:pPr>
            <w:r>
              <w:rPr>
                <w:lang w:val="es-ES" w:bidi="he-IL"/>
              </w:rPr>
              <w:t>7 horas</w:t>
            </w:r>
          </w:p>
        </w:tc>
      </w:tr>
      <w:tr w:rsidR="00000000">
        <w:trPr>
          <w:trHeight w:val="567"/>
          <w:jc w:val="center"/>
        </w:trPr>
        <w:tc>
          <w:tcPr>
            <w:tcW w:w="9180" w:type="dxa"/>
            <w:gridSpan w:val="4"/>
            <w:vAlign w:val="center"/>
          </w:tcPr>
          <w:p w:rsidR="00000000" w:rsidRDefault="00281C65">
            <w:pPr>
              <w:adjustRightInd w:val="0"/>
              <w:spacing w:before="1" w:after="1"/>
              <w:jc w:val="both"/>
              <w:rPr>
                <w:b/>
                <w:lang w:val="es-ES" w:bidi="he-IL"/>
              </w:rPr>
            </w:pPr>
            <w:r>
              <w:rPr>
                <w:b/>
                <w:lang w:val="es-ES" w:bidi="he-IL"/>
              </w:rPr>
              <w:t>CICIENCIAS DE LA NATURALEZA</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1º</w:t>
            </w:r>
          </w:p>
        </w:tc>
        <w:tc>
          <w:tcPr>
            <w:tcW w:w="1440" w:type="dxa"/>
            <w:vAlign w:val="center"/>
          </w:tcPr>
          <w:p w:rsidR="00000000" w:rsidRDefault="00281C65">
            <w:pPr>
              <w:adjustRightInd w:val="0"/>
              <w:spacing w:before="1" w:after="1"/>
              <w:jc w:val="both"/>
              <w:rPr>
                <w:lang w:val="es-ES" w:bidi="he-IL"/>
              </w:rPr>
            </w:pPr>
            <w:r>
              <w:rPr>
                <w:lang w:val="es-ES" w:bidi="he-IL"/>
              </w:rPr>
              <w:t>0</w:t>
            </w:r>
          </w:p>
        </w:tc>
        <w:tc>
          <w:tcPr>
            <w:tcW w:w="4860" w:type="dxa"/>
          </w:tcPr>
          <w:p w:rsidR="00000000" w:rsidRDefault="00281C65">
            <w:pPr>
              <w:spacing w:before="120" w:after="120"/>
              <w:jc w:val="both"/>
              <w:rPr>
                <w:b/>
                <w:bCs/>
                <w:lang w:val="es-ES"/>
              </w:rPr>
            </w:pPr>
            <w:r>
              <w:rPr>
                <w:b/>
                <w:bCs/>
                <w:lang w:val="es-ES"/>
              </w:rPr>
              <w:t>Repaso de 1ºFPB</w:t>
            </w:r>
          </w:p>
        </w:tc>
        <w:tc>
          <w:tcPr>
            <w:tcW w:w="1282" w:type="dxa"/>
            <w:vAlign w:val="center"/>
          </w:tcPr>
          <w:p w:rsidR="00000000" w:rsidRDefault="00281C65">
            <w:pPr>
              <w:adjustRightInd w:val="0"/>
              <w:spacing w:before="1" w:after="1"/>
              <w:jc w:val="both"/>
              <w:rPr>
                <w:lang w:val="es-ES" w:bidi="he-IL"/>
              </w:rPr>
            </w:pPr>
            <w:r>
              <w:rPr>
                <w:lang w:val="es-ES" w:bidi="he-IL"/>
              </w:rPr>
              <w:t>5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lastRenderedPageBreak/>
              <w:t>1º</w:t>
            </w:r>
          </w:p>
        </w:tc>
        <w:tc>
          <w:tcPr>
            <w:tcW w:w="1440" w:type="dxa"/>
            <w:vAlign w:val="center"/>
          </w:tcPr>
          <w:p w:rsidR="00000000" w:rsidRDefault="00281C65">
            <w:pPr>
              <w:adjustRightInd w:val="0"/>
              <w:spacing w:before="1" w:after="1"/>
              <w:jc w:val="both"/>
              <w:rPr>
                <w:lang w:val="es-ES" w:bidi="he-IL"/>
              </w:rPr>
            </w:pPr>
            <w:r>
              <w:rPr>
                <w:lang w:val="es-ES" w:bidi="he-IL"/>
              </w:rPr>
              <w:t>1</w:t>
            </w:r>
          </w:p>
        </w:tc>
        <w:tc>
          <w:tcPr>
            <w:tcW w:w="4860" w:type="dxa"/>
          </w:tcPr>
          <w:p w:rsidR="00000000" w:rsidRDefault="00281C65">
            <w:pPr>
              <w:spacing w:before="120" w:after="120"/>
              <w:jc w:val="both"/>
              <w:rPr>
                <w:b/>
                <w:bCs/>
                <w:lang w:val="es-ES_tradnl"/>
              </w:rPr>
            </w:pPr>
            <w:r>
              <w:rPr>
                <w:b/>
                <w:bCs/>
                <w:lang w:val="es-ES_tradnl"/>
              </w:rPr>
              <w:t>El método científico</w:t>
            </w:r>
          </w:p>
        </w:tc>
        <w:tc>
          <w:tcPr>
            <w:tcW w:w="1282" w:type="dxa"/>
            <w:vAlign w:val="center"/>
          </w:tcPr>
          <w:p w:rsidR="00000000" w:rsidRDefault="00281C65">
            <w:pPr>
              <w:adjustRightInd w:val="0"/>
              <w:spacing w:before="1" w:after="1"/>
              <w:jc w:val="both"/>
              <w:rPr>
                <w:lang w:val="es-ES" w:bidi="he-IL"/>
              </w:rPr>
            </w:pPr>
            <w:r>
              <w:rPr>
                <w:lang w:val="es-ES" w:bidi="he-IL"/>
              </w:rPr>
              <w:t>6</w:t>
            </w:r>
            <w:r>
              <w:rPr>
                <w:lang w:val="es-ES" w:bidi="he-IL"/>
              </w:rPr>
              <w:t xml:space="preserve">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1º</w:t>
            </w:r>
          </w:p>
        </w:tc>
        <w:tc>
          <w:tcPr>
            <w:tcW w:w="1440" w:type="dxa"/>
            <w:vAlign w:val="center"/>
          </w:tcPr>
          <w:p w:rsidR="00000000" w:rsidRDefault="00281C65">
            <w:pPr>
              <w:adjustRightInd w:val="0"/>
              <w:spacing w:before="1" w:after="1"/>
              <w:jc w:val="both"/>
              <w:rPr>
                <w:lang w:val="es-ES" w:bidi="he-IL"/>
              </w:rPr>
            </w:pPr>
            <w:r>
              <w:rPr>
                <w:lang w:val="es-ES" w:bidi="he-IL"/>
              </w:rPr>
              <w:t>2</w:t>
            </w:r>
          </w:p>
          <w:p w:rsidR="00000000" w:rsidRDefault="00281C65">
            <w:pPr>
              <w:adjustRightInd w:val="0"/>
              <w:spacing w:before="1" w:after="1"/>
              <w:jc w:val="both"/>
              <w:rPr>
                <w:lang w:val="es-ES" w:bidi="he-IL"/>
              </w:rPr>
            </w:pPr>
          </w:p>
        </w:tc>
        <w:tc>
          <w:tcPr>
            <w:tcW w:w="4860" w:type="dxa"/>
          </w:tcPr>
          <w:p w:rsidR="00000000" w:rsidRDefault="00281C65">
            <w:pPr>
              <w:spacing w:before="120" w:after="120"/>
              <w:jc w:val="both"/>
              <w:rPr>
                <w:b/>
                <w:bCs/>
                <w:lang w:val="es-ES_tradnl"/>
              </w:rPr>
            </w:pPr>
            <w:r>
              <w:rPr>
                <w:b/>
                <w:bCs/>
                <w:lang w:val="es-ES_tradnl"/>
              </w:rPr>
              <w:t>El laboratorio</w:t>
            </w:r>
          </w:p>
        </w:tc>
        <w:tc>
          <w:tcPr>
            <w:tcW w:w="1282" w:type="dxa"/>
            <w:vAlign w:val="center"/>
          </w:tcPr>
          <w:p w:rsidR="00000000" w:rsidRDefault="00281C65">
            <w:pPr>
              <w:adjustRightInd w:val="0"/>
              <w:spacing w:before="1" w:after="1"/>
              <w:jc w:val="both"/>
              <w:rPr>
                <w:lang w:val="es-ES" w:bidi="he-IL"/>
              </w:rPr>
            </w:pPr>
            <w:r>
              <w:rPr>
                <w:lang w:val="es-ES" w:bidi="he-IL"/>
              </w:rPr>
              <w:t>4</w:t>
            </w:r>
            <w:r>
              <w:rPr>
                <w:lang w:val="es-ES" w:bidi="he-IL"/>
              </w:rPr>
              <w:t xml:space="preserve">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2º</w:t>
            </w:r>
          </w:p>
        </w:tc>
        <w:tc>
          <w:tcPr>
            <w:tcW w:w="1440" w:type="dxa"/>
            <w:vAlign w:val="center"/>
          </w:tcPr>
          <w:p w:rsidR="00000000" w:rsidRDefault="00281C65">
            <w:pPr>
              <w:adjustRightInd w:val="0"/>
              <w:spacing w:before="1" w:after="1"/>
              <w:jc w:val="both"/>
              <w:rPr>
                <w:lang w:val="es-ES" w:bidi="he-IL"/>
              </w:rPr>
            </w:pPr>
            <w:r>
              <w:rPr>
                <w:lang w:val="es-ES" w:bidi="he-IL"/>
              </w:rPr>
              <w:t>3</w:t>
            </w:r>
          </w:p>
        </w:tc>
        <w:tc>
          <w:tcPr>
            <w:tcW w:w="4860" w:type="dxa"/>
            <w:vAlign w:val="center"/>
          </w:tcPr>
          <w:p w:rsidR="00000000" w:rsidRDefault="00281C65">
            <w:pPr>
              <w:spacing w:before="120" w:after="120"/>
              <w:jc w:val="both"/>
              <w:rPr>
                <w:b/>
                <w:lang w:val="es-ES_tradnl"/>
              </w:rPr>
            </w:pPr>
            <w:r>
              <w:rPr>
                <w:b/>
                <w:bCs/>
              </w:rPr>
              <w:t>Cambios en el relieve y el paisaje de la Tierra</w:t>
            </w:r>
          </w:p>
        </w:tc>
        <w:tc>
          <w:tcPr>
            <w:tcW w:w="1282" w:type="dxa"/>
            <w:vAlign w:val="center"/>
          </w:tcPr>
          <w:p w:rsidR="00000000" w:rsidRDefault="00281C65">
            <w:pPr>
              <w:adjustRightInd w:val="0"/>
              <w:spacing w:before="1" w:after="1"/>
              <w:jc w:val="both"/>
              <w:rPr>
                <w:lang w:val="es-ES" w:bidi="he-IL"/>
              </w:rPr>
            </w:pPr>
            <w:r>
              <w:rPr>
                <w:lang w:val="es-ES" w:bidi="he-IL"/>
              </w:rPr>
              <w:t>5</w:t>
            </w:r>
            <w:r>
              <w:rPr>
                <w:lang w:val="es-ES" w:bidi="he-IL"/>
              </w:rPr>
              <w:t xml:space="preserve">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2º</w:t>
            </w:r>
          </w:p>
        </w:tc>
        <w:tc>
          <w:tcPr>
            <w:tcW w:w="1440" w:type="dxa"/>
            <w:vAlign w:val="center"/>
          </w:tcPr>
          <w:p w:rsidR="00000000" w:rsidRDefault="00281C65">
            <w:pPr>
              <w:adjustRightInd w:val="0"/>
              <w:spacing w:before="1" w:after="1"/>
              <w:jc w:val="both"/>
              <w:rPr>
                <w:lang w:val="es-ES" w:bidi="he-IL"/>
              </w:rPr>
            </w:pPr>
            <w:r>
              <w:rPr>
                <w:lang w:val="es-ES" w:bidi="he-IL"/>
              </w:rPr>
              <w:t>4</w:t>
            </w:r>
          </w:p>
        </w:tc>
        <w:tc>
          <w:tcPr>
            <w:tcW w:w="4860" w:type="dxa"/>
          </w:tcPr>
          <w:p w:rsidR="00000000" w:rsidRDefault="00281C65">
            <w:pPr>
              <w:spacing w:before="120" w:after="120"/>
              <w:jc w:val="both"/>
              <w:rPr>
                <w:b/>
                <w:bCs/>
                <w:lang w:val="es-ES_tradnl"/>
              </w:rPr>
            </w:pPr>
            <w:r>
              <w:rPr>
                <w:b/>
                <w:bCs/>
              </w:rPr>
              <w:t>La contaminación</w:t>
            </w:r>
          </w:p>
        </w:tc>
        <w:tc>
          <w:tcPr>
            <w:tcW w:w="1282" w:type="dxa"/>
            <w:vAlign w:val="center"/>
          </w:tcPr>
          <w:p w:rsidR="00000000" w:rsidRDefault="00281C65">
            <w:pPr>
              <w:adjustRightInd w:val="0"/>
              <w:spacing w:before="1" w:after="1"/>
              <w:jc w:val="both"/>
              <w:rPr>
                <w:lang w:val="es-ES" w:bidi="he-IL"/>
              </w:rPr>
            </w:pPr>
            <w:r>
              <w:rPr>
                <w:lang w:val="es-ES" w:bidi="he-IL"/>
              </w:rPr>
              <w:t>4</w:t>
            </w:r>
            <w:r>
              <w:rPr>
                <w:lang w:val="es-ES" w:bidi="he-IL"/>
              </w:rPr>
              <w:t xml:space="preserve"> horas</w:t>
            </w:r>
          </w:p>
        </w:tc>
      </w:tr>
      <w:tr w:rsidR="00000000">
        <w:trPr>
          <w:trHeight w:val="662"/>
          <w:jc w:val="center"/>
        </w:trPr>
        <w:tc>
          <w:tcPr>
            <w:tcW w:w="1598" w:type="dxa"/>
            <w:vAlign w:val="center"/>
          </w:tcPr>
          <w:p w:rsidR="00000000" w:rsidRDefault="00281C65">
            <w:pPr>
              <w:adjustRightInd w:val="0"/>
              <w:spacing w:before="1" w:after="1"/>
              <w:jc w:val="both"/>
              <w:rPr>
                <w:lang w:val="es-ES" w:bidi="he-IL"/>
              </w:rPr>
            </w:pPr>
            <w:r>
              <w:rPr>
                <w:lang w:val="es-ES" w:bidi="he-IL"/>
              </w:rPr>
              <w:t>2º</w:t>
            </w:r>
          </w:p>
        </w:tc>
        <w:tc>
          <w:tcPr>
            <w:tcW w:w="1440" w:type="dxa"/>
            <w:vAlign w:val="center"/>
          </w:tcPr>
          <w:p w:rsidR="00000000" w:rsidRDefault="00281C65">
            <w:pPr>
              <w:adjustRightInd w:val="0"/>
              <w:spacing w:before="1" w:after="1"/>
              <w:jc w:val="both"/>
              <w:rPr>
                <w:lang w:val="es-ES" w:bidi="he-IL"/>
              </w:rPr>
            </w:pPr>
            <w:r>
              <w:rPr>
                <w:lang w:val="es-ES" w:bidi="he-IL"/>
              </w:rPr>
              <w:t>5</w:t>
            </w:r>
          </w:p>
        </w:tc>
        <w:tc>
          <w:tcPr>
            <w:tcW w:w="4860" w:type="dxa"/>
          </w:tcPr>
          <w:p w:rsidR="00000000" w:rsidRDefault="00281C65">
            <w:pPr>
              <w:widowControl/>
              <w:autoSpaceDE/>
              <w:autoSpaceDN/>
              <w:spacing w:before="120" w:after="120"/>
              <w:jc w:val="both"/>
              <w:rPr>
                <w:b/>
                <w:bCs/>
                <w:lang w:val="es-ES_tradnl"/>
              </w:rPr>
            </w:pPr>
            <w:r>
              <w:rPr>
                <w:b/>
                <w:bCs/>
              </w:rPr>
              <w:t>El equilib</w:t>
            </w:r>
            <w:r>
              <w:rPr>
                <w:b/>
                <w:bCs/>
              </w:rPr>
              <w:t>rio medioambiental y el desarrollo sostenible</w:t>
            </w:r>
          </w:p>
        </w:tc>
        <w:tc>
          <w:tcPr>
            <w:tcW w:w="1282" w:type="dxa"/>
            <w:vAlign w:val="center"/>
          </w:tcPr>
          <w:p w:rsidR="00000000" w:rsidRDefault="00281C65">
            <w:pPr>
              <w:adjustRightInd w:val="0"/>
              <w:spacing w:before="1" w:after="1"/>
              <w:jc w:val="both"/>
              <w:rPr>
                <w:lang w:val="es-ES" w:bidi="he-IL"/>
              </w:rPr>
            </w:pPr>
            <w:r>
              <w:rPr>
                <w:lang w:val="es-ES" w:bidi="he-IL"/>
              </w:rPr>
              <w:t>7</w:t>
            </w:r>
            <w:r>
              <w:rPr>
                <w:lang w:val="es-ES" w:bidi="he-IL"/>
              </w:rPr>
              <w:t xml:space="preserve">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2</w:t>
            </w:r>
            <w:r>
              <w:rPr>
                <w:lang w:val="es-ES" w:bidi="he-IL"/>
              </w:rPr>
              <w:t>º</w:t>
            </w:r>
          </w:p>
        </w:tc>
        <w:tc>
          <w:tcPr>
            <w:tcW w:w="1440" w:type="dxa"/>
            <w:vAlign w:val="center"/>
          </w:tcPr>
          <w:p w:rsidR="00000000" w:rsidRDefault="00281C65">
            <w:pPr>
              <w:adjustRightInd w:val="0"/>
              <w:spacing w:before="1" w:after="1"/>
              <w:jc w:val="both"/>
              <w:rPr>
                <w:lang w:val="es-ES" w:bidi="he-IL"/>
              </w:rPr>
            </w:pPr>
            <w:r>
              <w:rPr>
                <w:lang w:val="es-ES" w:bidi="he-IL"/>
              </w:rPr>
              <w:t>6</w:t>
            </w:r>
          </w:p>
        </w:tc>
        <w:tc>
          <w:tcPr>
            <w:tcW w:w="4860" w:type="dxa"/>
            <w:vAlign w:val="center"/>
          </w:tcPr>
          <w:p w:rsidR="00000000" w:rsidRDefault="00281C65">
            <w:pPr>
              <w:widowControl/>
              <w:autoSpaceDE/>
              <w:autoSpaceDN/>
              <w:spacing w:before="120" w:after="120"/>
              <w:jc w:val="both"/>
              <w:rPr>
                <w:b/>
                <w:bCs/>
                <w:lang w:val="es-ES_tradnl"/>
              </w:rPr>
            </w:pPr>
            <w:r>
              <w:rPr>
                <w:b/>
                <w:bCs/>
              </w:rPr>
              <w:t>El movimiento y las fuerzas</w:t>
            </w:r>
          </w:p>
        </w:tc>
        <w:tc>
          <w:tcPr>
            <w:tcW w:w="1282" w:type="dxa"/>
            <w:vAlign w:val="center"/>
          </w:tcPr>
          <w:p w:rsidR="00000000" w:rsidRDefault="00281C65">
            <w:pPr>
              <w:adjustRightInd w:val="0"/>
              <w:spacing w:before="1" w:after="1"/>
              <w:jc w:val="both"/>
              <w:rPr>
                <w:lang w:val="es-ES" w:bidi="he-IL"/>
              </w:rPr>
            </w:pPr>
            <w:r>
              <w:rPr>
                <w:lang w:val="es-ES" w:bidi="he-IL"/>
              </w:rPr>
              <w:t>7</w:t>
            </w:r>
            <w:r>
              <w:rPr>
                <w:lang w:val="es-ES" w:bidi="he-IL"/>
              </w:rPr>
              <w:t xml:space="preserve">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3º</w:t>
            </w:r>
          </w:p>
        </w:tc>
        <w:tc>
          <w:tcPr>
            <w:tcW w:w="1440" w:type="dxa"/>
            <w:vAlign w:val="center"/>
          </w:tcPr>
          <w:p w:rsidR="00000000" w:rsidRDefault="00281C65">
            <w:pPr>
              <w:adjustRightInd w:val="0"/>
              <w:spacing w:before="1" w:after="1"/>
              <w:jc w:val="both"/>
              <w:rPr>
                <w:lang w:val="es-ES" w:bidi="he-IL"/>
              </w:rPr>
            </w:pPr>
            <w:r>
              <w:rPr>
                <w:lang w:val="es-ES" w:bidi="he-IL"/>
              </w:rPr>
              <w:t>7</w:t>
            </w:r>
          </w:p>
        </w:tc>
        <w:tc>
          <w:tcPr>
            <w:tcW w:w="4860" w:type="dxa"/>
          </w:tcPr>
          <w:p w:rsidR="00000000" w:rsidRDefault="00281C65">
            <w:pPr>
              <w:spacing w:before="120" w:after="120"/>
              <w:jc w:val="both"/>
              <w:rPr>
                <w:b/>
                <w:bCs/>
                <w:lang w:val="es-ES"/>
              </w:rPr>
            </w:pPr>
            <w:r>
              <w:rPr>
                <w:b/>
                <w:bCs/>
                <w:lang w:val="es-ES"/>
              </w:rPr>
              <w:t>Repaso 1 trimestre</w:t>
            </w:r>
          </w:p>
        </w:tc>
        <w:tc>
          <w:tcPr>
            <w:tcW w:w="1282" w:type="dxa"/>
            <w:vAlign w:val="center"/>
          </w:tcPr>
          <w:p w:rsidR="00000000" w:rsidRDefault="00281C65">
            <w:pPr>
              <w:adjustRightInd w:val="0"/>
              <w:spacing w:before="1" w:after="1"/>
              <w:jc w:val="both"/>
              <w:rPr>
                <w:lang w:val="es-ES" w:bidi="he-IL"/>
              </w:rPr>
            </w:pPr>
            <w:r>
              <w:rPr>
                <w:lang w:val="es-ES" w:bidi="he-IL"/>
              </w:rPr>
              <w:t>11</w:t>
            </w:r>
            <w:r>
              <w:rPr>
                <w:lang w:val="es-ES" w:bidi="he-IL"/>
              </w:rPr>
              <w:t xml:space="preserve">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3º</w:t>
            </w:r>
          </w:p>
        </w:tc>
        <w:tc>
          <w:tcPr>
            <w:tcW w:w="1440" w:type="dxa"/>
            <w:vAlign w:val="center"/>
          </w:tcPr>
          <w:p w:rsidR="00000000" w:rsidRDefault="00281C65">
            <w:pPr>
              <w:adjustRightInd w:val="0"/>
              <w:spacing w:before="1" w:after="1"/>
              <w:jc w:val="both"/>
              <w:rPr>
                <w:lang w:val="es-ES" w:bidi="he-IL"/>
              </w:rPr>
            </w:pPr>
            <w:r>
              <w:rPr>
                <w:lang w:val="es-ES" w:bidi="he-IL"/>
              </w:rPr>
              <w:t>8</w:t>
            </w:r>
          </w:p>
        </w:tc>
        <w:tc>
          <w:tcPr>
            <w:tcW w:w="4860" w:type="dxa"/>
          </w:tcPr>
          <w:p w:rsidR="00000000" w:rsidRDefault="00281C65">
            <w:pPr>
              <w:spacing w:before="120" w:after="120"/>
              <w:jc w:val="both"/>
              <w:rPr>
                <w:b/>
                <w:bCs/>
                <w:lang w:val="es-ES_tradnl"/>
              </w:rPr>
            </w:pPr>
            <w:r>
              <w:rPr>
                <w:b/>
                <w:bCs/>
                <w:lang w:val="es-ES"/>
              </w:rPr>
              <w:t>Repaso 2 trimestre</w:t>
            </w:r>
          </w:p>
        </w:tc>
        <w:tc>
          <w:tcPr>
            <w:tcW w:w="1282" w:type="dxa"/>
            <w:vAlign w:val="center"/>
          </w:tcPr>
          <w:p w:rsidR="00000000" w:rsidRDefault="00281C65">
            <w:pPr>
              <w:adjustRightInd w:val="0"/>
              <w:spacing w:before="1" w:after="1"/>
              <w:jc w:val="both"/>
              <w:rPr>
                <w:lang w:val="es-ES" w:bidi="he-IL"/>
              </w:rPr>
            </w:pPr>
            <w:r>
              <w:rPr>
                <w:lang w:val="es-ES" w:bidi="he-IL"/>
              </w:rPr>
              <w:t>10</w:t>
            </w:r>
            <w:r>
              <w:rPr>
                <w:lang w:val="es-ES" w:bidi="he-IL"/>
              </w:rPr>
              <w:t xml:space="preserve"> horas</w:t>
            </w:r>
          </w:p>
        </w:tc>
      </w:tr>
      <w:tr w:rsidR="00000000">
        <w:trPr>
          <w:trHeight w:val="567"/>
          <w:jc w:val="center"/>
        </w:trPr>
        <w:tc>
          <w:tcPr>
            <w:tcW w:w="1598" w:type="dxa"/>
            <w:vAlign w:val="center"/>
          </w:tcPr>
          <w:p w:rsidR="00000000" w:rsidRDefault="00281C65">
            <w:pPr>
              <w:adjustRightInd w:val="0"/>
              <w:spacing w:before="1" w:after="1"/>
              <w:jc w:val="both"/>
              <w:rPr>
                <w:lang w:val="es-ES" w:bidi="he-IL"/>
              </w:rPr>
            </w:pPr>
            <w:r>
              <w:rPr>
                <w:lang w:val="es-ES" w:bidi="he-IL"/>
              </w:rPr>
              <w:t>1</w:t>
            </w:r>
            <w:r>
              <w:rPr>
                <w:lang w:val="es-ES" w:bidi="he-IL"/>
              </w:rPr>
              <w:t>º</w:t>
            </w:r>
          </w:p>
        </w:tc>
        <w:tc>
          <w:tcPr>
            <w:tcW w:w="1440" w:type="dxa"/>
            <w:vAlign w:val="center"/>
          </w:tcPr>
          <w:p w:rsidR="00000000" w:rsidRDefault="00281C65">
            <w:pPr>
              <w:adjustRightInd w:val="0"/>
              <w:spacing w:before="1" w:after="1"/>
              <w:jc w:val="both"/>
              <w:rPr>
                <w:lang w:val="es-ES" w:bidi="he-IL"/>
              </w:rPr>
            </w:pPr>
            <w:r>
              <w:rPr>
                <w:lang w:val="es-ES" w:bidi="he-IL"/>
              </w:rPr>
              <w:t>9</w:t>
            </w:r>
          </w:p>
        </w:tc>
        <w:tc>
          <w:tcPr>
            <w:tcW w:w="4860" w:type="dxa"/>
            <w:vAlign w:val="center"/>
          </w:tcPr>
          <w:p w:rsidR="00000000" w:rsidRDefault="00281C65">
            <w:pPr>
              <w:spacing w:before="120" w:after="120"/>
              <w:jc w:val="both"/>
              <w:rPr>
                <w:b/>
                <w:lang w:val="es-ES_tradnl"/>
              </w:rPr>
            </w:pPr>
            <w:r>
              <w:rPr>
                <w:b/>
                <w:bCs/>
                <w:lang w:val="es-ES_tradnl"/>
              </w:rPr>
              <w:t>Energía eléctrica</w:t>
            </w:r>
          </w:p>
        </w:tc>
        <w:tc>
          <w:tcPr>
            <w:tcW w:w="1282" w:type="dxa"/>
            <w:vAlign w:val="center"/>
          </w:tcPr>
          <w:p w:rsidR="00000000" w:rsidRDefault="00281C65">
            <w:pPr>
              <w:adjustRightInd w:val="0"/>
              <w:spacing w:before="1" w:after="1"/>
              <w:jc w:val="both"/>
              <w:rPr>
                <w:lang w:val="es-ES" w:bidi="he-IL"/>
              </w:rPr>
            </w:pPr>
            <w:r>
              <w:rPr>
                <w:lang w:val="es-ES" w:bidi="he-IL"/>
              </w:rPr>
              <w:t>10</w:t>
            </w:r>
            <w:r>
              <w:rPr>
                <w:lang w:val="es-ES" w:bidi="he-IL"/>
              </w:rPr>
              <w:t xml:space="preserve"> horas</w:t>
            </w:r>
          </w:p>
        </w:tc>
      </w:tr>
    </w:tbl>
    <w:p w:rsidR="00000000" w:rsidRDefault="00281C65">
      <w:pPr>
        <w:adjustRightInd w:val="0"/>
        <w:spacing w:before="1" w:after="1"/>
        <w:jc w:val="both"/>
        <w:rPr>
          <w:lang w:val="es-ES" w:bidi="he-IL"/>
        </w:rPr>
      </w:pPr>
    </w:p>
    <w:p w:rsidR="00000000" w:rsidRDefault="00281C65">
      <w:pPr>
        <w:pStyle w:val="Default"/>
        <w:numPr>
          <w:ilvl w:val="0"/>
          <w:numId w:val="10"/>
        </w:numPr>
        <w:tabs>
          <w:tab w:val="clear" w:pos="709"/>
          <w:tab w:val="left" w:pos="644"/>
        </w:tabs>
        <w:suppressAutoHyphens w:val="0"/>
        <w:autoSpaceDE w:val="0"/>
        <w:autoSpaceDN w:val="0"/>
        <w:adjustRightInd w:val="0"/>
        <w:spacing w:after="0" w:line="240" w:lineRule="auto"/>
        <w:jc w:val="both"/>
        <w:rPr>
          <w:rFonts w:cs="Times New Roman"/>
        </w:rPr>
      </w:pPr>
      <w:r>
        <w:rPr>
          <w:rFonts w:cs="Times New Roman"/>
        </w:rPr>
        <w:t>Las horas que corresponden a cada uno de los tres trimest</w:t>
      </w:r>
      <w:r>
        <w:rPr>
          <w:rFonts w:cs="Times New Roman"/>
        </w:rPr>
        <w:t>res son:</w:t>
      </w:r>
    </w:p>
    <w:p w:rsidR="00000000" w:rsidRDefault="00281C65">
      <w:pPr>
        <w:pStyle w:val="Default"/>
        <w:tabs>
          <w:tab w:val="clear" w:pos="709"/>
        </w:tabs>
        <w:suppressAutoHyphens w:val="0"/>
        <w:autoSpaceDE w:val="0"/>
        <w:autoSpaceDN w:val="0"/>
        <w:adjustRightInd w:val="0"/>
        <w:spacing w:after="0" w:line="240" w:lineRule="auto"/>
        <w:ind w:left="284"/>
        <w:jc w:val="both"/>
        <w:rPr>
          <w:rFonts w:cs="Times New Roman"/>
        </w:rPr>
      </w:pPr>
    </w:p>
    <w:p w:rsidR="00000000" w:rsidRDefault="00281C65">
      <w:pPr>
        <w:pStyle w:val="Default"/>
        <w:numPr>
          <w:ilvl w:val="1"/>
          <w:numId w:val="10"/>
        </w:numPr>
        <w:tabs>
          <w:tab w:val="clear" w:pos="709"/>
          <w:tab w:val="left" w:pos="1440"/>
        </w:tabs>
        <w:suppressAutoHyphens w:val="0"/>
        <w:autoSpaceDE w:val="0"/>
        <w:autoSpaceDN w:val="0"/>
        <w:adjustRightInd w:val="0"/>
        <w:spacing w:after="0" w:line="240" w:lineRule="auto"/>
        <w:jc w:val="both"/>
        <w:rPr>
          <w:rFonts w:cs="Times New Roman"/>
        </w:rPr>
      </w:pPr>
      <w:r>
        <w:rPr>
          <w:rFonts w:cs="Times New Roman"/>
        </w:rPr>
        <w:t>1</w:t>
      </w:r>
      <w:r>
        <w:rPr>
          <w:rFonts w:cs="Times New Roman"/>
          <w:vertAlign w:val="superscript"/>
        </w:rPr>
        <w:t>er</w:t>
      </w:r>
      <w:r>
        <w:rPr>
          <w:rFonts w:cs="Times New Roman"/>
        </w:rPr>
        <w:t xml:space="preserve"> trimestre: </w:t>
      </w:r>
      <w:r>
        <w:rPr>
          <w:rFonts w:cs="Times New Roman"/>
        </w:rPr>
        <w:t>63</w:t>
      </w:r>
      <w:r>
        <w:rPr>
          <w:rFonts w:cs="Times New Roman"/>
        </w:rPr>
        <w:t xml:space="preserve"> horas</w:t>
      </w:r>
    </w:p>
    <w:p w:rsidR="00000000" w:rsidRDefault="00281C65">
      <w:pPr>
        <w:pStyle w:val="Default"/>
        <w:numPr>
          <w:ilvl w:val="1"/>
          <w:numId w:val="10"/>
        </w:numPr>
        <w:tabs>
          <w:tab w:val="clear" w:pos="709"/>
          <w:tab w:val="left" w:pos="1440"/>
        </w:tabs>
        <w:suppressAutoHyphens w:val="0"/>
        <w:autoSpaceDE w:val="0"/>
        <w:autoSpaceDN w:val="0"/>
        <w:adjustRightInd w:val="0"/>
        <w:spacing w:after="0" w:line="240" w:lineRule="auto"/>
        <w:jc w:val="both"/>
        <w:rPr>
          <w:rFonts w:cs="Times New Roman"/>
        </w:rPr>
      </w:pPr>
      <w:r>
        <w:rPr>
          <w:rFonts w:cs="Times New Roman"/>
        </w:rPr>
        <w:t xml:space="preserve">2º trimestre: </w:t>
      </w:r>
      <w:r>
        <w:rPr>
          <w:rFonts w:cs="Times New Roman"/>
        </w:rPr>
        <w:t>58</w:t>
      </w:r>
      <w:r>
        <w:rPr>
          <w:rFonts w:cs="Times New Roman"/>
        </w:rPr>
        <w:t xml:space="preserve"> horas</w:t>
      </w:r>
    </w:p>
    <w:p w:rsidR="00000000" w:rsidRDefault="00281C65">
      <w:pPr>
        <w:pStyle w:val="Default"/>
        <w:numPr>
          <w:ilvl w:val="1"/>
          <w:numId w:val="10"/>
        </w:numPr>
        <w:tabs>
          <w:tab w:val="clear" w:pos="709"/>
          <w:tab w:val="left" w:pos="1440"/>
        </w:tabs>
        <w:suppressAutoHyphens w:val="0"/>
        <w:autoSpaceDE w:val="0"/>
        <w:autoSpaceDN w:val="0"/>
        <w:adjustRightInd w:val="0"/>
        <w:spacing w:after="0" w:line="240" w:lineRule="auto"/>
        <w:jc w:val="both"/>
        <w:rPr>
          <w:rFonts w:cs="Times New Roman"/>
        </w:rPr>
      </w:pPr>
      <w:r>
        <w:rPr>
          <w:rFonts w:cs="Times New Roman"/>
        </w:rPr>
        <w:t>3</w:t>
      </w:r>
      <w:r>
        <w:rPr>
          <w:rFonts w:cs="Times New Roman"/>
          <w:vertAlign w:val="superscript"/>
        </w:rPr>
        <w:t>er</w:t>
      </w:r>
      <w:r>
        <w:rPr>
          <w:rFonts w:cs="Times New Roman"/>
        </w:rPr>
        <w:t xml:space="preserve"> trimestre: </w:t>
      </w:r>
      <w:r>
        <w:rPr>
          <w:rFonts w:cs="Times New Roman"/>
        </w:rPr>
        <w:t>53</w:t>
      </w:r>
      <w:r>
        <w:rPr>
          <w:rFonts w:cs="Times New Roman"/>
        </w:rPr>
        <w:t xml:space="preserve"> horas</w:t>
      </w:r>
    </w:p>
    <w:p w:rsidR="00000000" w:rsidRDefault="00281C65">
      <w:pPr>
        <w:pStyle w:val="Ttulo2"/>
        <w:ind w:left="464" w:hanging="390"/>
        <w:jc w:val="both"/>
        <w:rPr>
          <w:rFonts w:ascii="Times New Roman" w:hAnsi="Times New Roman"/>
          <w:i/>
          <w:color w:val="FF6600"/>
          <w:szCs w:val="24"/>
        </w:rPr>
      </w:pPr>
    </w:p>
    <w:p w:rsidR="00000000" w:rsidRDefault="00281C65">
      <w:pPr>
        <w:pStyle w:val="Objetivos"/>
        <w:ind w:left="0" w:hanging="180"/>
        <w:jc w:val="both"/>
        <w:rPr>
          <w:rFonts w:ascii="Times New Roman" w:hAnsi="Times New Roman"/>
          <w:szCs w:val="24"/>
          <w:lang w:val="es-ES" w:bidi="he-IL"/>
        </w:rPr>
      </w:pPr>
      <w:r>
        <w:rPr>
          <w:rFonts w:ascii="Times New Roman" w:hAnsi="Times New Roman"/>
          <w:b/>
          <w:iCs/>
          <w:color w:val="000000"/>
          <w:szCs w:val="24"/>
        </w:rPr>
        <w:t xml:space="preserve">4. </w:t>
      </w:r>
      <w:r>
        <w:rPr>
          <w:rFonts w:ascii="Times New Roman" w:hAnsi="Times New Roman"/>
          <w:b/>
          <w:szCs w:val="24"/>
        </w:rPr>
        <w:t>COMPETENCIAS Y CONTENIDOS DE CARÁCTER TRANSVERSAL</w:t>
      </w:r>
      <w:r>
        <w:rPr>
          <w:rFonts w:ascii="Times New Roman" w:hAnsi="Times New Roman"/>
          <w:b/>
          <w:szCs w:val="24"/>
        </w:rPr>
        <w:tab/>
      </w:r>
    </w:p>
    <w:p w:rsidR="00000000" w:rsidRDefault="00281C65">
      <w:pPr>
        <w:pStyle w:val="Objetivos"/>
        <w:jc w:val="both"/>
        <w:rPr>
          <w:rFonts w:ascii="Times New Roman" w:hAnsi="Times New Roman"/>
          <w:szCs w:val="24"/>
          <w:lang w:eastAsia="es-ES_tradnl"/>
        </w:rPr>
      </w:pPr>
    </w:p>
    <w:p w:rsidR="00000000" w:rsidRDefault="00281C65">
      <w:pPr>
        <w:pStyle w:val="Objetivos"/>
        <w:jc w:val="both"/>
        <w:rPr>
          <w:rFonts w:ascii="Times New Roman" w:hAnsi="Times New Roman"/>
          <w:szCs w:val="24"/>
          <w:lang w:eastAsia="es-ES_tradnl"/>
        </w:rPr>
      </w:pPr>
      <w:r>
        <w:rPr>
          <w:rFonts w:ascii="Times New Roman" w:hAnsi="Times New Roman"/>
          <w:szCs w:val="24"/>
          <w:lang w:eastAsia="es-ES_tradnl"/>
        </w:rPr>
        <w:t xml:space="preserve">  1.  Todos los ciclos formativos de Formación Profesional Básica incluirán de forma transversal en el conjunto de módu</w:t>
      </w:r>
      <w:r>
        <w:rPr>
          <w:rFonts w:ascii="Times New Roman" w:hAnsi="Times New Roman"/>
          <w:szCs w:val="24"/>
          <w:lang w:eastAsia="es-ES_tradnl"/>
        </w:rPr>
        <w:t>los profesionales del ciclo los aspectos relativos al trabajo en equipo, a la prevención de riesgos laborales, al emprendimiento, a la actividad empresarial y a la orientación laboral de los alumnos y las alumnas, que tendrán como referente para su concrec</w:t>
      </w:r>
      <w:r>
        <w:rPr>
          <w:rFonts w:ascii="Times New Roman" w:hAnsi="Times New Roman"/>
          <w:szCs w:val="24"/>
          <w:lang w:eastAsia="es-ES_tradnl"/>
        </w:rPr>
        <w:t>ión las materias de la educación básica y las exigencias del perfil profesional del título y las de la realidad productiva.</w:t>
      </w:r>
    </w:p>
    <w:p w:rsidR="00000000" w:rsidRDefault="00281C65">
      <w:pPr>
        <w:pStyle w:val="Objetivos"/>
        <w:jc w:val="both"/>
        <w:rPr>
          <w:rFonts w:ascii="Times New Roman" w:hAnsi="Times New Roman"/>
          <w:szCs w:val="24"/>
          <w:lang w:eastAsia="es-ES_tradnl"/>
        </w:rPr>
      </w:pPr>
    </w:p>
    <w:p w:rsidR="00000000" w:rsidRDefault="00281C65">
      <w:pPr>
        <w:pStyle w:val="Objetivos"/>
        <w:jc w:val="both"/>
        <w:rPr>
          <w:rFonts w:ascii="Times New Roman" w:hAnsi="Times New Roman"/>
          <w:szCs w:val="24"/>
          <w:lang w:eastAsia="es-ES_tradnl"/>
        </w:rPr>
      </w:pPr>
      <w:r>
        <w:rPr>
          <w:rFonts w:ascii="Times New Roman" w:hAnsi="Times New Roman"/>
          <w:szCs w:val="24"/>
          <w:lang w:eastAsia="es-ES_tradnl"/>
        </w:rPr>
        <w:t xml:space="preserve">  2.  Además, se incluirán aspectos relativos a las competencias y los conocimientos relacionados con el respeto al medio ambiente </w:t>
      </w:r>
      <w:r>
        <w:rPr>
          <w:rFonts w:ascii="Times New Roman" w:hAnsi="Times New Roman"/>
          <w:szCs w:val="24"/>
          <w:lang w:eastAsia="es-ES_tradnl"/>
        </w:rPr>
        <w:t>y, de acuerdo con las recomendaciones de los organismos internacionales y lo establecido en la Ley Orgánica 8/2013, de 9 de diciembre, con la promoción de la actividad física y la dieta saludable, acorde con la actividad que se desarrolle.</w:t>
      </w:r>
    </w:p>
    <w:p w:rsidR="00000000" w:rsidRDefault="00281C65">
      <w:pPr>
        <w:pStyle w:val="Objetivos"/>
        <w:jc w:val="both"/>
        <w:rPr>
          <w:rFonts w:ascii="Times New Roman" w:hAnsi="Times New Roman"/>
          <w:szCs w:val="24"/>
          <w:lang w:eastAsia="es-ES_tradnl"/>
        </w:rPr>
      </w:pPr>
    </w:p>
    <w:p w:rsidR="00000000" w:rsidRDefault="00281C65">
      <w:pPr>
        <w:pStyle w:val="Objetivos"/>
        <w:jc w:val="both"/>
        <w:rPr>
          <w:rFonts w:ascii="Times New Roman" w:hAnsi="Times New Roman"/>
          <w:szCs w:val="24"/>
          <w:lang w:eastAsia="es-ES_tradnl"/>
        </w:rPr>
      </w:pPr>
      <w:r>
        <w:rPr>
          <w:rFonts w:ascii="Times New Roman" w:hAnsi="Times New Roman"/>
          <w:szCs w:val="24"/>
          <w:lang w:eastAsia="es-ES_tradnl"/>
        </w:rPr>
        <w:t xml:space="preserve">  3.  Asimismo,</w:t>
      </w:r>
      <w:r>
        <w:rPr>
          <w:rFonts w:ascii="Times New Roman" w:hAnsi="Times New Roman"/>
          <w:szCs w:val="24"/>
          <w:lang w:eastAsia="es-ES_tradnl"/>
        </w:rPr>
        <w:t xml:space="preserve"> tendrán un tratamiento transversal las competencias relacionadas con la compresión lectora, la expresión oral y escrita, la comunicación audiovisual, las Tecnologías de la Información y la Comunicación y la Educación Cívica y Constitucional.</w:t>
      </w:r>
    </w:p>
    <w:p w:rsidR="00000000" w:rsidRDefault="00281C65">
      <w:pPr>
        <w:pStyle w:val="Objetivos"/>
        <w:jc w:val="both"/>
        <w:rPr>
          <w:rFonts w:ascii="Times New Roman" w:hAnsi="Times New Roman"/>
          <w:szCs w:val="24"/>
          <w:lang w:eastAsia="es-ES_tradnl"/>
        </w:rPr>
      </w:pPr>
    </w:p>
    <w:p w:rsidR="00000000" w:rsidRDefault="00281C65">
      <w:pPr>
        <w:pStyle w:val="Objetivos"/>
        <w:jc w:val="both"/>
        <w:rPr>
          <w:rFonts w:ascii="Times New Roman" w:hAnsi="Times New Roman"/>
          <w:szCs w:val="24"/>
          <w:lang w:eastAsia="es-ES_tradnl"/>
        </w:rPr>
      </w:pPr>
      <w:r>
        <w:rPr>
          <w:rFonts w:ascii="Times New Roman" w:hAnsi="Times New Roman"/>
          <w:szCs w:val="24"/>
          <w:lang w:eastAsia="es-ES_tradnl"/>
        </w:rPr>
        <w:t xml:space="preserve">  4.  Las Ad</w:t>
      </w:r>
      <w:r>
        <w:rPr>
          <w:rFonts w:ascii="Times New Roman" w:hAnsi="Times New Roman"/>
          <w:szCs w:val="24"/>
          <w:lang w:eastAsia="es-ES_tradnl"/>
        </w:rPr>
        <w:t xml:space="preserve">ministraciones educativas fomentarán el desarrollo de los valores que fomenten la igualdad efectiva entre hombres y mujeres y la prevención de la violencia de género y de los valores inherentes al principio de igualdad de trato y no </w:t>
      </w:r>
      <w:r>
        <w:rPr>
          <w:rFonts w:ascii="Times New Roman" w:hAnsi="Times New Roman"/>
          <w:szCs w:val="24"/>
          <w:lang w:eastAsia="es-ES_tradnl"/>
        </w:rPr>
        <w:lastRenderedPageBreak/>
        <w:t>discriminación por cual</w:t>
      </w:r>
      <w:r>
        <w:rPr>
          <w:rFonts w:ascii="Times New Roman" w:hAnsi="Times New Roman"/>
          <w:szCs w:val="24"/>
          <w:lang w:eastAsia="es-ES_tradnl"/>
        </w:rPr>
        <w:t xml:space="preserve">quier condición o circunstancia personal o social, especialmente en relación con los derechos de las personas con discapacidad, así como el aprendizaje de los valores que sustentan la libertad, la justicia, la igualdad, el pluralismo político, la paz y el </w:t>
      </w:r>
      <w:r>
        <w:rPr>
          <w:rFonts w:ascii="Times New Roman" w:hAnsi="Times New Roman"/>
          <w:szCs w:val="24"/>
          <w:lang w:eastAsia="es-ES_tradnl"/>
        </w:rPr>
        <w:t>respeto a los derechos humanos y frente a la violencia terrorista, la pluralidad, el respeto al Estado de derecho, el respeto y consideración a las víctimas del terrorismo y la prevención del terrorismo y de cualquier tipo de violencia.</w:t>
      </w:r>
    </w:p>
    <w:p w:rsidR="00000000" w:rsidRDefault="00281C65">
      <w:pPr>
        <w:pStyle w:val="Objetivos"/>
        <w:jc w:val="both"/>
        <w:rPr>
          <w:rFonts w:ascii="Times New Roman" w:hAnsi="Times New Roman"/>
          <w:szCs w:val="24"/>
          <w:lang w:eastAsia="es-ES_tradnl"/>
        </w:rPr>
      </w:pPr>
    </w:p>
    <w:p w:rsidR="00000000" w:rsidRDefault="00281C65">
      <w:pPr>
        <w:pStyle w:val="Objetivos"/>
        <w:jc w:val="both"/>
        <w:rPr>
          <w:rFonts w:ascii="Times New Roman" w:hAnsi="Times New Roman"/>
          <w:szCs w:val="24"/>
          <w:lang w:eastAsia="es-ES_tradnl"/>
        </w:rPr>
      </w:pPr>
      <w:r>
        <w:rPr>
          <w:rFonts w:ascii="Times New Roman" w:hAnsi="Times New Roman"/>
          <w:szCs w:val="24"/>
          <w:lang w:eastAsia="es-ES_tradnl"/>
        </w:rPr>
        <w:t xml:space="preserve">  5.  Las Administ</w:t>
      </w:r>
      <w:r>
        <w:rPr>
          <w:rFonts w:ascii="Times New Roman" w:hAnsi="Times New Roman"/>
          <w:szCs w:val="24"/>
          <w:lang w:eastAsia="es-ES_tradnl"/>
        </w:rPr>
        <w:t>raciones educativas garantizarán la certificación de la formación necesaria en materia de prevención de riesgos laborales cuando así lo requiera el sector productivo correspondiente al perfil profesional del título. Para ello, se podrá organizar como una u</w:t>
      </w:r>
      <w:r>
        <w:rPr>
          <w:rFonts w:ascii="Times New Roman" w:hAnsi="Times New Roman"/>
          <w:szCs w:val="24"/>
          <w:lang w:eastAsia="es-ES_tradnl"/>
        </w:rPr>
        <w:t>nidad formativa específica en el módulo profesional de formación en centros de trabajo.</w:t>
      </w:r>
    </w:p>
    <w:p w:rsidR="00000000" w:rsidRDefault="00281C65">
      <w:pPr>
        <w:pStyle w:val="Objetivos"/>
        <w:jc w:val="both"/>
        <w:rPr>
          <w:rFonts w:ascii="Times New Roman" w:hAnsi="Times New Roman"/>
          <w:szCs w:val="24"/>
          <w:lang w:eastAsia="es-ES_tradnl"/>
        </w:rPr>
      </w:pPr>
    </w:p>
    <w:p w:rsidR="00000000" w:rsidRDefault="00281C65">
      <w:pPr>
        <w:widowControl/>
        <w:adjustRightInd w:val="0"/>
        <w:ind w:left="180"/>
        <w:jc w:val="both"/>
        <w:rPr>
          <w:lang w:val="es-ES"/>
        </w:rPr>
      </w:pPr>
      <w:r>
        <w:rPr>
          <w:lang w:val="es-ES" w:eastAsia="es-ES_tradnl"/>
        </w:rPr>
        <w:t xml:space="preserve">  6.  Para garantizar la incorporación de las competencias y contenidos de carácter transversal en estas enseñanzas, en la programación educativa de los módulos profes</w:t>
      </w:r>
      <w:r>
        <w:rPr>
          <w:lang w:val="es-ES" w:eastAsia="es-ES_tradnl"/>
        </w:rPr>
        <w:t>ionales que configuran cada una de las titulaciones de la Formación Profesional Básica deberán identificarse con claridad el conjunto de actividades de aprendizaje y evaluación asociadas a dichas competencias y contenidos.</w:t>
      </w:r>
      <w:r>
        <w:rPr>
          <w:rtl/>
          <w:lang w:bidi="he-IL"/>
        </w:rPr>
        <w:t xml:space="preserve"> </w:t>
      </w:r>
    </w:p>
    <w:p w:rsidR="00000000" w:rsidRDefault="00281C65">
      <w:pPr>
        <w:widowControl/>
        <w:adjustRightInd w:val="0"/>
        <w:ind w:left="180"/>
        <w:jc w:val="both"/>
        <w:rPr>
          <w:lang w:val="es-ES"/>
        </w:rPr>
      </w:pPr>
    </w:p>
    <w:p w:rsidR="00000000" w:rsidRDefault="00281C65">
      <w:pPr>
        <w:jc w:val="both"/>
        <w:rPr>
          <w:b/>
          <w:lang w:val="es-ES"/>
        </w:rPr>
      </w:pPr>
      <w:r>
        <w:rPr>
          <w:b/>
          <w:lang w:val="es-ES"/>
        </w:rPr>
        <w:t>5.- EVALUACIÓN</w:t>
      </w:r>
    </w:p>
    <w:p w:rsidR="00000000" w:rsidRDefault="00281C65">
      <w:pPr>
        <w:jc w:val="both"/>
        <w:rPr>
          <w:b/>
          <w:lang w:val="es-ES"/>
        </w:rPr>
      </w:pPr>
    </w:p>
    <w:p w:rsidR="00000000" w:rsidRDefault="00281C65">
      <w:pPr>
        <w:jc w:val="both"/>
        <w:rPr>
          <w:b/>
          <w:u w:val="single"/>
          <w:lang w:val="es-ES"/>
        </w:rPr>
      </w:pPr>
      <w:r>
        <w:rPr>
          <w:b/>
          <w:u w:val="single"/>
          <w:lang w:val="es-ES"/>
        </w:rPr>
        <w:t>5.1.- Instrumen</w:t>
      </w:r>
      <w:r>
        <w:rPr>
          <w:b/>
          <w:u w:val="single"/>
          <w:lang w:val="es-ES"/>
        </w:rPr>
        <w:t>tos de Evaluación</w:t>
      </w:r>
    </w:p>
    <w:p w:rsidR="00000000" w:rsidRDefault="00281C65">
      <w:pPr>
        <w:jc w:val="both"/>
        <w:rPr>
          <w:b/>
          <w:u w:val="single"/>
          <w:lang w:val="es-ES"/>
        </w:rPr>
      </w:pPr>
    </w:p>
    <w:p w:rsidR="00000000" w:rsidRDefault="00281C65">
      <w:pPr>
        <w:pStyle w:val="Default"/>
        <w:spacing w:line="240" w:lineRule="auto"/>
        <w:ind w:firstLine="708"/>
        <w:jc w:val="both"/>
        <w:rPr>
          <w:rFonts w:cs="Times New Roman"/>
        </w:rPr>
      </w:pPr>
      <w:r>
        <w:rPr>
          <w:rFonts w:cs="Times New Roman"/>
        </w:rPr>
        <w:t>Durante el desarrollo del curso, el profesorado irá constatando los conocimientos y evolución del alumnado, evaluando continuamente el proceso de aprendizaje. Los instrumentos de evaluación a seguir para realizar la evaluación continua s</w:t>
      </w:r>
      <w:r>
        <w:rPr>
          <w:rFonts w:cs="Times New Roman"/>
        </w:rPr>
        <w:t>erán:</w:t>
      </w:r>
    </w:p>
    <w:p w:rsidR="00000000" w:rsidRDefault="00281C65">
      <w:pPr>
        <w:pStyle w:val="Default"/>
        <w:numPr>
          <w:ilvl w:val="0"/>
          <w:numId w:val="11"/>
        </w:numPr>
        <w:tabs>
          <w:tab w:val="left" w:pos="709"/>
          <w:tab w:val="left" w:pos="720"/>
        </w:tabs>
        <w:suppressAutoHyphens w:val="0"/>
        <w:autoSpaceDE w:val="0"/>
        <w:autoSpaceDN w:val="0"/>
        <w:adjustRightInd w:val="0"/>
        <w:spacing w:after="0" w:line="240" w:lineRule="auto"/>
        <w:ind w:left="0" w:firstLine="540"/>
        <w:jc w:val="both"/>
        <w:rPr>
          <w:rFonts w:cs="Times New Roman"/>
        </w:rPr>
      </w:pPr>
      <w:r>
        <w:rPr>
          <w:rFonts w:cs="Times New Roman"/>
          <w:b/>
        </w:rPr>
        <w:t>Preguntas directas</w:t>
      </w:r>
      <w:r>
        <w:rPr>
          <w:rFonts w:cs="Times New Roman"/>
        </w:rPr>
        <w:t xml:space="preserve"> al alumnado, que permitan ir comprobando, en un  contexto distinto al de las pruebas escritas, el grado de cumplimiento de objetivos, tanto en conocimientos como en dominio del lenguaje matemático y capacidad de expresión. Las difi</w:t>
      </w:r>
      <w:r>
        <w:rPr>
          <w:rFonts w:cs="Times New Roman"/>
        </w:rPr>
        <w:t>cultades específicas observadas se intentarán subsanar recomendado al alumnado lecturas o actividades elegidas adecuadamente.</w:t>
      </w:r>
    </w:p>
    <w:p w:rsidR="00000000" w:rsidRDefault="00281C65">
      <w:pPr>
        <w:pStyle w:val="Default"/>
        <w:suppressAutoHyphens w:val="0"/>
        <w:autoSpaceDE w:val="0"/>
        <w:autoSpaceDN w:val="0"/>
        <w:adjustRightInd w:val="0"/>
        <w:spacing w:after="0" w:line="240" w:lineRule="auto"/>
        <w:jc w:val="both"/>
        <w:rPr>
          <w:rFonts w:cs="Times New Roman"/>
        </w:rPr>
      </w:pPr>
    </w:p>
    <w:p w:rsidR="00000000" w:rsidRDefault="00281C65">
      <w:pPr>
        <w:pStyle w:val="Default"/>
        <w:numPr>
          <w:ilvl w:val="0"/>
          <w:numId w:val="11"/>
        </w:numPr>
        <w:tabs>
          <w:tab w:val="left" w:pos="709"/>
          <w:tab w:val="left" w:pos="720"/>
        </w:tabs>
        <w:suppressAutoHyphens w:val="0"/>
        <w:autoSpaceDE w:val="0"/>
        <w:autoSpaceDN w:val="0"/>
        <w:adjustRightInd w:val="0"/>
        <w:spacing w:after="0" w:line="240" w:lineRule="auto"/>
        <w:ind w:left="0" w:firstLine="540"/>
        <w:jc w:val="both"/>
        <w:rPr>
          <w:rFonts w:cs="Times New Roman"/>
        </w:rPr>
      </w:pPr>
      <w:r>
        <w:rPr>
          <w:rFonts w:cs="Times New Roman"/>
        </w:rPr>
        <w:t xml:space="preserve">Realización de </w:t>
      </w:r>
      <w:r>
        <w:rPr>
          <w:rFonts w:cs="Times New Roman"/>
          <w:b/>
        </w:rPr>
        <w:t>pruebas escritas</w:t>
      </w:r>
      <w:r>
        <w:rPr>
          <w:rFonts w:cs="Times New Roman"/>
        </w:rPr>
        <w:t>: A lo largo de cada período de evaluación el profesor realizará al menos una prueba escrita, pudi</w:t>
      </w:r>
      <w:r>
        <w:rPr>
          <w:rFonts w:cs="Times New Roman"/>
        </w:rPr>
        <w:t>endo ser más si lo considera oportuno. Las pruebas versarán sobre contenidos del programa que hayan sido desarrolladas con anterioridad a la fecha de realización.</w:t>
      </w:r>
    </w:p>
    <w:p w:rsidR="00000000" w:rsidRDefault="00281C65">
      <w:pPr>
        <w:pStyle w:val="Default"/>
        <w:suppressAutoHyphens w:val="0"/>
        <w:autoSpaceDE w:val="0"/>
        <w:autoSpaceDN w:val="0"/>
        <w:adjustRightInd w:val="0"/>
        <w:spacing w:after="0" w:line="240" w:lineRule="auto"/>
        <w:jc w:val="both"/>
        <w:rPr>
          <w:rFonts w:cs="Times New Roman"/>
        </w:rPr>
      </w:pPr>
    </w:p>
    <w:p w:rsidR="00000000" w:rsidRDefault="00281C65">
      <w:pPr>
        <w:pStyle w:val="Default"/>
        <w:numPr>
          <w:ilvl w:val="0"/>
          <w:numId w:val="11"/>
        </w:numPr>
        <w:tabs>
          <w:tab w:val="clear" w:pos="720"/>
          <w:tab w:val="left" w:pos="709"/>
        </w:tabs>
        <w:suppressAutoHyphens w:val="0"/>
        <w:autoSpaceDE w:val="0"/>
        <w:autoSpaceDN w:val="0"/>
        <w:adjustRightInd w:val="0"/>
        <w:spacing w:after="0" w:line="240" w:lineRule="auto"/>
        <w:ind w:left="0" w:firstLine="357"/>
        <w:jc w:val="both"/>
        <w:rPr>
          <w:rFonts w:cs="Times New Roman"/>
        </w:rPr>
      </w:pPr>
      <w:r>
        <w:rPr>
          <w:rFonts w:cs="Times New Roman"/>
        </w:rPr>
        <w:t xml:space="preserve">Seguimiento del </w:t>
      </w:r>
      <w:r>
        <w:rPr>
          <w:rFonts w:cs="Times New Roman"/>
          <w:b/>
        </w:rPr>
        <w:t>cuaderno</w:t>
      </w:r>
      <w:r>
        <w:rPr>
          <w:rFonts w:cs="Times New Roman"/>
        </w:rPr>
        <w:t xml:space="preserve"> personal del alumnado, constatando que se realizan las actividades </w:t>
      </w:r>
      <w:r>
        <w:rPr>
          <w:rFonts w:cs="Times New Roman"/>
        </w:rPr>
        <w:t xml:space="preserve">indicadas por el profesorado, así como el grado de madurez en su expresión escrita, el orden, limpieza, caligrafía y ortografía. </w:t>
      </w:r>
    </w:p>
    <w:p w:rsidR="00000000" w:rsidRDefault="00281C65">
      <w:pPr>
        <w:pStyle w:val="Default"/>
        <w:spacing w:line="240" w:lineRule="auto"/>
        <w:ind w:firstLine="540"/>
        <w:jc w:val="both"/>
        <w:rPr>
          <w:rFonts w:cs="Times New Roman"/>
        </w:rPr>
      </w:pPr>
    </w:p>
    <w:p w:rsidR="00000000" w:rsidRDefault="00281C65">
      <w:pPr>
        <w:pStyle w:val="Default"/>
        <w:numPr>
          <w:ilvl w:val="0"/>
          <w:numId w:val="11"/>
        </w:numPr>
        <w:tabs>
          <w:tab w:val="left" w:pos="709"/>
          <w:tab w:val="left" w:pos="720"/>
        </w:tabs>
        <w:suppressAutoHyphens w:val="0"/>
        <w:autoSpaceDE w:val="0"/>
        <w:autoSpaceDN w:val="0"/>
        <w:adjustRightInd w:val="0"/>
        <w:spacing w:after="0" w:line="240" w:lineRule="auto"/>
        <w:ind w:left="0" w:firstLine="540"/>
        <w:jc w:val="both"/>
        <w:rPr>
          <w:rFonts w:cs="Times New Roman"/>
        </w:rPr>
      </w:pPr>
      <w:r>
        <w:rPr>
          <w:rFonts w:cs="Times New Roman"/>
        </w:rPr>
        <w:t xml:space="preserve">Control del </w:t>
      </w:r>
      <w:r>
        <w:rPr>
          <w:rFonts w:cs="Times New Roman"/>
          <w:b/>
        </w:rPr>
        <w:t>trabajo</w:t>
      </w:r>
      <w:r>
        <w:rPr>
          <w:rFonts w:cs="Times New Roman"/>
        </w:rPr>
        <w:t xml:space="preserve"> diario en clase y en casa, </w:t>
      </w:r>
      <w:r>
        <w:rPr>
          <w:rFonts w:cs="Times New Roman"/>
          <w:b/>
        </w:rPr>
        <w:t>participación</w:t>
      </w:r>
      <w:r>
        <w:rPr>
          <w:rFonts w:cs="Times New Roman"/>
        </w:rPr>
        <w:t xml:space="preserve">, colaboración,  interés por la materia, </w:t>
      </w:r>
      <w:r>
        <w:rPr>
          <w:rFonts w:cs="Times New Roman"/>
          <w:b/>
        </w:rPr>
        <w:t>autonomía e iniciativa p</w:t>
      </w:r>
      <w:r>
        <w:rPr>
          <w:rFonts w:cs="Times New Roman"/>
          <w:b/>
        </w:rPr>
        <w:t>ersonal</w:t>
      </w:r>
      <w:r>
        <w:rPr>
          <w:rFonts w:cs="Times New Roman"/>
        </w:rPr>
        <w:t xml:space="preserve">. </w:t>
      </w:r>
    </w:p>
    <w:p w:rsidR="00000000" w:rsidRDefault="00281C65">
      <w:pPr>
        <w:ind w:left="771" w:hanging="204"/>
        <w:jc w:val="both"/>
        <w:rPr>
          <w:lang w:val="es-ES"/>
        </w:rPr>
      </w:pPr>
    </w:p>
    <w:p w:rsidR="00000000" w:rsidRDefault="00281C65">
      <w:pPr>
        <w:pStyle w:val="Piedepgina"/>
        <w:tabs>
          <w:tab w:val="clear" w:pos="4252"/>
          <w:tab w:val="clear" w:pos="8504"/>
        </w:tabs>
        <w:suppressAutoHyphens/>
        <w:adjustRightInd w:val="0"/>
        <w:jc w:val="both"/>
        <w:rPr>
          <w:u w:val="single"/>
          <w:lang w:val="es-ES"/>
        </w:rPr>
      </w:pPr>
      <w:r>
        <w:rPr>
          <w:b/>
          <w:u w:val="single"/>
          <w:lang w:val="es-ES"/>
        </w:rPr>
        <w:t>5.2. Criterios de calificación</w:t>
      </w:r>
    </w:p>
    <w:p w:rsidR="00000000" w:rsidRDefault="00281C65">
      <w:pPr>
        <w:pStyle w:val="Piedepgina"/>
        <w:tabs>
          <w:tab w:val="clear" w:pos="4252"/>
          <w:tab w:val="clear" w:pos="8504"/>
        </w:tabs>
        <w:adjustRightInd w:val="0"/>
        <w:ind w:firstLine="360"/>
        <w:jc w:val="both"/>
        <w:rPr>
          <w:lang w:val="es-ES"/>
        </w:rPr>
      </w:pPr>
    </w:p>
    <w:p w:rsidR="00000000" w:rsidRDefault="00281C65">
      <w:pPr>
        <w:pStyle w:val="Default"/>
        <w:spacing w:line="240" w:lineRule="auto"/>
        <w:ind w:firstLine="360"/>
        <w:jc w:val="both"/>
        <w:rPr>
          <w:rFonts w:cs="Times New Roman"/>
        </w:rPr>
      </w:pPr>
      <w:r>
        <w:rPr>
          <w:rFonts w:cs="Times New Roman"/>
        </w:rPr>
        <w:t xml:space="preserve">Las pruebas escritas se considerarán superadas cuando se responda correctamente al </w:t>
      </w:r>
      <w:r>
        <w:rPr>
          <w:rFonts w:cs="Times New Roman"/>
        </w:rPr>
        <w:lastRenderedPageBreak/>
        <w:t>50% del contenido de la prueba, sin haberse cometido graves errores conceptuales. Cuando no se llegue al porcentaje del 50% o se i</w:t>
      </w:r>
      <w:r>
        <w:rPr>
          <w:rFonts w:cs="Times New Roman"/>
        </w:rPr>
        <w:t>ncluyan graves errores conceptuales, tanto de este curso como de cursos anteriores, la prueba se considerará no superada. Las pruebas escritas se valorarán de 0 a 10.</w:t>
      </w:r>
    </w:p>
    <w:p w:rsidR="00000000" w:rsidRDefault="00281C65">
      <w:pPr>
        <w:pStyle w:val="Default"/>
        <w:spacing w:line="240" w:lineRule="auto"/>
        <w:ind w:firstLine="360"/>
        <w:jc w:val="both"/>
        <w:rPr>
          <w:rFonts w:cs="Times New Roman"/>
        </w:rPr>
      </w:pPr>
      <w:r>
        <w:rPr>
          <w:rFonts w:cs="Times New Roman"/>
        </w:rPr>
        <w:t>Durante la realización de una prueba escrita, el alumnado deberá mostrar un comportamient</w:t>
      </w:r>
      <w:r>
        <w:rPr>
          <w:rFonts w:cs="Times New Roman"/>
        </w:rPr>
        <w:t>o adecuado y correcto; realizar cualquier alteración que perturbe al normal desarrollo de éste podrá suponer la total anulación del ejercicio, siendo éste valorado con una calificación de 0 puntos para el infractor o infractores de esta norma. Tal medida s</w:t>
      </w:r>
      <w:r>
        <w:rPr>
          <w:rFonts w:cs="Times New Roman"/>
        </w:rPr>
        <w:t>e refiere especialmente a aquel alumnado que sea descubierto obteniendo información de forma fraudulenta, de sí mismo o de otro compañero/a. En los casos anteriores el profesorado retirará automáticamente la prueba escrita al alumnado en cuestión.</w:t>
      </w:r>
    </w:p>
    <w:p w:rsidR="00000000" w:rsidRDefault="00281C65">
      <w:pPr>
        <w:ind w:firstLine="360"/>
        <w:jc w:val="both"/>
        <w:rPr>
          <w:lang w:val="es-ES" w:eastAsia="he-IL" w:bidi="he-IL"/>
        </w:rPr>
      </w:pPr>
      <w:r>
        <w:rPr>
          <w:lang w:val="es-ES" w:eastAsia="he-IL" w:bidi="he-IL"/>
        </w:rPr>
        <w:t>Los alum</w:t>
      </w:r>
      <w:r>
        <w:rPr>
          <w:lang w:val="es-ES" w:eastAsia="he-IL" w:bidi="he-IL"/>
        </w:rPr>
        <w:t xml:space="preserve">nos, a la hora de realizar las pruebas objetivas, deberán adoptar las siguientes normas: </w:t>
      </w:r>
    </w:p>
    <w:p w:rsidR="00000000" w:rsidRDefault="00281C65">
      <w:pPr>
        <w:ind w:firstLine="360"/>
        <w:jc w:val="both"/>
        <w:rPr>
          <w:lang w:val="es-ES" w:eastAsia="he-IL" w:bidi="he-IL"/>
        </w:rPr>
      </w:pPr>
    </w:p>
    <w:p w:rsidR="00000000" w:rsidRDefault="00281C65">
      <w:pPr>
        <w:ind w:firstLine="360"/>
        <w:jc w:val="both"/>
        <w:rPr>
          <w:lang w:val="es-ES" w:eastAsia="he-IL" w:bidi="he-IL"/>
        </w:rPr>
      </w:pPr>
      <w:r>
        <w:rPr>
          <w:lang w:val="es-ES" w:eastAsia="he-IL" w:bidi="he-IL"/>
        </w:rPr>
        <w:t>-  La presentación debe estar sin faltas de ortografía, clara y limpia, es decir: escritura a bolígrafo sin tachaduras ni líquido corrector, y en caso de error, seña</w:t>
      </w:r>
      <w:r>
        <w:rPr>
          <w:lang w:val="es-ES" w:eastAsia="he-IL" w:bidi="he-IL"/>
        </w:rPr>
        <w:t>larlo entre paréntesis. Se considera necesario prestar atención a la corrección ortográfica, por lo que se podrá sancionar con 0,25 puntos por cada falta de ortografía, siendo la penalización no superior a 1 punto por examen.</w:t>
      </w:r>
    </w:p>
    <w:p w:rsidR="00000000" w:rsidRDefault="00281C65">
      <w:pPr>
        <w:ind w:firstLine="360"/>
        <w:jc w:val="both"/>
        <w:rPr>
          <w:lang w:val="es-ES" w:eastAsia="he-IL" w:bidi="he-IL"/>
        </w:rPr>
      </w:pPr>
    </w:p>
    <w:p w:rsidR="00000000" w:rsidRDefault="00281C65">
      <w:pPr>
        <w:ind w:firstLine="360"/>
        <w:jc w:val="both"/>
        <w:rPr>
          <w:lang w:val="es-ES" w:eastAsia="he-IL" w:bidi="he-IL"/>
        </w:rPr>
      </w:pPr>
      <w:r>
        <w:rPr>
          <w:lang w:val="es-ES" w:eastAsia="he-IL" w:bidi="he-IL"/>
        </w:rPr>
        <w:t>-  Los ejercicios deberán rea</w:t>
      </w:r>
      <w:r>
        <w:rPr>
          <w:lang w:val="es-ES" w:eastAsia="he-IL" w:bidi="he-IL"/>
        </w:rPr>
        <w:t>lizarse de forma ordenada, explicando el razonamiento seguido para su resolución final.</w:t>
      </w:r>
    </w:p>
    <w:p w:rsidR="00000000" w:rsidRDefault="00281C65">
      <w:pPr>
        <w:ind w:firstLine="360"/>
        <w:jc w:val="both"/>
        <w:rPr>
          <w:lang w:val="es-ES" w:eastAsia="he-IL" w:bidi="he-IL"/>
        </w:rPr>
      </w:pPr>
    </w:p>
    <w:p w:rsidR="00000000" w:rsidRDefault="00281C65">
      <w:pPr>
        <w:widowControl/>
        <w:numPr>
          <w:ilvl w:val="0"/>
          <w:numId w:val="12"/>
        </w:numPr>
        <w:tabs>
          <w:tab w:val="left" w:pos="720"/>
        </w:tabs>
        <w:autoSpaceDN/>
        <w:ind w:left="0" w:firstLine="360"/>
        <w:jc w:val="both"/>
        <w:rPr>
          <w:lang w:val="es-ES" w:eastAsia="he-IL" w:bidi="he-IL"/>
        </w:rPr>
      </w:pPr>
      <w:r>
        <w:rPr>
          <w:lang w:val="es-ES" w:eastAsia="he-IL" w:bidi="he-IL"/>
        </w:rPr>
        <w:t>Se indicarán todas las operaciones realizadas en cada ejercicio, simplificando cada una de ellas siempre que sea posible y redondeando resultados cuando sea oportuno.</w:t>
      </w:r>
    </w:p>
    <w:p w:rsidR="00000000" w:rsidRDefault="00281C65">
      <w:pPr>
        <w:widowControl/>
        <w:numPr>
          <w:ilvl w:val="0"/>
          <w:numId w:val="12"/>
        </w:numPr>
        <w:tabs>
          <w:tab w:val="left" w:pos="720"/>
        </w:tabs>
        <w:autoSpaceDN/>
        <w:ind w:left="0" w:firstLine="360"/>
        <w:jc w:val="both"/>
        <w:rPr>
          <w:lang w:val="es-ES" w:eastAsia="he-IL" w:bidi="he-IL"/>
        </w:rPr>
      </w:pPr>
      <w:r>
        <w:rPr>
          <w:lang w:val="es-ES" w:eastAsia="he-IL" w:bidi="he-IL"/>
        </w:rPr>
        <w:t>Han de reflejarse las unidades utilizadas en la resolución de cada ejercicio.</w:t>
      </w:r>
    </w:p>
    <w:p w:rsidR="00000000" w:rsidRDefault="00281C65">
      <w:pPr>
        <w:widowControl/>
        <w:autoSpaceDN/>
        <w:jc w:val="both"/>
        <w:rPr>
          <w:lang w:val="es-ES" w:eastAsia="he-IL" w:bidi="he-IL"/>
        </w:rPr>
      </w:pPr>
    </w:p>
    <w:p w:rsidR="00000000" w:rsidRDefault="00281C65">
      <w:pPr>
        <w:ind w:firstLine="360"/>
        <w:jc w:val="both"/>
        <w:rPr>
          <w:lang w:val="es-ES" w:eastAsia="he-IL" w:bidi="he-IL"/>
        </w:rPr>
      </w:pPr>
      <w:r>
        <w:rPr>
          <w:lang w:val="es-ES" w:eastAsia="he-IL" w:bidi="he-IL"/>
        </w:rPr>
        <w:t>Si el alumno/a incumple las normas expuestas, el profesor/a podrá bajar la calificación del examen como máximo en un 25 %.</w:t>
      </w:r>
    </w:p>
    <w:p w:rsidR="00000000" w:rsidRDefault="00281C65">
      <w:pPr>
        <w:pStyle w:val="Default"/>
        <w:spacing w:line="240" w:lineRule="auto"/>
        <w:ind w:firstLine="360"/>
        <w:jc w:val="both"/>
        <w:rPr>
          <w:rFonts w:cs="Times New Roman"/>
        </w:rPr>
      </w:pPr>
    </w:p>
    <w:p w:rsidR="00000000" w:rsidRDefault="00281C65">
      <w:pPr>
        <w:pStyle w:val="Default"/>
        <w:spacing w:line="240" w:lineRule="auto"/>
        <w:ind w:firstLine="360"/>
        <w:jc w:val="both"/>
        <w:rPr>
          <w:rFonts w:cs="Times New Roman"/>
        </w:rPr>
      </w:pPr>
      <w:r>
        <w:rPr>
          <w:rFonts w:cs="Times New Roman"/>
        </w:rPr>
        <w:t xml:space="preserve">Para obtener la nota del alumnado en cada trimestre, </w:t>
      </w:r>
      <w:r>
        <w:rPr>
          <w:rFonts w:cs="Times New Roman"/>
        </w:rPr>
        <w:t>se utilizarán los siguientes porcentajes:</w:t>
      </w:r>
    </w:p>
    <w:p w:rsidR="00000000" w:rsidRDefault="00281C65">
      <w:pPr>
        <w:pStyle w:val="Default"/>
        <w:numPr>
          <w:ilvl w:val="0"/>
          <w:numId w:val="13"/>
        </w:numPr>
        <w:tabs>
          <w:tab w:val="clear" w:pos="720"/>
          <w:tab w:val="left" w:pos="709"/>
        </w:tabs>
        <w:suppressAutoHyphens w:val="0"/>
        <w:autoSpaceDE w:val="0"/>
        <w:autoSpaceDN w:val="0"/>
        <w:adjustRightInd w:val="0"/>
        <w:spacing w:after="0" w:line="240" w:lineRule="auto"/>
        <w:ind w:left="0" w:firstLine="360"/>
        <w:jc w:val="both"/>
        <w:rPr>
          <w:rFonts w:cs="Times New Roman"/>
          <w:b/>
        </w:rPr>
      </w:pPr>
      <w:r>
        <w:rPr>
          <w:rFonts w:cs="Times New Roman"/>
          <w:b/>
        </w:rPr>
        <w:t>50%  Pruebas escritas</w:t>
      </w:r>
      <w:r>
        <w:rPr>
          <w:rFonts w:cs="Times New Roman"/>
        </w:rPr>
        <w:t>. Se hará, como mínimo, una prueba escrita de Matemáticas y de Ciencias de la naturaleza por cada trimestre. Se hará media aritmética de las pruebas escritas por trimestre siempre que las prueb</w:t>
      </w:r>
      <w:r>
        <w:rPr>
          <w:rFonts w:cs="Times New Roman"/>
        </w:rPr>
        <w:t>as hayan sido superadas. Si no se ha superado el trimestre deberá ser recuperado, pudiendo diferenciarse los bloques (Matemáticas y  Ciencias de la naturaleza).</w:t>
      </w:r>
    </w:p>
    <w:p w:rsidR="00000000" w:rsidRDefault="00281C65">
      <w:pPr>
        <w:pStyle w:val="Default"/>
        <w:spacing w:line="240" w:lineRule="auto"/>
        <w:ind w:firstLine="360"/>
        <w:jc w:val="both"/>
        <w:rPr>
          <w:rFonts w:cs="Times New Roman"/>
          <w:b/>
        </w:rPr>
      </w:pPr>
    </w:p>
    <w:p w:rsidR="00000000" w:rsidRDefault="00281C65">
      <w:pPr>
        <w:pStyle w:val="Default"/>
        <w:numPr>
          <w:ilvl w:val="0"/>
          <w:numId w:val="13"/>
        </w:numPr>
        <w:tabs>
          <w:tab w:val="clear" w:pos="720"/>
          <w:tab w:val="left" w:pos="709"/>
        </w:tabs>
        <w:suppressAutoHyphens w:val="0"/>
        <w:autoSpaceDE w:val="0"/>
        <w:autoSpaceDN w:val="0"/>
        <w:adjustRightInd w:val="0"/>
        <w:spacing w:after="0" w:line="240" w:lineRule="auto"/>
        <w:ind w:left="0" w:firstLine="360"/>
        <w:jc w:val="both"/>
        <w:rPr>
          <w:rFonts w:cs="Times New Roman"/>
          <w:b/>
        </w:rPr>
      </w:pPr>
      <w:r>
        <w:rPr>
          <w:rFonts w:cs="Times New Roman"/>
          <w:b/>
        </w:rPr>
        <w:t>50%</w:t>
      </w:r>
      <w:r>
        <w:rPr>
          <w:rFonts w:cs="Times New Roman"/>
        </w:rPr>
        <w:t xml:space="preserve">  </w:t>
      </w:r>
      <w:r>
        <w:rPr>
          <w:rFonts w:cs="Times New Roman"/>
          <w:b/>
        </w:rPr>
        <w:t>Trabajo</w:t>
      </w:r>
      <w:r>
        <w:rPr>
          <w:rFonts w:cs="Times New Roman"/>
        </w:rPr>
        <w:t xml:space="preserve"> diario en casa y en clase, </w:t>
      </w:r>
      <w:r>
        <w:rPr>
          <w:rFonts w:cs="Times New Roman"/>
          <w:b/>
        </w:rPr>
        <w:t>cuaderno</w:t>
      </w:r>
      <w:r>
        <w:rPr>
          <w:rFonts w:cs="Times New Roman"/>
        </w:rPr>
        <w:t xml:space="preserve">, participación, interés por la materia, </w:t>
      </w:r>
      <w:r>
        <w:rPr>
          <w:rFonts w:cs="Times New Roman"/>
          <w:b/>
        </w:rPr>
        <w:t>auton</w:t>
      </w:r>
      <w:r>
        <w:rPr>
          <w:rFonts w:cs="Times New Roman"/>
          <w:b/>
        </w:rPr>
        <w:t>omía e iniciativa personal</w:t>
      </w:r>
      <w:r>
        <w:rPr>
          <w:rFonts w:cs="Times New Roman"/>
        </w:rPr>
        <w:t xml:space="preserve"> y </w:t>
      </w:r>
      <w:r>
        <w:rPr>
          <w:rFonts w:cs="Times New Roman"/>
          <w:lang w:val="es-ES_tradnl"/>
        </w:rPr>
        <w:t>actividades complementarias o de refuerzo propuestas.</w:t>
      </w:r>
    </w:p>
    <w:p w:rsidR="00000000" w:rsidRDefault="00281C65">
      <w:pPr>
        <w:pStyle w:val="Default"/>
        <w:tabs>
          <w:tab w:val="clear" w:pos="709"/>
        </w:tabs>
        <w:suppressAutoHyphens w:val="0"/>
        <w:autoSpaceDE w:val="0"/>
        <w:autoSpaceDN w:val="0"/>
        <w:adjustRightInd w:val="0"/>
        <w:spacing w:after="0" w:line="240" w:lineRule="auto"/>
        <w:jc w:val="both"/>
        <w:rPr>
          <w:rFonts w:cs="Times New Roman"/>
          <w:b/>
        </w:rPr>
      </w:pPr>
    </w:p>
    <w:p w:rsidR="00000000" w:rsidRDefault="00281C65">
      <w:pPr>
        <w:pStyle w:val="Default"/>
        <w:tabs>
          <w:tab w:val="clear" w:pos="709"/>
        </w:tabs>
        <w:suppressAutoHyphens w:val="0"/>
        <w:autoSpaceDE w:val="0"/>
        <w:autoSpaceDN w:val="0"/>
        <w:adjustRightInd w:val="0"/>
        <w:spacing w:after="0" w:line="240" w:lineRule="auto"/>
        <w:jc w:val="both"/>
        <w:rPr>
          <w:rFonts w:cs="Times New Roman"/>
          <w:b/>
        </w:rPr>
      </w:pPr>
    </w:p>
    <w:p w:rsidR="00000000" w:rsidRDefault="00281C65">
      <w:pPr>
        <w:pStyle w:val="Default"/>
        <w:tabs>
          <w:tab w:val="clear" w:pos="709"/>
        </w:tabs>
        <w:suppressAutoHyphens w:val="0"/>
        <w:autoSpaceDE w:val="0"/>
        <w:autoSpaceDN w:val="0"/>
        <w:adjustRightInd w:val="0"/>
        <w:spacing w:after="0" w:line="240" w:lineRule="auto"/>
        <w:jc w:val="both"/>
        <w:rPr>
          <w:rFonts w:cs="Times New Roman"/>
          <w:b/>
        </w:rPr>
      </w:pPr>
    </w:p>
    <w:p w:rsidR="00000000" w:rsidRDefault="00281C65">
      <w:pPr>
        <w:pStyle w:val="Default"/>
        <w:tabs>
          <w:tab w:val="clear" w:pos="709"/>
        </w:tabs>
        <w:suppressAutoHyphens w:val="0"/>
        <w:autoSpaceDE w:val="0"/>
        <w:autoSpaceDN w:val="0"/>
        <w:adjustRightInd w:val="0"/>
        <w:spacing w:after="0" w:line="240" w:lineRule="auto"/>
        <w:jc w:val="both"/>
        <w:rPr>
          <w:rFonts w:cs="Times New Roman"/>
          <w:b/>
        </w:rPr>
      </w:pPr>
    </w:p>
    <w:p w:rsidR="00000000" w:rsidRDefault="00281C65">
      <w:pPr>
        <w:pStyle w:val="Default"/>
        <w:tabs>
          <w:tab w:val="clear" w:pos="709"/>
        </w:tabs>
        <w:suppressAutoHyphens w:val="0"/>
        <w:autoSpaceDE w:val="0"/>
        <w:autoSpaceDN w:val="0"/>
        <w:adjustRightInd w:val="0"/>
        <w:spacing w:after="0" w:line="240" w:lineRule="auto"/>
        <w:jc w:val="both"/>
        <w:rPr>
          <w:rFonts w:cs="Times New Roman"/>
          <w:b/>
        </w:rPr>
      </w:pPr>
    </w:p>
    <w:p w:rsidR="00000000" w:rsidRDefault="00281C65">
      <w:pPr>
        <w:pStyle w:val="Default"/>
        <w:tabs>
          <w:tab w:val="clear" w:pos="709"/>
        </w:tabs>
        <w:suppressAutoHyphens w:val="0"/>
        <w:autoSpaceDE w:val="0"/>
        <w:autoSpaceDN w:val="0"/>
        <w:adjustRightInd w:val="0"/>
        <w:spacing w:after="0" w:line="240" w:lineRule="auto"/>
        <w:jc w:val="both"/>
        <w:rPr>
          <w:rFonts w:cs="Times New Roman"/>
          <w:b/>
        </w:rPr>
      </w:pPr>
    </w:p>
    <w:p w:rsidR="00000000" w:rsidRDefault="00281C65">
      <w:pPr>
        <w:pStyle w:val="Default"/>
        <w:tabs>
          <w:tab w:val="clear" w:pos="709"/>
        </w:tabs>
        <w:suppressAutoHyphens w:val="0"/>
        <w:autoSpaceDE w:val="0"/>
        <w:autoSpaceDN w:val="0"/>
        <w:adjustRightInd w:val="0"/>
        <w:spacing w:after="0" w:line="240" w:lineRule="auto"/>
        <w:jc w:val="both"/>
        <w:rPr>
          <w:rFonts w:cs="Times New Roman"/>
          <w:b/>
        </w:rPr>
      </w:pPr>
    </w:p>
    <w:tbl>
      <w:tblPr>
        <w:tblW w:w="0" w:type="auto"/>
        <w:tblInd w:w="-55" w:type="dxa"/>
        <w:tblLayout w:type="fixed"/>
        <w:tblLook w:val="0000" w:firstRow="0" w:lastRow="0" w:firstColumn="0" w:lastColumn="0" w:noHBand="0" w:noVBand="0"/>
      </w:tblPr>
      <w:tblGrid>
        <w:gridCol w:w="5868"/>
        <w:gridCol w:w="3450"/>
      </w:tblGrid>
      <w:tr w:rsidR="00000000">
        <w:trPr>
          <w:trHeight w:val="343"/>
        </w:trPr>
        <w:tc>
          <w:tcPr>
            <w:tcW w:w="5868" w:type="dxa"/>
            <w:tcBorders>
              <w:top w:val="single" w:sz="20" w:space="0" w:color="000000"/>
              <w:left w:val="single" w:sz="20" w:space="0" w:color="000000"/>
              <w:bottom w:val="single" w:sz="20" w:space="0" w:color="000000"/>
            </w:tcBorders>
            <w:vAlign w:val="center"/>
          </w:tcPr>
          <w:p w:rsidR="00000000" w:rsidRDefault="00281C65">
            <w:pPr>
              <w:widowControl/>
              <w:suppressAutoHyphens/>
              <w:autoSpaceDE/>
              <w:autoSpaceDN/>
              <w:jc w:val="center"/>
              <w:rPr>
                <w:rFonts w:ascii="Verdana" w:hAnsi="Verdana"/>
                <w:color w:val="0000FF"/>
                <w:sz w:val="16"/>
                <w:szCs w:val="16"/>
                <w:lang w:val="es-ES_tradnl" w:eastAsia="ar-SA"/>
              </w:rPr>
            </w:pPr>
            <w:r>
              <w:rPr>
                <w:rFonts w:ascii="Verdana" w:hAnsi="Verdana"/>
                <w:sz w:val="16"/>
                <w:szCs w:val="16"/>
                <w:lang w:val="es-ES_tradnl" w:eastAsia="ar-SA"/>
              </w:rPr>
              <w:t>HERRAMIENTA DE EVALUACIÓN</w:t>
            </w:r>
          </w:p>
        </w:tc>
        <w:tc>
          <w:tcPr>
            <w:tcW w:w="3450" w:type="dxa"/>
            <w:tcBorders>
              <w:top w:val="single" w:sz="20" w:space="0" w:color="000000"/>
              <w:left w:val="single" w:sz="20" w:space="0" w:color="000000"/>
              <w:bottom w:val="single" w:sz="20" w:space="0" w:color="000000"/>
              <w:right w:val="single" w:sz="20" w:space="0" w:color="000000"/>
            </w:tcBorders>
            <w:vAlign w:val="center"/>
          </w:tcPr>
          <w:p w:rsidR="00000000" w:rsidRDefault="00281C65">
            <w:pPr>
              <w:widowControl/>
              <w:suppressAutoHyphens/>
              <w:autoSpaceDE/>
              <w:autoSpaceDN/>
              <w:jc w:val="center"/>
              <w:rPr>
                <w:rFonts w:ascii="Verdana" w:hAnsi="Verdana"/>
                <w:sz w:val="16"/>
                <w:szCs w:val="16"/>
                <w:lang w:val="es-ES_tradnl" w:eastAsia="ar-SA"/>
              </w:rPr>
            </w:pPr>
            <w:r>
              <w:rPr>
                <w:rFonts w:ascii="Verdana" w:hAnsi="Verdana"/>
                <w:sz w:val="16"/>
                <w:szCs w:val="16"/>
                <w:lang w:val="es-ES_tradnl" w:eastAsia="ar-SA"/>
              </w:rPr>
              <w:t>PORCENTAJE</w:t>
            </w:r>
          </w:p>
          <w:p w:rsidR="00000000" w:rsidRDefault="00281C65">
            <w:pPr>
              <w:widowControl/>
              <w:suppressAutoHyphens/>
              <w:autoSpaceDE/>
              <w:autoSpaceDN/>
              <w:jc w:val="center"/>
              <w:rPr>
                <w:rFonts w:ascii="Verdana" w:hAnsi="Verdana"/>
                <w:sz w:val="16"/>
                <w:szCs w:val="16"/>
                <w:lang w:val="es-ES_tradnl" w:eastAsia="ar-SA"/>
              </w:rPr>
            </w:pPr>
            <w:r>
              <w:rPr>
                <w:rFonts w:ascii="Verdana" w:hAnsi="Verdana"/>
                <w:sz w:val="16"/>
                <w:szCs w:val="16"/>
                <w:lang w:val="es-ES_tradnl" w:eastAsia="ar-SA"/>
              </w:rPr>
              <w:t>EN NOTA DE EVALUACIÓN</w:t>
            </w:r>
          </w:p>
        </w:tc>
      </w:tr>
      <w:tr w:rsidR="00000000">
        <w:tc>
          <w:tcPr>
            <w:tcW w:w="5868" w:type="dxa"/>
            <w:tcBorders>
              <w:top w:val="single" w:sz="20" w:space="0" w:color="000000"/>
              <w:left w:val="single" w:sz="20" w:space="0" w:color="000000"/>
              <w:bottom w:val="single" w:sz="4" w:space="0" w:color="000000"/>
            </w:tcBorders>
          </w:tcPr>
          <w:p w:rsidR="00000000" w:rsidRDefault="00281C65">
            <w:pPr>
              <w:widowControl/>
              <w:suppressAutoHyphens/>
              <w:autoSpaceDE/>
              <w:autoSpaceDN/>
              <w:jc w:val="both"/>
              <w:rPr>
                <w:rFonts w:ascii="Verdana" w:hAnsi="Verdana"/>
                <w:sz w:val="16"/>
                <w:szCs w:val="16"/>
                <w:lang w:val="es-ES_tradnl" w:eastAsia="ar-SA"/>
              </w:rPr>
            </w:pPr>
            <w:r>
              <w:rPr>
                <w:rFonts w:ascii="Verdana" w:hAnsi="Verdana"/>
                <w:sz w:val="16"/>
                <w:szCs w:val="16"/>
                <w:lang w:val="es-ES_tradnl" w:eastAsia="ar-SA"/>
              </w:rPr>
              <w:t>Exámenes o controles por unidades y/o bloques</w:t>
            </w:r>
          </w:p>
        </w:tc>
        <w:tc>
          <w:tcPr>
            <w:tcW w:w="3450" w:type="dxa"/>
            <w:tcBorders>
              <w:top w:val="single" w:sz="20" w:space="0" w:color="000000"/>
              <w:left w:val="single" w:sz="20" w:space="0" w:color="000000"/>
              <w:bottom w:val="single" w:sz="4" w:space="0" w:color="000000"/>
              <w:right w:val="single" w:sz="20" w:space="0" w:color="000000"/>
            </w:tcBorders>
          </w:tcPr>
          <w:p w:rsidR="00000000" w:rsidRDefault="00281C65">
            <w:pPr>
              <w:widowControl/>
              <w:suppressAutoHyphens/>
              <w:autoSpaceDE/>
              <w:autoSpaceDN/>
              <w:jc w:val="both"/>
              <w:rPr>
                <w:rFonts w:ascii="Verdana" w:hAnsi="Verdana"/>
                <w:sz w:val="16"/>
                <w:szCs w:val="16"/>
                <w:lang w:val="es-ES_tradnl" w:eastAsia="ar-SA"/>
              </w:rPr>
            </w:pPr>
            <w:r>
              <w:rPr>
                <w:rFonts w:ascii="Verdana" w:hAnsi="Verdana"/>
                <w:sz w:val="16"/>
                <w:szCs w:val="16"/>
                <w:lang w:val="es-ES_tradnl" w:eastAsia="ar-SA"/>
              </w:rPr>
              <w:t xml:space="preserve">                        50%</w:t>
            </w:r>
          </w:p>
        </w:tc>
      </w:tr>
      <w:tr w:rsidR="00000000">
        <w:tc>
          <w:tcPr>
            <w:tcW w:w="5868" w:type="dxa"/>
            <w:tcBorders>
              <w:top w:val="single" w:sz="4" w:space="0" w:color="000000"/>
              <w:left w:val="single" w:sz="20" w:space="0" w:color="000000"/>
              <w:bottom w:val="single" w:sz="4" w:space="0" w:color="000000"/>
            </w:tcBorders>
          </w:tcPr>
          <w:p w:rsidR="00000000" w:rsidRDefault="00281C65">
            <w:pPr>
              <w:widowControl/>
              <w:suppressAutoHyphens/>
              <w:autoSpaceDE/>
              <w:autoSpaceDN/>
              <w:jc w:val="both"/>
              <w:rPr>
                <w:rFonts w:ascii="Verdana" w:hAnsi="Verdana"/>
                <w:sz w:val="16"/>
                <w:szCs w:val="16"/>
                <w:lang w:val="es-ES_tradnl" w:eastAsia="ar-SA"/>
              </w:rPr>
            </w:pPr>
            <w:r>
              <w:rPr>
                <w:rFonts w:ascii="Verdana" w:hAnsi="Verdana"/>
                <w:sz w:val="16"/>
                <w:szCs w:val="16"/>
                <w:lang w:val="es-ES_tradnl" w:eastAsia="ar-SA"/>
              </w:rPr>
              <w:t>Libreta(completa, corregida ,pr</w:t>
            </w:r>
            <w:r>
              <w:rPr>
                <w:rFonts w:ascii="Verdana" w:hAnsi="Verdana"/>
                <w:sz w:val="16"/>
                <w:szCs w:val="16"/>
                <w:lang w:val="es-ES_tradnl" w:eastAsia="ar-SA"/>
              </w:rPr>
              <w:t>esentación y actualizada)</w:t>
            </w:r>
          </w:p>
        </w:tc>
        <w:tc>
          <w:tcPr>
            <w:tcW w:w="3450" w:type="dxa"/>
            <w:tcBorders>
              <w:top w:val="single" w:sz="4" w:space="0" w:color="000000"/>
              <w:left w:val="single" w:sz="20" w:space="0" w:color="000000"/>
              <w:bottom w:val="single" w:sz="4" w:space="0" w:color="000000"/>
              <w:right w:val="single" w:sz="20" w:space="0" w:color="000000"/>
            </w:tcBorders>
          </w:tcPr>
          <w:p w:rsidR="00000000" w:rsidRDefault="00281C65">
            <w:pPr>
              <w:widowControl/>
              <w:suppressAutoHyphens/>
              <w:autoSpaceDE/>
              <w:autoSpaceDN/>
              <w:jc w:val="both"/>
              <w:rPr>
                <w:rFonts w:ascii="Verdana" w:hAnsi="Verdana"/>
                <w:sz w:val="16"/>
                <w:szCs w:val="16"/>
                <w:lang w:val="es-ES_tradnl" w:eastAsia="ar-SA"/>
              </w:rPr>
            </w:pPr>
            <w:r>
              <w:rPr>
                <w:rFonts w:ascii="Verdana" w:hAnsi="Verdana"/>
                <w:sz w:val="16"/>
                <w:szCs w:val="16"/>
                <w:lang w:val="es-ES_tradnl" w:eastAsia="ar-SA"/>
              </w:rPr>
              <w:t xml:space="preserve">                        15%</w:t>
            </w:r>
          </w:p>
        </w:tc>
      </w:tr>
      <w:tr w:rsidR="00000000">
        <w:tc>
          <w:tcPr>
            <w:tcW w:w="5868" w:type="dxa"/>
            <w:tcBorders>
              <w:top w:val="single" w:sz="4" w:space="0" w:color="000000"/>
              <w:left w:val="single" w:sz="20" w:space="0" w:color="000000"/>
              <w:bottom w:val="single" w:sz="4" w:space="0" w:color="000000"/>
            </w:tcBorders>
          </w:tcPr>
          <w:p w:rsidR="00000000" w:rsidRDefault="00281C65">
            <w:pPr>
              <w:widowControl/>
              <w:suppressAutoHyphens/>
              <w:autoSpaceDE/>
              <w:autoSpaceDN/>
              <w:jc w:val="both"/>
              <w:rPr>
                <w:rFonts w:ascii="Verdana" w:hAnsi="Verdana"/>
                <w:sz w:val="16"/>
                <w:szCs w:val="16"/>
                <w:lang w:val="es-ES_tradnl" w:eastAsia="ar-SA"/>
              </w:rPr>
            </w:pPr>
            <w:r>
              <w:rPr>
                <w:rFonts w:ascii="Verdana" w:hAnsi="Verdana"/>
                <w:sz w:val="16"/>
                <w:szCs w:val="16"/>
                <w:lang w:val="es-ES_tradnl" w:eastAsia="ar-SA"/>
              </w:rPr>
              <w:t>Trabajo diario y participación activa ( tareas de casa, trabajo en clase, corrección de tareas, interés )</w:t>
            </w:r>
            <w:r>
              <w:rPr>
                <w:color w:val="0000FF"/>
                <w:lang w:val="es-ES"/>
              </w:rPr>
              <w:t xml:space="preserve"> </w:t>
            </w:r>
            <w:r>
              <w:rPr>
                <w:rFonts w:ascii="Verdana" w:hAnsi="Verdana"/>
                <w:sz w:val="16"/>
                <w:szCs w:val="16"/>
                <w:lang w:val="es-ES" w:eastAsia="ar-SA"/>
              </w:rPr>
              <w:t>iniciativa y autonomía personal</w:t>
            </w:r>
          </w:p>
        </w:tc>
        <w:tc>
          <w:tcPr>
            <w:tcW w:w="3450" w:type="dxa"/>
            <w:tcBorders>
              <w:top w:val="single" w:sz="4" w:space="0" w:color="000000"/>
              <w:left w:val="single" w:sz="20" w:space="0" w:color="000000"/>
              <w:bottom w:val="single" w:sz="4" w:space="0" w:color="000000"/>
              <w:right w:val="single" w:sz="20" w:space="0" w:color="000000"/>
            </w:tcBorders>
          </w:tcPr>
          <w:p w:rsidR="00000000" w:rsidRDefault="00281C65">
            <w:pPr>
              <w:widowControl/>
              <w:suppressAutoHyphens/>
              <w:autoSpaceDE/>
              <w:autoSpaceDN/>
              <w:jc w:val="both"/>
              <w:rPr>
                <w:rFonts w:ascii="Verdana" w:hAnsi="Verdana"/>
                <w:sz w:val="16"/>
                <w:szCs w:val="16"/>
                <w:lang w:val="es-ES_tradnl" w:eastAsia="ar-SA"/>
              </w:rPr>
            </w:pPr>
            <w:r>
              <w:rPr>
                <w:rFonts w:ascii="Verdana" w:hAnsi="Verdana"/>
                <w:sz w:val="16"/>
                <w:szCs w:val="16"/>
                <w:lang w:val="es-ES_tradnl" w:eastAsia="ar-SA"/>
              </w:rPr>
              <w:t xml:space="preserve">                        25%</w:t>
            </w:r>
          </w:p>
        </w:tc>
      </w:tr>
      <w:tr w:rsidR="00000000">
        <w:tc>
          <w:tcPr>
            <w:tcW w:w="5868" w:type="dxa"/>
            <w:tcBorders>
              <w:top w:val="single" w:sz="4" w:space="0" w:color="000000"/>
              <w:left w:val="single" w:sz="20" w:space="0" w:color="000000"/>
              <w:bottom w:val="single" w:sz="20" w:space="0" w:color="000000"/>
            </w:tcBorders>
          </w:tcPr>
          <w:p w:rsidR="00000000" w:rsidRDefault="00281C65">
            <w:pPr>
              <w:widowControl/>
              <w:suppressAutoHyphens/>
              <w:autoSpaceDE/>
              <w:autoSpaceDN/>
              <w:jc w:val="both"/>
              <w:rPr>
                <w:rFonts w:ascii="Verdana" w:hAnsi="Verdana"/>
                <w:sz w:val="16"/>
                <w:szCs w:val="16"/>
                <w:lang w:val="es-ES_tradnl" w:eastAsia="ar-SA"/>
              </w:rPr>
            </w:pPr>
            <w:r>
              <w:rPr>
                <w:rFonts w:ascii="Verdana" w:hAnsi="Verdana"/>
                <w:sz w:val="16"/>
                <w:szCs w:val="16"/>
                <w:lang w:val="es-ES_tradnl" w:eastAsia="ar-SA"/>
              </w:rPr>
              <w:t>Actividades complementarias o de r</w:t>
            </w:r>
            <w:r>
              <w:rPr>
                <w:rFonts w:ascii="Verdana" w:hAnsi="Verdana"/>
                <w:sz w:val="16"/>
                <w:szCs w:val="16"/>
                <w:lang w:val="es-ES_tradnl" w:eastAsia="ar-SA"/>
              </w:rPr>
              <w:t>efuerzo propuestas</w:t>
            </w:r>
          </w:p>
        </w:tc>
        <w:tc>
          <w:tcPr>
            <w:tcW w:w="3450" w:type="dxa"/>
            <w:tcBorders>
              <w:top w:val="single" w:sz="4" w:space="0" w:color="000000"/>
              <w:left w:val="single" w:sz="20" w:space="0" w:color="000000"/>
              <w:bottom w:val="single" w:sz="20" w:space="0" w:color="000000"/>
              <w:right w:val="single" w:sz="20" w:space="0" w:color="000000"/>
            </w:tcBorders>
          </w:tcPr>
          <w:p w:rsidR="00000000" w:rsidRDefault="00281C65">
            <w:pPr>
              <w:widowControl/>
              <w:suppressAutoHyphens/>
              <w:autoSpaceDE/>
              <w:autoSpaceDN/>
              <w:jc w:val="both"/>
              <w:rPr>
                <w:rFonts w:ascii="Verdana" w:hAnsi="Verdana"/>
                <w:sz w:val="16"/>
                <w:szCs w:val="16"/>
                <w:lang w:val="es-ES_tradnl" w:eastAsia="ar-SA"/>
              </w:rPr>
            </w:pPr>
            <w:r>
              <w:rPr>
                <w:rFonts w:ascii="Verdana" w:hAnsi="Verdana"/>
                <w:sz w:val="16"/>
                <w:szCs w:val="16"/>
                <w:lang w:val="es-ES_tradnl" w:eastAsia="ar-SA"/>
              </w:rPr>
              <w:t xml:space="preserve">                         10%</w:t>
            </w:r>
          </w:p>
        </w:tc>
      </w:tr>
      <w:tr w:rsidR="00000000">
        <w:trPr>
          <w:trHeight w:val="244"/>
        </w:trPr>
        <w:tc>
          <w:tcPr>
            <w:tcW w:w="5868" w:type="dxa"/>
            <w:tcBorders>
              <w:top w:val="single" w:sz="20" w:space="0" w:color="000000"/>
              <w:left w:val="single" w:sz="20" w:space="0" w:color="000000"/>
              <w:bottom w:val="single" w:sz="20" w:space="0" w:color="000000"/>
            </w:tcBorders>
          </w:tcPr>
          <w:p w:rsidR="00000000" w:rsidRDefault="00281C65">
            <w:pPr>
              <w:widowControl/>
              <w:suppressAutoHyphens/>
              <w:autoSpaceDE/>
              <w:autoSpaceDN/>
              <w:jc w:val="both"/>
              <w:rPr>
                <w:rFonts w:ascii="Verdana" w:hAnsi="Verdana"/>
                <w:sz w:val="16"/>
                <w:szCs w:val="16"/>
                <w:lang w:val="es-ES_tradnl" w:eastAsia="ar-SA"/>
              </w:rPr>
            </w:pPr>
            <w:r>
              <w:rPr>
                <w:rFonts w:ascii="Verdana" w:hAnsi="Verdana"/>
                <w:sz w:val="16"/>
                <w:szCs w:val="16"/>
                <w:lang w:val="es-ES_tradnl" w:eastAsia="ar-SA"/>
              </w:rPr>
              <w:t>TOTAL(TEMPORALIZACIÓN: 175 HORAS/ 5 horas semanales)</w:t>
            </w:r>
          </w:p>
        </w:tc>
        <w:tc>
          <w:tcPr>
            <w:tcW w:w="3450" w:type="dxa"/>
            <w:tcBorders>
              <w:top w:val="single" w:sz="20" w:space="0" w:color="000000"/>
              <w:left w:val="single" w:sz="20" w:space="0" w:color="000000"/>
              <w:bottom w:val="single" w:sz="20" w:space="0" w:color="000000"/>
              <w:right w:val="single" w:sz="20" w:space="0" w:color="000000"/>
            </w:tcBorders>
          </w:tcPr>
          <w:p w:rsidR="00000000" w:rsidRDefault="00281C65">
            <w:pPr>
              <w:widowControl/>
              <w:suppressAutoHyphens/>
              <w:autoSpaceDE/>
              <w:autoSpaceDN/>
              <w:jc w:val="both"/>
              <w:rPr>
                <w:rFonts w:ascii="Verdana" w:hAnsi="Verdana"/>
                <w:sz w:val="16"/>
                <w:szCs w:val="16"/>
                <w:lang w:val="es-ES_tradnl" w:eastAsia="ar-SA"/>
              </w:rPr>
            </w:pPr>
            <w:r>
              <w:rPr>
                <w:rFonts w:ascii="Verdana" w:hAnsi="Verdana"/>
                <w:sz w:val="16"/>
                <w:szCs w:val="16"/>
                <w:lang w:val="es-ES_tradnl" w:eastAsia="ar-SA"/>
              </w:rPr>
              <w:t xml:space="preserve">                       100%</w:t>
            </w:r>
          </w:p>
        </w:tc>
      </w:tr>
    </w:tbl>
    <w:p w:rsidR="00000000" w:rsidRDefault="00281C65">
      <w:pPr>
        <w:pStyle w:val="Default"/>
        <w:tabs>
          <w:tab w:val="clear" w:pos="709"/>
        </w:tabs>
        <w:suppressAutoHyphens w:val="0"/>
        <w:autoSpaceDE w:val="0"/>
        <w:autoSpaceDN w:val="0"/>
        <w:adjustRightInd w:val="0"/>
        <w:spacing w:after="0" w:line="240" w:lineRule="auto"/>
        <w:jc w:val="both"/>
        <w:rPr>
          <w:rFonts w:cs="Times New Roman"/>
          <w:b/>
        </w:rPr>
      </w:pPr>
    </w:p>
    <w:p w:rsidR="00000000" w:rsidRDefault="00281C65">
      <w:pPr>
        <w:pStyle w:val="Default"/>
        <w:spacing w:line="240" w:lineRule="auto"/>
        <w:ind w:firstLine="360"/>
        <w:jc w:val="both"/>
        <w:rPr>
          <w:rFonts w:cs="Times New Roman"/>
          <w:color w:val="FF6600"/>
        </w:rPr>
      </w:pPr>
      <w:r>
        <w:rPr>
          <w:rFonts w:cs="Times New Roman"/>
        </w:rPr>
        <w:t xml:space="preserve">En cada trimestre la nota del alumnado se calculará haciendo la media ponderada de los dos apartados anteriores, con lo que </w:t>
      </w:r>
      <w:r>
        <w:rPr>
          <w:rFonts w:cs="Times New Roman"/>
        </w:rPr>
        <w:t xml:space="preserve">se obtendrá una nota situada entre 0 y 10, considerándose que el alumnado ha superado el trimestre si tal nota es igual o superior a 5. </w:t>
      </w:r>
    </w:p>
    <w:p w:rsidR="00000000" w:rsidRDefault="00281C65">
      <w:pPr>
        <w:pStyle w:val="Default"/>
        <w:spacing w:line="240" w:lineRule="auto"/>
        <w:ind w:firstLine="360"/>
        <w:jc w:val="both"/>
        <w:rPr>
          <w:rFonts w:cs="Times New Roman"/>
        </w:rPr>
      </w:pPr>
      <w:r>
        <w:rPr>
          <w:rFonts w:cs="Times New Roman"/>
        </w:rPr>
        <w:t xml:space="preserve">En cada periodo de evaluación se calificará INSUFICIENTE (con la nota  numérica  correspondiente) a aquel alumnado que </w:t>
      </w:r>
      <w:r>
        <w:rPr>
          <w:rFonts w:cs="Times New Roman"/>
        </w:rPr>
        <w:t>no haya superado las pruebas realizadas, valoradas conjuntamente, o si el profesorado ha valorado de forma negativa los demás aspectos de su evaluación.</w:t>
      </w:r>
    </w:p>
    <w:p w:rsidR="00000000" w:rsidRDefault="00281C65">
      <w:pPr>
        <w:adjustRightInd w:val="0"/>
        <w:ind w:firstLine="360"/>
        <w:jc w:val="both"/>
        <w:rPr>
          <w:color w:val="FF6600"/>
          <w:lang w:val="es-ES" w:eastAsia="he-IL" w:bidi="he-IL"/>
        </w:rPr>
      </w:pPr>
      <w:r>
        <w:rPr>
          <w:color w:val="FF6600"/>
          <w:lang w:val="es-ES" w:eastAsia="he-IL" w:bidi="he-IL"/>
        </w:rPr>
        <w:t xml:space="preserve"> </w:t>
      </w:r>
      <w:r>
        <w:rPr>
          <w:lang w:val="es-ES" w:eastAsia="he-IL" w:bidi="he-IL"/>
        </w:rPr>
        <w:t>La calificación de Junio  será la media aritmética de los trimestres, para el alumnado que haya obteni</w:t>
      </w:r>
      <w:r>
        <w:rPr>
          <w:lang w:val="es-ES" w:eastAsia="he-IL" w:bidi="he-IL"/>
        </w:rPr>
        <w:t>do un cinco como mínimo en cada trimestre. En otro caso, se aplicarán los criterios de recuperación detallados en el apartado 5.3</w:t>
      </w:r>
      <w:r>
        <w:rPr>
          <w:color w:val="FF6600"/>
          <w:lang w:val="es-ES" w:eastAsia="he-IL" w:bidi="he-IL"/>
        </w:rPr>
        <w:t xml:space="preserve"> </w:t>
      </w:r>
      <w:r>
        <w:rPr>
          <w:lang w:val="es-ES" w:eastAsia="he-IL" w:bidi="he-IL"/>
        </w:rPr>
        <w:t>de esta programación.</w:t>
      </w:r>
    </w:p>
    <w:p w:rsidR="00000000" w:rsidRDefault="00281C65">
      <w:pPr>
        <w:adjustRightInd w:val="0"/>
        <w:ind w:firstLine="360"/>
        <w:jc w:val="both"/>
        <w:rPr>
          <w:color w:val="FF6600"/>
          <w:lang w:val="es-ES" w:eastAsia="he-IL" w:bidi="he-IL"/>
        </w:rPr>
      </w:pPr>
    </w:p>
    <w:p w:rsidR="00000000" w:rsidRDefault="00281C65">
      <w:pPr>
        <w:adjustRightInd w:val="0"/>
        <w:ind w:firstLine="360"/>
        <w:jc w:val="both"/>
        <w:rPr>
          <w:color w:val="FF6600"/>
          <w:lang w:val="es-ES" w:eastAsia="he-IL" w:bidi="he-IL"/>
        </w:rPr>
      </w:pPr>
    </w:p>
    <w:p w:rsidR="00000000" w:rsidRDefault="00281C65">
      <w:pPr>
        <w:ind w:firstLine="360"/>
        <w:jc w:val="both"/>
        <w:rPr>
          <w:lang w:val="es-ES"/>
        </w:rPr>
      </w:pPr>
      <w:r>
        <w:rPr>
          <w:lang w:val="es-ES"/>
        </w:rPr>
        <w:t xml:space="preserve">Observación: Para calificar el trabajo diario se tendrán en cuenta las </w:t>
      </w:r>
      <w:r>
        <w:rPr>
          <w:b/>
          <w:lang w:val="es-ES"/>
        </w:rPr>
        <w:t>destrezas comunicativas</w:t>
      </w:r>
      <w:r>
        <w:rPr>
          <w:lang w:val="es-ES"/>
        </w:rPr>
        <w:t xml:space="preserve"> (ver ta</w:t>
      </w:r>
      <w:r>
        <w:rPr>
          <w:lang w:val="es-ES"/>
        </w:rPr>
        <w:t>bla):</w:t>
      </w:r>
    </w:p>
    <w:p w:rsidR="00000000" w:rsidRDefault="00281C65">
      <w:pPr>
        <w:jc w:val="both"/>
        <w:rPr>
          <w:lang w:val="es-ES"/>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3396"/>
        <w:gridCol w:w="2536"/>
      </w:tblGrid>
      <w:tr w:rsidR="00000000">
        <w:tc>
          <w:tcPr>
            <w:tcW w:w="8720" w:type="dxa"/>
            <w:gridSpan w:val="3"/>
          </w:tcPr>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b/>
              </w:rPr>
            </w:pPr>
            <w:r>
              <w:rPr>
                <w:rFonts w:ascii="Times New Roman" w:hAnsi="Times New Roman" w:cs="Times New Roman"/>
                <w:b/>
              </w:rPr>
              <w:t>DESTREZAS COMUNICATIVAS</w:t>
            </w:r>
          </w:p>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b/>
              </w:rPr>
            </w:pPr>
          </w:p>
        </w:tc>
      </w:tr>
      <w:tr w:rsidR="00000000">
        <w:tc>
          <w:tcPr>
            <w:tcW w:w="2024" w:type="dxa"/>
          </w:tcPr>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DESTREZA</w:t>
            </w:r>
          </w:p>
        </w:tc>
        <w:tc>
          <w:tcPr>
            <w:tcW w:w="4520" w:type="dxa"/>
          </w:tcPr>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ACTIVIDAD</w:t>
            </w:r>
          </w:p>
        </w:tc>
        <w:tc>
          <w:tcPr>
            <w:tcW w:w="2176" w:type="dxa"/>
          </w:tcPr>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TEMPORIZACIÓN</w:t>
            </w:r>
          </w:p>
        </w:tc>
      </w:tr>
      <w:tr w:rsidR="00000000">
        <w:trPr>
          <w:trHeight w:val="1042"/>
        </w:trPr>
        <w:tc>
          <w:tcPr>
            <w:tcW w:w="2024" w:type="dxa"/>
          </w:tcPr>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Hablar/Escuchar</w:t>
            </w:r>
          </w:p>
        </w:tc>
        <w:tc>
          <w:tcPr>
            <w:tcW w:w="4520" w:type="dxa"/>
          </w:tcPr>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-Preguntas orales a los alumnos</w:t>
            </w:r>
          </w:p>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-Explicación razonada, de la resolución de los problemas y ejercicios</w:t>
            </w:r>
          </w:p>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-Lectura de los problemas en voz alta.</w:t>
            </w:r>
          </w:p>
        </w:tc>
        <w:tc>
          <w:tcPr>
            <w:tcW w:w="2176" w:type="dxa"/>
          </w:tcPr>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Todo el curso</w:t>
            </w:r>
          </w:p>
        </w:tc>
      </w:tr>
      <w:tr w:rsidR="00000000">
        <w:trPr>
          <w:trHeight w:val="1059"/>
        </w:trPr>
        <w:tc>
          <w:tcPr>
            <w:tcW w:w="2024" w:type="dxa"/>
          </w:tcPr>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Leer/Escribir</w:t>
            </w:r>
          </w:p>
        </w:tc>
        <w:tc>
          <w:tcPr>
            <w:tcW w:w="4520" w:type="dxa"/>
          </w:tcPr>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-Le</w:t>
            </w:r>
            <w:r>
              <w:rPr>
                <w:rFonts w:ascii="Times New Roman" w:hAnsi="Times New Roman" w:cs="Times New Roman"/>
              </w:rPr>
              <w:t>ctura de los problemas y ejercicios del libro.</w:t>
            </w:r>
          </w:p>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-Lectura de fragmentos del libro de texto o de alguna página de Internet.</w:t>
            </w:r>
          </w:p>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-Realización, de forma clara y razonada, de los ejercicios y problemas que se planteen.</w:t>
            </w:r>
          </w:p>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-Resumen o esquemas de algunas de las unidades.</w:t>
            </w:r>
            <w:r>
              <w:rPr>
                <w:rFonts w:ascii="Times New Roman" w:hAnsi="Times New Roman" w:cs="Times New Roman"/>
              </w:rPr>
              <w:t xml:space="preserve"> En algunas unidades el alumno explicará dicho resumen de forma oral.</w:t>
            </w:r>
          </w:p>
        </w:tc>
        <w:tc>
          <w:tcPr>
            <w:tcW w:w="2176" w:type="dxa"/>
          </w:tcPr>
          <w:p w:rsidR="00000000" w:rsidRDefault="00281C6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360"/>
              <w:rPr>
                <w:rFonts w:ascii="Times New Roman" w:hAnsi="Times New Roman" w:cs="Times New Roman"/>
              </w:rPr>
            </w:pPr>
            <w:r>
              <w:rPr>
                <w:rFonts w:ascii="Times New Roman" w:hAnsi="Times New Roman" w:cs="Times New Roman"/>
              </w:rPr>
              <w:t>Todo el curso</w:t>
            </w:r>
          </w:p>
        </w:tc>
      </w:tr>
    </w:tbl>
    <w:p w:rsidR="00000000" w:rsidRDefault="00281C65">
      <w:pPr>
        <w:ind w:firstLine="360"/>
        <w:jc w:val="both"/>
        <w:rPr>
          <w:b/>
          <w:u w:val="single"/>
        </w:rPr>
      </w:pPr>
      <w:r>
        <w:rPr>
          <w:b/>
          <w:u w:val="single"/>
        </w:rPr>
        <w:lastRenderedPageBreak/>
        <w:t xml:space="preserve"> </w:t>
      </w:r>
    </w:p>
    <w:p w:rsidR="00000000" w:rsidRDefault="00281C65">
      <w:pPr>
        <w:ind w:firstLine="360"/>
        <w:jc w:val="both"/>
        <w:rPr>
          <w:b/>
          <w:u w:val="single"/>
        </w:rPr>
      </w:pPr>
    </w:p>
    <w:p w:rsidR="00000000" w:rsidRDefault="00281C65">
      <w:pPr>
        <w:ind w:firstLine="360"/>
        <w:jc w:val="both"/>
        <w:rPr>
          <w:b/>
          <w:u w:val="single"/>
        </w:rPr>
      </w:pPr>
    </w:p>
    <w:p w:rsidR="00000000" w:rsidRDefault="00281C65">
      <w:pPr>
        <w:ind w:firstLine="360"/>
        <w:jc w:val="both"/>
        <w:rPr>
          <w:b/>
          <w:u w:val="single"/>
        </w:rPr>
      </w:pPr>
    </w:p>
    <w:p w:rsidR="00000000" w:rsidRDefault="00281C65">
      <w:pPr>
        <w:jc w:val="both"/>
        <w:rPr>
          <w:b/>
          <w:u w:val="single"/>
          <w:lang w:val="es-ES"/>
        </w:rPr>
      </w:pPr>
      <w:r>
        <w:rPr>
          <w:b/>
          <w:u w:val="single"/>
          <w:lang w:val="es-ES"/>
        </w:rPr>
        <w:t xml:space="preserve"> 5.3.  Criterios de Recuperación</w:t>
      </w:r>
    </w:p>
    <w:p w:rsidR="00000000" w:rsidRDefault="00281C65">
      <w:pPr>
        <w:ind w:firstLine="360"/>
        <w:jc w:val="both"/>
        <w:rPr>
          <w:lang w:val="es-ES"/>
        </w:rPr>
      </w:pPr>
    </w:p>
    <w:p w:rsidR="00000000" w:rsidRDefault="00281C65">
      <w:pPr>
        <w:adjustRightInd w:val="0"/>
        <w:ind w:firstLine="360"/>
        <w:jc w:val="both"/>
        <w:rPr>
          <w:lang w:val="es-ES" w:bidi="he-IL"/>
        </w:rPr>
      </w:pPr>
      <w:r>
        <w:rPr>
          <w:lang w:val="es-ES"/>
        </w:rPr>
        <w:t xml:space="preserve">Después de la 1ª y 2ª evaluación, se realizará un examen de recuperación de los bloques (Matemáticas, Ciencias de la Naturaleza) no </w:t>
      </w:r>
      <w:r>
        <w:rPr>
          <w:lang w:val="es-ES"/>
        </w:rPr>
        <w:t>superados de cada periodo que  consistirá en una  prueba de los contenidos y  criterios de evaluación. Se programarán al finalizar cada trimestre o principios del siguiente, dejando suficiente tiempo para que el alumnado pueda acometer el estudio y recabar</w:t>
      </w:r>
      <w:r>
        <w:rPr>
          <w:lang w:val="es-ES"/>
        </w:rPr>
        <w:t xml:space="preserve"> información sobre los fallos que conllevaron al suspenso</w:t>
      </w:r>
      <w:r>
        <w:rPr>
          <w:lang w:val="es-ES" w:bidi="he-IL"/>
        </w:rPr>
        <w:t xml:space="preserve">. La nota de este bloque será entonces el 100% </w:t>
      </w:r>
      <w:r>
        <w:rPr>
          <w:lang w:val="es-ES" w:eastAsia="he-IL" w:bidi="he-IL"/>
        </w:rPr>
        <w:t xml:space="preserve"> de la prueba de recuperación.</w:t>
      </w:r>
    </w:p>
    <w:p w:rsidR="00000000" w:rsidRDefault="00281C65">
      <w:pPr>
        <w:ind w:firstLine="360"/>
        <w:jc w:val="both"/>
        <w:rPr>
          <w:lang w:val="es-ES"/>
        </w:rPr>
      </w:pPr>
    </w:p>
    <w:p w:rsidR="00000000" w:rsidRDefault="00281C65">
      <w:pPr>
        <w:ind w:firstLine="360"/>
        <w:jc w:val="both"/>
        <w:rPr>
          <w:lang w:val="es-ES" w:eastAsia="he-IL" w:bidi="he-IL"/>
        </w:rPr>
      </w:pPr>
      <w:r>
        <w:rPr>
          <w:lang w:val="es-ES" w:eastAsia="he-IL" w:bidi="he-IL"/>
        </w:rPr>
        <w:t xml:space="preserve">Para recuperar el bloque temático, la nota obtenida debe ser igual o mayor que 5. </w:t>
      </w:r>
    </w:p>
    <w:p w:rsidR="00000000" w:rsidRDefault="00281C65">
      <w:pPr>
        <w:pStyle w:val="Default"/>
        <w:spacing w:line="240" w:lineRule="auto"/>
        <w:ind w:firstLine="360"/>
        <w:jc w:val="both"/>
        <w:rPr>
          <w:rFonts w:cs="Times New Roman"/>
          <w:lang w:eastAsia="he-IL" w:bidi="he-IL"/>
        </w:rPr>
      </w:pPr>
    </w:p>
    <w:p w:rsidR="00000000" w:rsidRDefault="00281C65">
      <w:pPr>
        <w:pStyle w:val="Default"/>
        <w:spacing w:line="240" w:lineRule="auto"/>
        <w:ind w:firstLine="360"/>
        <w:jc w:val="both"/>
        <w:rPr>
          <w:rFonts w:cs="Times New Roman"/>
          <w:lang w:eastAsia="he-IL" w:bidi="he-IL"/>
        </w:rPr>
      </w:pPr>
      <w:r>
        <w:rPr>
          <w:rFonts w:cs="Times New Roman"/>
          <w:lang w:eastAsia="he-IL" w:bidi="he-IL"/>
        </w:rPr>
        <w:t>La prueba de recuperación de la terc</w:t>
      </w:r>
      <w:r>
        <w:rPr>
          <w:rFonts w:cs="Times New Roman"/>
          <w:lang w:eastAsia="he-IL" w:bidi="he-IL"/>
        </w:rPr>
        <w:t>era evaluación se realizará conjuntamente con la prueba final de mayo.</w:t>
      </w:r>
    </w:p>
    <w:p w:rsidR="00000000" w:rsidRDefault="00281C65">
      <w:pPr>
        <w:ind w:firstLine="360"/>
        <w:jc w:val="both"/>
        <w:rPr>
          <w:lang w:val="es-ES" w:eastAsia="he-IL" w:bidi="he-IL"/>
        </w:rPr>
      </w:pPr>
      <w:r>
        <w:rPr>
          <w:lang w:val="es-ES" w:eastAsia="he-IL" w:bidi="he-IL"/>
        </w:rPr>
        <w:t>El alumno que apruebe todos los trimestres estará aprobado/a por mayo. En otro caso se deberá presentar a la prueba extraordinaria en junio</w:t>
      </w:r>
    </w:p>
    <w:p w:rsidR="00000000" w:rsidRDefault="00281C65">
      <w:pPr>
        <w:ind w:firstLine="360"/>
        <w:jc w:val="both"/>
        <w:rPr>
          <w:lang w:val="es-ES" w:eastAsia="he-IL" w:bidi="he-IL"/>
        </w:rPr>
      </w:pPr>
    </w:p>
    <w:p w:rsidR="00000000" w:rsidRDefault="00281C65">
      <w:pPr>
        <w:ind w:firstLine="360"/>
        <w:jc w:val="both"/>
        <w:rPr>
          <w:lang w:val="es-ES" w:eastAsia="he-IL" w:bidi="he-IL"/>
        </w:rPr>
      </w:pPr>
      <w:r>
        <w:rPr>
          <w:lang w:val="es-ES" w:eastAsia="he-IL" w:bidi="he-IL"/>
        </w:rPr>
        <w:t>En cualquier caso, la nota de los bloques re</w:t>
      </w:r>
      <w:r>
        <w:rPr>
          <w:lang w:val="es-ES" w:eastAsia="he-IL" w:bidi="he-IL"/>
        </w:rPr>
        <w:t>cuperados de cada trimestre será íntegramente la nota obtenida en la prueba de recuperación.</w:t>
      </w:r>
    </w:p>
    <w:p w:rsidR="00000000" w:rsidRDefault="00281C65">
      <w:pPr>
        <w:ind w:firstLine="360"/>
        <w:jc w:val="both"/>
        <w:rPr>
          <w:lang w:val="es-ES"/>
        </w:rPr>
      </w:pPr>
    </w:p>
    <w:p w:rsidR="00000000" w:rsidRDefault="00281C65">
      <w:pPr>
        <w:jc w:val="both"/>
        <w:rPr>
          <w:u w:val="single"/>
          <w:lang w:val="es-ES"/>
        </w:rPr>
      </w:pPr>
      <w:r>
        <w:rPr>
          <w:b/>
          <w:u w:val="single"/>
          <w:lang w:val="es-ES"/>
        </w:rPr>
        <w:t>5.4. Evaluación Ordinaria y Extraordinaria</w:t>
      </w:r>
    </w:p>
    <w:p w:rsidR="00000000" w:rsidRDefault="00281C65">
      <w:pPr>
        <w:ind w:firstLine="360"/>
        <w:jc w:val="both"/>
        <w:rPr>
          <w:lang w:val="es-ES"/>
        </w:rPr>
      </w:pPr>
    </w:p>
    <w:p w:rsidR="00000000" w:rsidRDefault="00281C65">
      <w:pPr>
        <w:ind w:firstLine="360"/>
        <w:jc w:val="both"/>
        <w:rPr>
          <w:lang w:val="es-ES"/>
        </w:rPr>
      </w:pPr>
      <w:r>
        <w:rPr>
          <w:lang w:val="es-ES"/>
        </w:rPr>
        <w:t>Al finalizar el curso, obtendrán calificación positiva aquellos alumnos y alumnas cuya nota de cada  trimestre sea igu</w:t>
      </w:r>
      <w:r>
        <w:rPr>
          <w:lang w:val="es-ES"/>
        </w:rPr>
        <w:t>al o superior a 5 y hayan superado los criterios de evaluación asociados a cada bloque de contenidos. En este caso, la calificación ordinaria de mayo será la media aritmética de todos los  trimestres.</w:t>
      </w:r>
    </w:p>
    <w:p w:rsidR="00000000" w:rsidRDefault="00281C65">
      <w:pPr>
        <w:ind w:firstLine="360"/>
        <w:jc w:val="both"/>
        <w:rPr>
          <w:lang w:val="es-ES" w:eastAsia="he-IL" w:bidi="he-IL"/>
        </w:rPr>
      </w:pPr>
    </w:p>
    <w:p w:rsidR="00000000" w:rsidRDefault="00281C65">
      <w:pPr>
        <w:tabs>
          <w:tab w:val="left" w:pos="-2835"/>
        </w:tabs>
        <w:jc w:val="both"/>
        <w:rPr>
          <w:lang w:val="es-ES"/>
        </w:rPr>
      </w:pPr>
      <w:r>
        <w:rPr>
          <w:lang w:val="es-ES"/>
        </w:rPr>
        <w:tab/>
      </w:r>
      <w:r>
        <w:rPr>
          <w:lang w:val="es-ES"/>
        </w:rPr>
        <w:t>Si tras el examen final de mayo algún alumno mantiene</w:t>
      </w:r>
      <w:r>
        <w:rPr>
          <w:lang w:val="es-ES"/>
        </w:rPr>
        <w:t xml:space="preserve"> la calificación negativa, deberá presentarse a una prueba extraordinaria en junio, donde se examinará por escrito de los bloques de contenidos no superados. </w:t>
      </w:r>
    </w:p>
    <w:p w:rsidR="00000000" w:rsidRDefault="00281C65">
      <w:pPr>
        <w:tabs>
          <w:tab w:val="left" w:pos="720"/>
        </w:tabs>
        <w:ind w:left="284" w:hanging="360"/>
        <w:jc w:val="both"/>
        <w:rPr>
          <w:lang w:val="es-ES"/>
        </w:rPr>
      </w:pPr>
    </w:p>
    <w:p w:rsidR="00000000" w:rsidRDefault="00281C65">
      <w:pPr>
        <w:jc w:val="both"/>
        <w:rPr>
          <w:lang w:val="es-ES"/>
        </w:rPr>
      </w:pPr>
      <w:r>
        <w:rPr>
          <w:lang w:val="es-ES"/>
        </w:rPr>
        <w:t>La calificación de la evaluación extraordinaria de junio vendrá dada por el resultado de una pru</w:t>
      </w:r>
      <w:r>
        <w:rPr>
          <w:lang w:val="es-ES"/>
        </w:rPr>
        <w:t>eba escrita.</w:t>
      </w:r>
    </w:p>
    <w:p w:rsidR="00000000" w:rsidRDefault="00281C65">
      <w:pPr>
        <w:widowControl/>
        <w:adjustRightInd w:val="0"/>
        <w:ind w:left="180"/>
        <w:jc w:val="both"/>
        <w:rPr>
          <w:b/>
          <w:lang w:val="es-ES"/>
        </w:rPr>
      </w:pPr>
    </w:p>
    <w:p w:rsidR="00000000" w:rsidRDefault="00281C65">
      <w:pPr>
        <w:widowControl/>
        <w:adjustRightInd w:val="0"/>
        <w:jc w:val="both"/>
        <w:rPr>
          <w:b/>
          <w:lang w:val="es-ES"/>
        </w:rPr>
      </w:pPr>
    </w:p>
    <w:p w:rsidR="00000000" w:rsidRDefault="00281C65">
      <w:pPr>
        <w:widowControl/>
        <w:adjustRightInd w:val="0"/>
        <w:jc w:val="both"/>
        <w:rPr>
          <w:b/>
          <w:lang w:val="es-ES"/>
        </w:rPr>
      </w:pPr>
    </w:p>
    <w:p w:rsidR="00000000" w:rsidRDefault="00281C65">
      <w:pPr>
        <w:widowControl/>
        <w:adjustRightInd w:val="0"/>
        <w:jc w:val="both"/>
        <w:rPr>
          <w:b/>
          <w:lang w:val="es-ES"/>
        </w:rPr>
      </w:pPr>
    </w:p>
    <w:p w:rsidR="00000000" w:rsidRDefault="00281C65">
      <w:pPr>
        <w:widowControl/>
        <w:adjustRightInd w:val="0"/>
        <w:jc w:val="both"/>
        <w:rPr>
          <w:b/>
          <w:lang w:val="es-ES"/>
        </w:rPr>
      </w:pPr>
    </w:p>
    <w:p w:rsidR="00000000" w:rsidRDefault="00281C65">
      <w:pPr>
        <w:widowControl/>
        <w:adjustRightInd w:val="0"/>
        <w:jc w:val="both"/>
        <w:rPr>
          <w:b/>
          <w:lang w:val="es-ES"/>
        </w:rPr>
      </w:pPr>
    </w:p>
    <w:p w:rsidR="00000000" w:rsidRDefault="00281C65">
      <w:pPr>
        <w:widowControl/>
        <w:adjustRightInd w:val="0"/>
        <w:jc w:val="both"/>
        <w:rPr>
          <w:b/>
          <w:lang w:val="es-ES"/>
        </w:rPr>
      </w:pPr>
      <w:r>
        <w:rPr>
          <w:b/>
          <w:lang w:val="es-ES"/>
        </w:rPr>
        <w:t>6. METODOLOGÍA</w:t>
      </w:r>
    </w:p>
    <w:p w:rsidR="00000000" w:rsidRDefault="00281C65">
      <w:pPr>
        <w:widowControl/>
        <w:adjustRightInd w:val="0"/>
        <w:jc w:val="both"/>
        <w:rPr>
          <w:b/>
          <w:lang w:val="es-ES"/>
        </w:rPr>
      </w:pPr>
    </w:p>
    <w:p w:rsidR="00000000" w:rsidRDefault="00281C65">
      <w:pPr>
        <w:widowControl/>
        <w:adjustRightInd w:val="0"/>
        <w:jc w:val="both"/>
        <w:rPr>
          <w:b/>
          <w:bCs/>
          <w:i/>
          <w:iCs/>
          <w:u w:val="single"/>
          <w:lang w:val="es-ES"/>
        </w:rPr>
      </w:pPr>
      <w:r>
        <w:rPr>
          <w:b/>
          <w:bCs/>
          <w:iCs/>
          <w:u w:val="single"/>
          <w:lang w:val="es-ES"/>
        </w:rPr>
        <w:t>6.1.Utilización de las TIC</w:t>
      </w:r>
    </w:p>
    <w:p w:rsidR="00000000" w:rsidRDefault="00281C65">
      <w:pPr>
        <w:widowControl/>
        <w:adjustRightInd w:val="0"/>
        <w:jc w:val="both"/>
        <w:rPr>
          <w:b/>
          <w:bCs/>
          <w:i/>
          <w:iCs/>
          <w:lang w:val="es-ES"/>
        </w:rPr>
      </w:pPr>
    </w:p>
    <w:p w:rsidR="00000000" w:rsidRDefault="00281C65">
      <w:pPr>
        <w:widowControl/>
        <w:adjustRightInd w:val="0"/>
        <w:ind w:firstLine="528"/>
        <w:jc w:val="both"/>
        <w:rPr>
          <w:lang w:val="es-ES"/>
        </w:rPr>
      </w:pPr>
      <w:r>
        <w:rPr>
          <w:lang w:val="es-ES"/>
        </w:rPr>
        <w:lastRenderedPageBreak/>
        <w:t xml:space="preserve">El uso correcto y responsable de las tecnologías de la información y la comunicación en la sociedad actual es una necesidad básica para la vida profesional y privada de las personas y debe ser </w:t>
      </w:r>
      <w:r>
        <w:rPr>
          <w:lang w:val="es-ES"/>
        </w:rPr>
        <w:t>uno de los objetivos de toda formación de base, por lo que debe pasar a formar parte de la práctica educativa cotidiana de una manera natural. Ahora bien, el uso de las TICs es un contenido en sí mismo que es importante enseñar, incluido en todas las unida</w:t>
      </w:r>
      <w:r>
        <w:rPr>
          <w:lang w:val="es-ES"/>
        </w:rPr>
        <w:t>des didácticas que se desarrollen a través de sus tres aplicaciones metodológicas más relevantes: como fuente de información, como herramienta de comunicación y trabajo y como medio de presentación de resultados.</w:t>
      </w:r>
    </w:p>
    <w:p w:rsidR="00000000" w:rsidRDefault="00281C65">
      <w:pPr>
        <w:widowControl/>
        <w:adjustRightInd w:val="0"/>
        <w:ind w:firstLine="528"/>
        <w:jc w:val="both"/>
        <w:rPr>
          <w:lang w:val="es-ES"/>
        </w:rPr>
      </w:pPr>
    </w:p>
    <w:p w:rsidR="00000000" w:rsidRDefault="00281C65">
      <w:pPr>
        <w:widowControl/>
        <w:adjustRightInd w:val="0"/>
        <w:ind w:firstLine="528"/>
        <w:jc w:val="both"/>
        <w:rPr>
          <w:lang w:val="es-ES"/>
        </w:rPr>
      </w:pPr>
      <w:r>
        <w:rPr>
          <w:lang w:val="es-ES"/>
        </w:rPr>
        <w:t>Los medios utilizados son:</w:t>
      </w:r>
    </w:p>
    <w:p w:rsidR="00000000" w:rsidRDefault="00281C65">
      <w:pPr>
        <w:widowControl/>
        <w:adjustRightInd w:val="0"/>
        <w:ind w:firstLine="528"/>
        <w:jc w:val="both"/>
        <w:rPr>
          <w:lang w:val="es-ES"/>
        </w:rPr>
      </w:pPr>
    </w:p>
    <w:p w:rsidR="00000000" w:rsidRDefault="00281C65">
      <w:pPr>
        <w:widowControl/>
        <w:numPr>
          <w:ilvl w:val="0"/>
          <w:numId w:val="3"/>
        </w:numPr>
        <w:tabs>
          <w:tab w:val="clear" w:pos="1428"/>
        </w:tabs>
        <w:adjustRightInd w:val="0"/>
        <w:ind w:left="0"/>
        <w:jc w:val="both"/>
        <w:rPr>
          <w:lang w:val="es-ES"/>
        </w:rPr>
      </w:pPr>
      <w:r>
        <w:rPr>
          <w:lang w:val="es-ES"/>
        </w:rPr>
        <w:t xml:space="preserve"> La dotación i</w:t>
      </w:r>
      <w:r>
        <w:rPr>
          <w:lang w:val="es-ES"/>
        </w:rPr>
        <w:t>nformática del centro.</w:t>
      </w:r>
    </w:p>
    <w:p w:rsidR="00000000" w:rsidRDefault="00281C65">
      <w:pPr>
        <w:widowControl/>
        <w:numPr>
          <w:ilvl w:val="0"/>
          <w:numId w:val="3"/>
        </w:numPr>
        <w:tabs>
          <w:tab w:val="clear" w:pos="1428"/>
        </w:tabs>
        <w:adjustRightInd w:val="0"/>
        <w:ind w:left="0"/>
        <w:jc w:val="both"/>
        <w:rPr>
          <w:lang w:val="es-ES"/>
        </w:rPr>
      </w:pPr>
      <w:r>
        <w:rPr>
          <w:lang w:val="es-ES"/>
        </w:rPr>
        <w:t xml:space="preserve"> Los proyectores.</w:t>
      </w:r>
    </w:p>
    <w:p w:rsidR="00000000" w:rsidRDefault="00281C65">
      <w:pPr>
        <w:widowControl/>
        <w:numPr>
          <w:ilvl w:val="0"/>
          <w:numId w:val="3"/>
        </w:numPr>
        <w:tabs>
          <w:tab w:val="clear" w:pos="1428"/>
        </w:tabs>
        <w:adjustRightInd w:val="0"/>
        <w:ind w:left="0"/>
        <w:jc w:val="both"/>
        <w:rPr>
          <w:lang w:val="es-ES"/>
        </w:rPr>
      </w:pPr>
      <w:r>
        <w:rPr>
          <w:lang w:val="es-ES"/>
        </w:rPr>
        <w:t>Concretamente, se especifican los siguientes usos:</w:t>
      </w:r>
    </w:p>
    <w:p w:rsidR="00000000" w:rsidRDefault="00281C65">
      <w:pPr>
        <w:widowControl/>
        <w:numPr>
          <w:ilvl w:val="0"/>
          <w:numId w:val="3"/>
        </w:numPr>
        <w:tabs>
          <w:tab w:val="clear" w:pos="1428"/>
        </w:tabs>
        <w:adjustRightInd w:val="0"/>
        <w:ind w:left="0"/>
        <w:jc w:val="both"/>
        <w:rPr>
          <w:lang w:val="es-ES"/>
        </w:rPr>
      </w:pPr>
      <w:r>
        <w:rPr>
          <w:lang w:val="es-ES"/>
        </w:rPr>
        <w:t xml:space="preserve"> Internet como recurso educativo en el aula, utilizando páginas sugeridas en los materiales del alumno y del profesor.</w:t>
      </w:r>
    </w:p>
    <w:p w:rsidR="00000000" w:rsidRDefault="00281C65">
      <w:pPr>
        <w:widowControl/>
        <w:numPr>
          <w:ilvl w:val="0"/>
          <w:numId w:val="3"/>
        </w:numPr>
        <w:tabs>
          <w:tab w:val="clear" w:pos="1428"/>
        </w:tabs>
        <w:adjustRightInd w:val="0"/>
        <w:ind w:left="0"/>
        <w:jc w:val="both"/>
        <w:rPr>
          <w:lang w:val="es-ES"/>
        </w:rPr>
      </w:pPr>
      <w:r>
        <w:rPr>
          <w:lang w:val="es-ES"/>
        </w:rPr>
        <w:t xml:space="preserve"> Noticias y artículos relacionados con los te</w:t>
      </w:r>
      <w:r>
        <w:rPr>
          <w:lang w:val="es-ES"/>
        </w:rPr>
        <w:t>mas tratados contenidos en periódicos, revistas, etc.</w:t>
      </w:r>
    </w:p>
    <w:p w:rsidR="00000000" w:rsidRDefault="00281C65">
      <w:pPr>
        <w:widowControl/>
        <w:numPr>
          <w:ilvl w:val="0"/>
          <w:numId w:val="3"/>
        </w:numPr>
        <w:tabs>
          <w:tab w:val="clear" w:pos="1428"/>
        </w:tabs>
        <w:adjustRightInd w:val="0"/>
        <w:ind w:left="0"/>
        <w:jc w:val="both"/>
        <w:rPr>
          <w:lang w:val="es-ES"/>
        </w:rPr>
      </w:pPr>
      <w:r>
        <w:rPr>
          <w:lang w:val="es-ES"/>
        </w:rPr>
        <w:t>Proyección de materiales aportados por el profesor o los alumnos (ejercicios, supuestos prácticos, proyectos).</w:t>
      </w:r>
    </w:p>
    <w:p w:rsidR="00000000" w:rsidRDefault="00281C65">
      <w:pPr>
        <w:widowControl/>
        <w:numPr>
          <w:ilvl w:val="0"/>
          <w:numId w:val="3"/>
        </w:numPr>
        <w:tabs>
          <w:tab w:val="clear" w:pos="1428"/>
        </w:tabs>
        <w:adjustRightInd w:val="0"/>
        <w:ind w:left="0"/>
        <w:jc w:val="both"/>
        <w:rPr>
          <w:lang w:val="es-ES"/>
        </w:rPr>
      </w:pPr>
      <w:r>
        <w:rPr>
          <w:lang w:val="es-ES"/>
        </w:rPr>
        <w:t xml:space="preserve"> CD Recursos multimedia del material del profesor del Área de Matemáticas donde aparecen pr</w:t>
      </w:r>
      <w:r>
        <w:rPr>
          <w:lang w:val="es-ES"/>
        </w:rPr>
        <w:t>esentaciones PowerPoint de cada unidad de trabajo.</w:t>
      </w:r>
    </w:p>
    <w:p w:rsidR="00000000" w:rsidRDefault="00281C65">
      <w:pPr>
        <w:widowControl/>
        <w:adjustRightInd w:val="0"/>
        <w:ind w:firstLine="528"/>
        <w:jc w:val="both"/>
        <w:rPr>
          <w:lang w:val="es-ES"/>
        </w:rPr>
      </w:pPr>
    </w:p>
    <w:p w:rsidR="00000000" w:rsidRDefault="00281C65">
      <w:pPr>
        <w:widowControl/>
        <w:adjustRightInd w:val="0"/>
        <w:ind w:firstLine="528"/>
        <w:jc w:val="both"/>
        <w:rPr>
          <w:lang w:val="es-ES"/>
        </w:rPr>
      </w:pPr>
      <w:r>
        <w:rPr>
          <w:lang w:val="es-ES"/>
        </w:rPr>
        <w:t>Así mismo para el tema de Laboratorio se tendrá acceso al Laboratorio de Ciencias Naturales para realizar las prácticas programadas.</w:t>
      </w:r>
    </w:p>
    <w:p w:rsidR="00000000" w:rsidRDefault="00281C65">
      <w:pPr>
        <w:widowControl/>
        <w:adjustRightInd w:val="0"/>
        <w:ind w:firstLine="528"/>
        <w:jc w:val="both"/>
        <w:rPr>
          <w:lang w:val="es-ES"/>
        </w:rPr>
      </w:pPr>
    </w:p>
    <w:p w:rsidR="00000000" w:rsidRDefault="00281C65">
      <w:pPr>
        <w:widowControl/>
        <w:adjustRightInd w:val="0"/>
        <w:jc w:val="both"/>
        <w:rPr>
          <w:b/>
          <w:bCs/>
          <w:iCs/>
          <w:u w:val="single"/>
          <w:lang w:val="es-ES"/>
        </w:rPr>
      </w:pPr>
      <w:r>
        <w:rPr>
          <w:b/>
          <w:bCs/>
          <w:iCs/>
          <w:u w:val="single"/>
          <w:lang w:val="es-ES"/>
        </w:rPr>
        <w:t>6.2. Actividades para el trabajo de la lectura, la expresión escrita y</w:t>
      </w:r>
      <w:r>
        <w:rPr>
          <w:b/>
          <w:bCs/>
          <w:iCs/>
          <w:u w:val="single"/>
          <w:lang w:val="es-ES"/>
        </w:rPr>
        <w:t xml:space="preserve"> oral</w:t>
      </w:r>
    </w:p>
    <w:p w:rsidR="00000000" w:rsidRDefault="00281C65">
      <w:pPr>
        <w:widowControl/>
        <w:adjustRightInd w:val="0"/>
        <w:jc w:val="both"/>
        <w:rPr>
          <w:b/>
          <w:bCs/>
          <w:i/>
          <w:iCs/>
          <w:lang w:val="es-ES"/>
        </w:rPr>
      </w:pPr>
    </w:p>
    <w:p w:rsidR="00000000" w:rsidRDefault="00281C65">
      <w:pPr>
        <w:widowControl/>
        <w:adjustRightInd w:val="0"/>
        <w:ind w:firstLine="528"/>
        <w:jc w:val="both"/>
        <w:rPr>
          <w:lang w:val="es-ES"/>
        </w:rPr>
      </w:pPr>
      <w:r>
        <w:rPr>
          <w:lang w:val="es-ES"/>
        </w:rPr>
        <w:t>A lo largo del curso se propondrá a los alumnos la lectura opcional de un libro de divulgación científica. De la misma forma se fomentará la lectura de artículos, noticias de prensa, capítulos de libros de divulgación, etc., sobre los que deberán co</w:t>
      </w:r>
      <w:r>
        <w:rPr>
          <w:lang w:val="es-ES"/>
        </w:rPr>
        <w:t>ntestar cuestiones relativas a la comprensión de lo tratado en el mismo y su relación con los conceptos trabajados en el aula.</w:t>
      </w:r>
    </w:p>
    <w:p w:rsidR="00000000" w:rsidRDefault="00281C65">
      <w:pPr>
        <w:widowControl/>
        <w:adjustRightInd w:val="0"/>
        <w:jc w:val="both"/>
        <w:rPr>
          <w:lang w:val="es-ES"/>
        </w:rPr>
      </w:pPr>
      <w:r>
        <w:rPr>
          <w:lang w:val="es-ES"/>
        </w:rPr>
        <w:t>Igualmente, los alumnos podrán realizar lecturas voluntarias de libros de divulgación o asequibles a sus conocimientos de las que</w:t>
      </w:r>
      <w:r>
        <w:rPr>
          <w:lang w:val="es-ES"/>
        </w:rPr>
        <w:t xml:space="preserve"> deberán realizar un resumen, trabajo o exposición, que será tenido en cuenta positivamente en su calificación.</w:t>
      </w:r>
    </w:p>
    <w:p w:rsidR="00000000" w:rsidRDefault="00281C65">
      <w:pPr>
        <w:widowControl/>
        <w:suppressAutoHyphens/>
        <w:autoSpaceDE/>
        <w:autoSpaceDN/>
        <w:spacing w:line="360" w:lineRule="auto"/>
        <w:ind w:firstLine="709"/>
        <w:jc w:val="both"/>
        <w:rPr>
          <w:lang w:val="es-ES" w:eastAsia="ar-SA"/>
        </w:rPr>
      </w:pPr>
      <w:r>
        <w:rPr>
          <w:lang w:val="es-ES" w:eastAsia="ar-SA"/>
        </w:rPr>
        <w:t xml:space="preserve">Se potenciarán las prácticas destinadas al desarrollo de competencia lingüística enmarcadas en el </w:t>
      </w:r>
      <w:r>
        <w:rPr>
          <w:b/>
          <w:u w:val="words"/>
          <w:lang w:val="es-ES" w:eastAsia="ar-SA"/>
        </w:rPr>
        <w:t>proyecto Comunica</w:t>
      </w:r>
      <w:r>
        <w:rPr>
          <w:lang w:val="es-ES" w:eastAsia="ar-SA"/>
        </w:rPr>
        <w:t xml:space="preserve"> (prácticas lectoras, práctic</w:t>
      </w:r>
      <w:r>
        <w:rPr>
          <w:lang w:val="es-ES" w:eastAsia="ar-SA"/>
        </w:rPr>
        <w:t>as de escritura, prácticas vinculadas al desarrollo de la oralidad, prácticas relacionadas con los medios audiovisuales).Tales actividades contempladas en el Plan de Actuación del proyecto. En concreto, en esta materia incidiremos en lecturas lúdicas sobre</w:t>
      </w:r>
      <w:r>
        <w:rPr>
          <w:lang w:val="es-ES" w:eastAsia="ar-SA"/>
        </w:rPr>
        <w:t xml:space="preserve"> juegos matemáticos, lecturas sobre la evolución  histórica de las matemáticas y lecturas comprensivas de textos relacionados. A estas lecturas se le apoyará con debates abiertos y participativos en el aula y la puesta en común de conclusiones.</w:t>
      </w:r>
    </w:p>
    <w:p w:rsidR="00000000" w:rsidRDefault="00281C65">
      <w:pPr>
        <w:widowControl/>
        <w:adjustRightInd w:val="0"/>
        <w:jc w:val="both"/>
        <w:rPr>
          <w:lang w:val="es-ES"/>
        </w:rPr>
      </w:pPr>
    </w:p>
    <w:p w:rsidR="00000000" w:rsidRDefault="00281C65">
      <w:pPr>
        <w:widowControl/>
        <w:adjustRightInd w:val="0"/>
        <w:jc w:val="both"/>
        <w:rPr>
          <w:b/>
          <w:bCs/>
          <w:iCs/>
          <w:u w:val="single"/>
          <w:lang w:val="es-ES"/>
        </w:rPr>
      </w:pPr>
      <w:r>
        <w:rPr>
          <w:b/>
          <w:bCs/>
          <w:iCs/>
          <w:u w:val="single"/>
          <w:lang w:val="es-ES"/>
        </w:rPr>
        <w:lastRenderedPageBreak/>
        <w:t>6.3. Aspec</w:t>
      </w:r>
      <w:r>
        <w:rPr>
          <w:b/>
          <w:bCs/>
          <w:iCs/>
          <w:u w:val="single"/>
          <w:lang w:val="es-ES"/>
        </w:rPr>
        <w:t>tos metodológicos específicos de la materia</w:t>
      </w:r>
    </w:p>
    <w:p w:rsidR="00000000" w:rsidRDefault="00281C65">
      <w:pPr>
        <w:widowControl/>
        <w:adjustRightInd w:val="0"/>
        <w:jc w:val="both"/>
        <w:rPr>
          <w:b/>
          <w:bCs/>
          <w:iCs/>
          <w:u w:val="single"/>
          <w:lang w:val="es-ES"/>
        </w:rPr>
      </w:pPr>
    </w:p>
    <w:p w:rsidR="00000000" w:rsidRDefault="00281C65">
      <w:pPr>
        <w:widowControl/>
        <w:adjustRightInd w:val="0"/>
        <w:ind w:firstLine="360"/>
        <w:jc w:val="both"/>
        <w:rPr>
          <w:lang w:val="es-ES"/>
        </w:rPr>
      </w:pPr>
      <w:r>
        <w:rPr>
          <w:lang w:val="es-ES"/>
        </w:rPr>
        <w:t>A la hora de abordar el proceso de enseñanza-aprendizaje con los alumnos de un programa de Formación Profesional Básica, es necesario partir de unos supuestos psicopedagógicos básicos que sirvan de referente o d</w:t>
      </w:r>
      <w:r>
        <w:rPr>
          <w:lang w:val="es-ES"/>
        </w:rPr>
        <w:t>en la medida de aquello que pretendemos. Destacamos, por un lado:</w:t>
      </w:r>
    </w:p>
    <w:p w:rsidR="00000000" w:rsidRDefault="00281C65">
      <w:pPr>
        <w:widowControl/>
        <w:numPr>
          <w:ilvl w:val="0"/>
          <w:numId w:val="14"/>
        </w:numPr>
        <w:tabs>
          <w:tab w:val="left" w:pos="900"/>
        </w:tabs>
        <w:adjustRightInd w:val="0"/>
        <w:ind w:left="0"/>
        <w:jc w:val="both"/>
        <w:rPr>
          <w:lang w:val="es-ES"/>
        </w:rPr>
      </w:pPr>
      <w:r>
        <w:rPr>
          <w:lang w:val="es-ES"/>
        </w:rPr>
        <w:t>La situación especial de estos alumnos fundamentada en un cúmulo de deficiencias tanto en capacidades como en actitudes, e, incluso, emocionales.</w:t>
      </w:r>
    </w:p>
    <w:p w:rsidR="00000000" w:rsidRDefault="00281C65">
      <w:pPr>
        <w:widowControl/>
        <w:numPr>
          <w:ilvl w:val="0"/>
          <w:numId w:val="14"/>
        </w:numPr>
        <w:tabs>
          <w:tab w:val="left" w:pos="900"/>
        </w:tabs>
        <w:adjustRightInd w:val="0"/>
        <w:ind w:left="0"/>
        <w:jc w:val="both"/>
        <w:rPr>
          <w:lang w:val="es-ES"/>
        </w:rPr>
      </w:pPr>
      <w:r>
        <w:rPr>
          <w:lang w:val="es-ES"/>
        </w:rPr>
        <w:t xml:space="preserve"> El fin primordial que se ha de perseguir, b</w:t>
      </w:r>
      <w:r>
        <w:rPr>
          <w:lang w:val="es-ES"/>
        </w:rPr>
        <w:t>asado en la modificación de unos hábitos arraigados pasivos e incluso negativos hacia el aprendizaje, por medio de un método capaz de estimular a los alumnos y en el que se encuentren permanentemente involucrados.</w:t>
      </w:r>
    </w:p>
    <w:p w:rsidR="00000000" w:rsidRDefault="00281C65">
      <w:pPr>
        <w:widowControl/>
        <w:numPr>
          <w:ilvl w:val="0"/>
          <w:numId w:val="14"/>
        </w:numPr>
        <w:tabs>
          <w:tab w:val="left" w:pos="900"/>
        </w:tabs>
        <w:adjustRightInd w:val="0"/>
        <w:ind w:left="0"/>
        <w:jc w:val="both"/>
        <w:rPr>
          <w:lang w:val="es-ES"/>
        </w:rPr>
      </w:pPr>
      <w:r>
        <w:rPr>
          <w:lang w:val="es-ES"/>
        </w:rPr>
        <w:t xml:space="preserve"> La percepción de baja autoestima de unos </w:t>
      </w:r>
      <w:r>
        <w:rPr>
          <w:lang w:val="es-ES"/>
        </w:rPr>
        <w:t>alumnos que se sienten fracasados en los estudios en etapas anteriores y con una gran desconfianza en recuperar la capacidad de éxito. Así como su escasa o nula motivación ante los aprendizajes.</w:t>
      </w:r>
    </w:p>
    <w:p w:rsidR="00000000" w:rsidRDefault="00281C65">
      <w:pPr>
        <w:widowControl/>
        <w:adjustRightInd w:val="0"/>
        <w:jc w:val="both"/>
        <w:rPr>
          <w:lang w:val="es-ES"/>
        </w:rPr>
      </w:pPr>
    </w:p>
    <w:p w:rsidR="00000000" w:rsidRDefault="00281C65">
      <w:pPr>
        <w:widowControl/>
        <w:adjustRightInd w:val="0"/>
        <w:jc w:val="both"/>
        <w:rPr>
          <w:lang w:val="es-ES"/>
        </w:rPr>
      </w:pPr>
      <w:r>
        <w:rPr>
          <w:lang w:val="es-ES"/>
        </w:rPr>
        <w:t>Y por otra parte:</w:t>
      </w:r>
    </w:p>
    <w:p w:rsidR="00000000" w:rsidRDefault="00281C65">
      <w:pPr>
        <w:widowControl/>
        <w:adjustRightInd w:val="0"/>
        <w:jc w:val="both"/>
        <w:rPr>
          <w:lang w:val="es-ES"/>
        </w:rPr>
      </w:pPr>
    </w:p>
    <w:p w:rsidR="00000000" w:rsidRDefault="00281C65">
      <w:pPr>
        <w:widowControl/>
        <w:numPr>
          <w:ilvl w:val="0"/>
          <w:numId w:val="14"/>
        </w:numPr>
        <w:tabs>
          <w:tab w:val="left" w:pos="900"/>
        </w:tabs>
        <w:adjustRightInd w:val="0"/>
        <w:ind w:left="0"/>
        <w:jc w:val="both"/>
        <w:rPr>
          <w:lang w:val="es-ES"/>
        </w:rPr>
      </w:pPr>
      <w:r>
        <w:rPr>
          <w:lang w:val="es-ES"/>
        </w:rPr>
        <w:t xml:space="preserve"> La experiencia vital de estos jóvenes, q</w:t>
      </w:r>
      <w:r>
        <w:rPr>
          <w:lang w:val="es-ES"/>
        </w:rPr>
        <w:t>ue debe ser aprovechada como punto de partida en el proceso de aprendizaje, a pesar de las carencias educativas que traen consigo.</w:t>
      </w:r>
    </w:p>
    <w:p w:rsidR="00000000" w:rsidRDefault="00281C65">
      <w:pPr>
        <w:widowControl/>
        <w:numPr>
          <w:ilvl w:val="0"/>
          <w:numId w:val="14"/>
        </w:numPr>
        <w:tabs>
          <w:tab w:val="left" w:pos="900"/>
        </w:tabs>
        <w:adjustRightInd w:val="0"/>
        <w:ind w:left="0"/>
        <w:jc w:val="both"/>
        <w:rPr>
          <w:lang w:val="es-ES"/>
        </w:rPr>
      </w:pPr>
      <w:r>
        <w:rPr>
          <w:lang w:val="es-ES"/>
        </w:rPr>
        <w:t xml:space="preserve"> El reconocimiento de que las situaciones próximas a los alumnos favorecen su implicación y les ayudan a encontrar sentido y </w:t>
      </w:r>
      <w:r>
        <w:rPr>
          <w:lang w:val="es-ES"/>
        </w:rPr>
        <w:t>utilidad al proceso de aprendizaje; aunque sin olvidar por ello que conocer la herencia cultural y científica que nos han legado nuestros antepasados es el único medio de entender el presente y diseñar el futuro.</w:t>
      </w:r>
    </w:p>
    <w:p w:rsidR="00000000" w:rsidRDefault="00281C65">
      <w:pPr>
        <w:widowControl/>
        <w:numPr>
          <w:ilvl w:val="0"/>
          <w:numId w:val="14"/>
        </w:numPr>
        <w:tabs>
          <w:tab w:val="left" w:pos="900"/>
        </w:tabs>
        <w:adjustRightInd w:val="0"/>
        <w:ind w:left="0"/>
        <w:jc w:val="both"/>
        <w:rPr>
          <w:lang w:val="es-ES"/>
        </w:rPr>
      </w:pPr>
      <w:r>
        <w:rPr>
          <w:lang w:val="es-ES"/>
        </w:rPr>
        <w:t xml:space="preserve"> La adopción como profesores de una actitud</w:t>
      </w:r>
      <w:r>
        <w:rPr>
          <w:lang w:val="es-ES"/>
        </w:rPr>
        <w:t xml:space="preserve"> positiva hacia ellos, para conseguir que su autoestima personal crezca paulatinamente, y puedan superar posibles complejos motivados por su fracaso escolar anterior y por su incorporación al programa de cualificación profesional inicial.</w:t>
      </w:r>
    </w:p>
    <w:p w:rsidR="00000000" w:rsidRDefault="00281C65">
      <w:pPr>
        <w:widowControl/>
        <w:adjustRightInd w:val="0"/>
        <w:jc w:val="both"/>
        <w:rPr>
          <w:lang w:val="es-ES"/>
        </w:rPr>
      </w:pPr>
    </w:p>
    <w:p w:rsidR="00000000" w:rsidRDefault="00281C65">
      <w:pPr>
        <w:widowControl/>
        <w:adjustRightInd w:val="0"/>
        <w:jc w:val="both"/>
        <w:rPr>
          <w:lang w:val="es-ES"/>
        </w:rPr>
      </w:pPr>
      <w:r>
        <w:rPr>
          <w:lang w:val="es-ES"/>
        </w:rPr>
        <w:t xml:space="preserve">Partiendo de lo </w:t>
      </w:r>
      <w:r>
        <w:rPr>
          <w:lang w:val="es-ES"/>
        </w:rPr>
        <w:t>anterior, planteamos una metodología docente centrada en la atención individualizada, una metodología integradora (activa y participativa) con el fin de dar respuesta educativa a cada alumno, usando estrategias en el aula que respondan a la diversidad exis</w:t>
      </w:r>
      <w:r>
        <w:rPr>
          <w:lang w:val="es-ES"/>
        </w:rPr>
        <w:t>tente en el grupo. Para ello:</w:t>
      </w:r>
    </w:p>
    <w:p w:rsidR="00000000" w:rsidRDefault="00281C65">
      <w:pPr>
        <w:widowControl/>
        <w:numPr>
          <w:ilvl w:val="0"/>
          <w:numId w:val="14"/>
        </w:numPr>
        <w:tabs>
          <w:tab w:val="left" w:pos="900"/>
        </w:tabs>
        <w:adjustRightInd w:val="0"/>
        <w:ind w:left="0"/>
        <w:jc w:val="both"/>
        <w:rPr>
          <w:lang w:val="es-ES"/>
        </w:rPr>
      </w:pPr>
      <w:r>
        <w:rPr>
          <w:lang w:val="es-ES"/>
        </w:rPr>
        <w:t xml:space="preserve"> Se procurarán aprendizajes significativos teniendo en cuenta el contexto del alumnado y permitiendo que éste pueda aplicar el conocimiento a nuevas situaciones.</w:t>
      </w:r>
    </w:p>
    <w:p w:rsidR="00000000" w:rsidRDefault="00281C65">
      <w:pPr>
        <w:widowControl/>
        <w:numPr>
          <w:ilvl w:val="0"/>
          <w:numId w:val="14"/>
        </w:numPr>
        <w:tabs>
          <w:tab w:val="left" w:pos="900"/>
        </w:tabs>
        <w:adjustRightInd w:val="0"/>
        <w:ind w:left="0"/>
        <w:jc w:val="both"/>
        <w:rPr>
          <w:lang w:val="es-ES"/>
        </w:rPr>
      </w:pPr>
      <w:r>
        <w:rPr>
          <w:lang w:val="es-ES"/>
        </w:rPr>
        <w:t>Se basará en el «trabajo por proyectos» o problemas abiertos que</w:t>
      </w:r>
      <w:r>
        <w:rPr>
          <w:lang w:val="es-ES"/>
        </w:rPr>
        <w:t xml:space="preserve"> capaciten al alumnado a trabajar de forma autónoma y desarrollen la competencia de aprender a aprender.</w:t>
      </w:r>
    </w:p>
    <w:p w:rsidR="00000000" w:rsidRDefault="00281C65">
      <w:pPr>
        <w:widowControl/>
        <w:numPr>
          <w:ilvl w:val="0"/>
          <w:numId w:val="14"/>
        </w:numPr>
        <w:tabs>
          <w:tab w:val="left" w:pos="900"/>
        </w:tabs>
        <w:adjustRightInd w:val="0"/>
        <w:ind w:left="0"/>
        <w:jc w:val="both"/>
        <w:rPr>
          <w:lang w:val="es-ES"/>
        </w:rPr>
      </w:pPr>
      <w:r>
        <w:rPr>
          <w:lang w:val="es-ES"/>
        </w:rPr>
        <w:t xml:space="preserve"> Se programarán un conjunto amplio de actividades que permitan la atención a la diversidad de ritmos de aprendizaje, motivaciones y experiencias previa</w:t>
      </w:r>
      <w:r>
        <w:rPr>
          <w:lang w:val="es-ES"/>
        </w:rPr>
        <w:t>s. Siempre que sea posible se utilizará un material de trabajo variado: prensa, recibos domésticos, textos, gráficos, mapas, documentos bancarios, páginas web de diferentes organismos, etc.</w:t>
      </w:r>
    </w:p>
    <w:p w:rsidR="00000000" w:rsidRDefault="00281C65">
      <w:pPr>
        <w:widowControl/>
        <w:numPr>
          <w:ilvl w:val="0"/>
          <w:numId w:val="14"/>
        </w:numPr>
        <w:tabs>
          <w:tab w:val="left" w:pos="900"/>
        </w:tabs>
        <w:adjustRightInd w:val="0"/>
        <w:ind w:left="0"/>
        <w:jc w:val="both"/>
        <w:rPr>
          <w:lang w:val="es-ES"/>
        </w:rPr>
      </w:pPr>
      <w:r>
        <w:rPr>
          <w:lang w:val="es-ES"/>
        </w:rPr>
        <w:t xml:space="preserve"> Se usarán estrategias que permitan detectar las ideas y conocimie</w:t>
      </w:r>
      <w:r>
        <w:rPr>
          <w:lang w:val="es-ES"/>
        </w:rPr>
        <w:t>ntos previos del alumnado de modo que puedan usarse como punto de partida del aprendizaje.</w:t>
      </w:r>
    </w:p>
    <w:p w:rsidR="00000000" w:rsidRDefault="00281C65">
      <w:pPr>
        <w:widowControl/>
        <w:numPr>
          <w:ilvl w:val="0"/>
          <w:numId w:val="14"/>
        </w:numPr>
        <w:tabs>
          <w:tab w:val="left" w:pos="900"/>
        </w:tabs>
        <w:adjustRightInd w:val="0"/>
        <w:ind w:left="0"/>
        <w:jc w:val="both"/>
        <w:rPr>
          <w:lang w:val="es-ES"/>
        </w:rPr>
      </w:pPr>
      <w:r>
        <w:rPr>
          <w:lang w:val="es-ES"/>
        </w:rPr>
        <w:t xml:space="preserve"> Se trabajará asiduamente de forma cooperativa, usando estrategias simples que permitan al alumnado ir familiarizándose con las características de este tipo de metod</w:t>
      </w:r>
      <w:r>
        <w:rPr>
          <w:lang w:val="es-ES"/>
        </w:rPr>
        <w:t>ología.</w:t>
      </w:r>
    </w:p>
    <w:p w:rsidR="00000000" w:rsidRDefault="00281C65">
      <w:pPr>
        <w:widowControl/>
        <w:numPr>
          <w:ilvl w:val="0"/>
          <w:numId w:val="14"/>
        </w:numPr>
        <w:tabs>
          <w:tab w:val="left" w:pos="900"/>
        </w:tabs>
        <w:adjustRightInd w:val="0"/>
        <w:ind w:left="0"/>
        <w:jc w:val="both"/>
        <w:rPr>
          <w:lang w:val="es-ES"/>
        </w:rPr>
      </w:pPr>
      <w:r>
        <w:rPr>
          <w:lang w:val="es-ES"/>
        </w:rPr>
        <w:t xml:space="preserve"> Se hará una gestión del tiempo que permita que el alumnado se encuentre en clase preferentemente trabajando.</w:t>
      </w:r>
    </w:p>
    <w:p w:rsidR="00000000" w:rsidRDefault="00281C65">
      <w:pPr>
        <w:widowControl/>
        <w:adjustRightInd w:val="0"/>
        <w:jc w:val="both"/>
        <w:rPr>
          <w:lang w:val="es-ES"/>
        </w:rPr>
      </w:pPr>
    </w:p>
    <w:p w:rsidR="00000000" w:rsidRDefault="00281C65">
      <w:pPr>
        <w:widowControl/>
        <w:adjustRightInd w:val="0"/>
        <w:jc w:val="both"/>
        <w:rPr>
          <w:lang w:val="es-ES"/>
        </w:rPr>
      </w:pPr>
      <w:r>
        <w:rPr>
          <w:lang w:val="es-ES"/>
        </w:rPr>
        <w:t>Esta metodología permite:</w:t>
      </w:r>
    </w:p>
    <w:p w:rsidR="00000000" w:rsidRDefault="00281C65">
      <w:pPr>
        <w:widowControl/>
        <w:adjustRightInd w:val="0"/>
        <w:jc w:val="both"/>
        <w:rPr>
          <w:lang w:val="es-ES"/>
        </w:rPr>
      </w:pPr>
    </w:p>
    <w:p w:rsidR="00000000" w:rsidRDefault="00281C65">
      <w:pPr>
        <w:widowControl/>
        <w:numPr>
          <w:ilvl w:val="0"/>
          <w:numId w:val="14"/>
        </w:numPr>
        <w:tabs>
          <w:tab w:val="left" w:pos="900"/>
        </w:tabs>
        <w:adjustRightInd w:val="0"/>
        <w:ind w:left="0"/>
        <w:jc w:val="both"/>
        <w:rPr>
          <w:lang w:val="es-ES"/>
        </w:rPr>
      </w:pPr>
      <w:r>
        <w:rPr>
          <w:lang w:val="es-ES"/>
        </w:rPr>
        <w:t xml:space="preserve"> Adecuar los ritmos de aprendizaje a las capacidades del alumno.</w:t>
      </w:r>
    </w:p>
    <w:p w:rsidR="00000000" w:rsidRDefault="00281C65">
      <w:pPr>
        <w:widowControl/>
        <w:numPr>
          <w:ilvl w:val="0"/>
          <w:numId w:val="14"/>
        </w:numPr>
        <w:tabs>
          <w:tab w:val="left" w:pos="900"/>
        </w:tabs>
        <w:adjustRightInd w:val="0"/>
        <w:ind w:left="0"/>
        <w:jc w:val="both"/>
        <w:rPr>
          <w:lang w:val="es-ES"/>
        </w:rPr>
      </w:pPr>
      <w:r>
        <w:rPr>
          <w:lang w:val="es-ES"/>
        </w:rPr>
        <w:t xml:space="preserve"> Revisar el trabajo diario del alumno.</w:t>
      </w:r>
    </w:p>
    <w:p w:rsidR="00000000" w:rsidRDefault="00281C65">
      <w:pPr>
        <w:widowControl/>
        <w:numPr>
          <w:ilvl w:val="0"/>
          <w:numId w:val="14"/>
        </w:numPr>
        <w:tabs>
          <w:tab w:val="left" w:pos="900"/>
        </w:tabs>
        <w:adjustRightInd w:val="0"/>
        <w:ind w:left="0"/>
        <w:jc w:val="both"/>
        <w:rPr>
          <w:lang w:val="es-ES"/>
        </w:rPr>
      </w:pPr>
      <w:r>
        <w:rPr>
          <w:lang w:val="es-ES"/>
        </w:rPr>
        <w:t xml:space="preserve"> Fomen</w:t>
      </w:r>
      <w:r>
        <w:rPr>
          <w:lang w:val="es-ES"/>
        </w:rPr>
        <w:t>tar el máximo rendimiento.</w:t>
      </w:r>
    </w:p>
    <w:p w:rsidR="00000000" w:rsidRDefault="00281C65">
      <w:pPr>
        <w:widowControl/>
        <w:numPr>
          <w:ilvl w:val="0"/>
          <w:numId w:val="14"/>
        </w:numPr>
        <w:tabs>
          <w:tab w:val="left" w:pos="900"/>
        </w:tabs>
        <w:adjustRightInd w:val="0"/>
        <w:ind w:left="0"/>
        <w:jc w:val="both"/>
        <w:rPr>
          <w:lang w:val="es-ES"/>
        </w:rPr>
      </w:pPr>
      <w:r>
        <w:rPr>
          <w:lang w:val="es-ES"/>
        </w:rPr>
        <w:t xml:space="preserve"> Aumentar la motivación del alumno ante el aprendizaje para obtener una mayor autonomía.</w:t>
      </w:r>
    </w:p>
    <w:p w:rsidR="00000000" w:rsidRDefault="00281C65">
      <w:pPr>
        <w:widowControl/>
        <w:numPr>
          <w:ilvl w:val="0"/>
          <w:numId w:val="14"/>
        </w:numPr>
        <w:tabs>
          <w:tab w:val="left" w:pos="900"/>
        </w:tabs>
        <w:adjustRightInd w:val="0"/>
        <w:ind w:left="0"/>
        <w:jc w:val="both"/>
        <w:rPr>
          <w:lang w:val="es-ES"/>
        </w:rPr>
      </w:pPr>
      <w:r>
        <w:rPr>
          <w:lang w:val="es-ES"/>
        </w:rPr>
        <w:t xml:space="preserve"> Favorecer la reflexión del alumno sobre su propio aprendizaje, para hacerle partícipe de su desarrollo y que detecte sus logros y sus dific</w:t>
      </w:r>
      <w:r>
        <w:rPr>
          <w:lang w:val="es-ES"/>
        </w:rPr>
        <w:t>ultades.</w:t>
      </w:r>
    </w:p>
    <w:p w:rsidR="00000000" w:rsidRDefault="00281C65">
      <w:pPr>
        <w:widowControl/>
        <w:numPr>
          <w:ilvl w:val="0"/>
          <w:numId w:val="14"/>
        </w:numPr>
        <w:tabs>
          <w:tab w:val="left" w:pos="900"/>
        </w:tabs>
        <w:adjustRightInd w:val="0"/>
        <w:ind w:left="0"/>
        <w:jc w:val="both"/>
        <w:rPr>
          <w:lang w:val="es-ES"/>
        </w:rPr>
      </w:pPr>
      <w:r>
        <w:rPr>
          <w:lang w:val="es-ES"/>
        </w:rPr>
        <w:t xml:space="preserve"> Respetar los distintos ritmos y niveles de aprendizaje.</w:t>
      </w:r>
    </w:p>
    <w:p w:rsidR="00000000" w:rsidRDefault="00281C65">
      <w:pPr>
        <w:widowControl/>
        <w:numPr>
          <w:ilvl w:val="0"/>
          <w:numId w:val="14"/>
        </w:numPr>
        <w:tabs>
          <w:tab w:val="left" w:pos="900"/>
        </w:tabs>
        <w:adjustRightInd w:val="0"/>
        <w:ind w:left="0"/>
        <w:jc w:val="both"/>
        <w:rPr>
          <w:lang w:val="es-ES"/>
        </w:rPr>
      </w:pPr>
      <w:r>
        <w:rPr>
          <w:lang w:val="es-ES"/>
        </w:rPr>
        <w:t xml:space="preserve"> No fijar solo contenidos conceptuales, ya que algunos alumnos desarrollan las capacidades a través de contenidos procedimentales.</w:t>
      </w:r>
    </w:p>
    <w:p w:rsidR="00000000" w:rsidRDefault="00281C65">
      <w:pPr>
        <w:widowControl/>
        <w:numPr>
          <w:ilvl w:val="0"/>
          <w:numId w:val="14"/>
        </w:numPr>
        <w:tabs>
          <w:tab w:val="left" w:pos="900"/>
        </w:tabs>
        <w:adjustRightInd w:val="0"/>
        <w:ind w:left="0"/>
        <w:jc w:val="both"/>
        <w:rPr>
          <w:lang w:val="es-ES"/>
        </w:rPr>
      </w:pPr>
      <w:r>
        <w:rPr>
          <w:lang w:val="es-ES"/>
        </w:rPr>
        <w:t xml:space="preserve"> Relacionar los contenidos nuevos con los conocimientos pre</w:t>
      </w:r>
      <w:r>
        <w:rPr>
          <w:lang w:val="es-ES"/>
        </w:rPr>
        <w:t>vios de los alumnos.</w:t>
      </w:r>
    </w:p>
    <w:p w:rsidR="00000000" w:rsidRDefault="00281C65">
      <w:pPr>
        <w:widowControl/>
        <w:numPr>
          <w:ilvl w:val="0"/>
          <w:numId w:val="14"/>
        </w:numPr>
        <w:tabs>
          <w:tab w:val="left" w:pos="900"/>
        </w:tabs>
        <w:adjustRightInd w:val="0"/>
        <w:ind w:left="0"/>
        <w:jc w:val="both"/>
        <w:rPr>
          <w:lang w:val="es-ES"/>
        </w:rPr>
      </w:pPr>
      <w:r>
        <w:rPr>
          <w:lang w:val="es-ES"/>
        </w:rPr>
        <w:t xml:space="preserve"> Repasar los contenidos anteriores antes de presentar los nuevos.</w:t>
      </w:r>
    </w:p>
    <w:p w:rsidR="00000000" w:rsidRDefault="00281C65">
      <w:pPr>
        <w:widowControl/>
        <w:numPr>
          <w:ilvl w:val="0"/>
          <w:numId w:val="14"/>
        </w:numPr>
        <w:tabs>
          <w:tab w:val="left" w:pos="900"/>
        </w:tabs>
        <w:adjustRightInd w:val="0"/>
        <w:ind w:left="0"/>
        <w:jc w:val="both"/>
        <w:rPr>
          <w:lang w:val="es-ES"/>
        </w:rPr>
      </w:pPr>
      <w:r>
        <w:rPr>
          <w:lang w:val="es-ES"/>
        </w:rPr>
        <w:t xml:space="preserve"> Relacionar los contenidos con situaciones de la vida cotidiana.</w:t>
      </w:r>
    </w:p>
    <w:p w:rsidR="00000000" w:rsidRDefault="00281C65">
      <w:pPr>
        <w:widowControl/>
        <w:numPr>
          <w:ilvl w:val="0"/>
          <w:numId w:val="14"/>
        </w:numPr>
        <w:tabs>
          <w:tab w:val="left" w:pos="900"/>
        </w:tabs>
        <w:adjustRightInd w:val="0"/>
        <w:ind w:left="0"/>
        <w:jc w:val="both"/>
        <w:rPr>
          <w:lang w:val="es-ES"/>
        </w:rPr>
      </w:pPr>
      <w:r>
        <w:rPr>
          <w:lang w:val="es-ES"/>
        </w:rPr>
        <w:t xml:space="preserve"> Trabajar las unidades con diferentes niveles de profundización, para atender a los alumnos más aventaja</w:t>
      </w:r>
      <w:r>
        <w:rPr>
          <w:lang w:val="es-ES"/>
        </w:rPr>
        <w:t>dos y a los más rezagados.</w:t>
      </w:r>
    </w:p>
    <w:p w:rsidR="00000000" w:rsidRDefault="00281C65">
      <w:pPr>
        <w:widowControl/>
        <w:adjustRightInd w:val="0"/>
        <w:jc w:val="both"/>
        <w:rPr>
          <w:lang w:val="es-ES"/>
        </w:rPr>
      </w:pPr>
    </w:p>
    <w:p w:rsidR="00000000" w:rsidRDefault="00281C65">
      <w:pPr>
        <w:pStyle w:val="Objetivos"/>
        <w:ind w:left="0" w:firstLine="0"/>
        <w:jc w:val="both"/>
        <w:rPr>
          <w:rFonts w:ascii="Times New Roman" w:hAnsi="Times New Roman"/>
          <w:szCs w:val="24"/>
          <w:lang w:val="es-ES"/>
        </w:rPr>
      </w:pPr>
      <w:r>
        <w:rPr>
          <w:rFonts w:ascii="Times New Roman" w:hAnsi="Times New Roman"/>
          <w:szCs w:val="24"/>
          <w:lang w:val="es-ES"/>
        </w:rPr>
        <w:t>Desde el punto de vista de la participación y actividad del alumno en su aprendizaje, las metodologías a utilizar en el aula serán:</w:t>
      </w:r>
    </w:p>
    <w:p w:rsidR="00000000" w:rsidRDefault="00281C65">
      <w:pPr>
        <w:pStyle w:val="Objetivos"/>
        <w:ind w:left="0" w:firstLine="0"/>
        <w:jc w:val="both"/>
        <w:rPr>
          <w:rFonts w:ascii="Times New Roman" w:hAnsi="Times New Roman"/>
          <w:spacing w:val="-2"/>
          <w:szCs w:val="24"/>
        </w:rPr>
      </w:pPr>
    </w:p>
    <w:tbl>
      <w:tblPr>
        <w:tblW w:w="994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3313"/>
        <w:gridCol w:w="3314"/>
      </w:tblGrid>
      <w:tr w:rsidR="00000000">
        <w:trPr>
          <w:trHeight w:val="120"/>
        </w:trPr>
        <w:tc>
          <w:tcPr>
            <w:tcW w:w="3319" w:type="dxa"/>
          </w:tcPr>
          <w:p w:rsidR="00000000" w:rsidRDefault="00281C65">
            <w:pPr>
              <w:widowControl/>
              <w:adjustRightInd w:val="0"/>
              <w:jc w:val="both"/>
              <w:rPr>
                <w:b/>
                <w:color w:val="000000"/>
                <w:lang w:val="es-ES"/>
              </w:rPr>
            </w:pPr>
            <w:r>
              <w:rPr>
                <w:b/>
                <w:color w:val="000000"/>
                <w:lang w:val="es-ES"/>
              </w:rPr>
              <w:t>Metodología</w:t>
            </w:r>
          </w:p>
        </w:tc>
        <w:tc>
          <w:tcPr>
            <w:tcW w:w="3313" w:type="dxa"/>
          </w:tcPr>
          <w:p w:rsidR="00000000" w:rsidRDefault="00281C65">
            <w:pPr>
              <w:widowControl/>
              <w:adjustRightInd w:val="0"/>
              <w:jc w:val="both"/>
              <w:rPr>
                <w:b/>
                <w:color w:val="000000"/>
                <w:lang w:val="es-ES"/>
              </w:rPr>
            </w:pPr>
            <w:r>
              <w:rPr>
                <w:b/>
                <w:color w:val="000000"/>
                <w:lang w:val="es-ES"/>
              </w:rPr>
              <w:t>Descripción</w:t>
            </w:r>
          </w:p>
        </w:tc>
        <w:tc>
          <w:tcPr>
            <w:tcW w:w="3314" w:type="dxa"/>
          </w:tcPr>
          <w:p w:rsidR="00000000" w:rsidRDefault="00281C65">
            <w:pPr>
              <w:widowControl/>
              <w:adjustRightInd w:val="0"/>
              <w:jc w:val="both"/>
              <w:rPr>
                <w:b/>
                <w:color w:val="000000"/>
                <w:lang w:val="es-ES"/>
              </w:rPr>
            </w:pPr>
            <w:r>
              <w:rPr>
                <w:b/>
                <w:color w:val="000000"/>
                <w:lang w:val="es-ES"/>
              </w:rPr>
              <w:t>Ejemplo</w:t>
            </w:r>
          </w:p>
        </w:tc>
      </w:tr>
      <w:tr w:rsidR="00000000">
        <w:trPr>
          <w:trHeight w:val="459"/>
        </w:trPr>
        <w:tc>
          <w:tcPr>
            <w:tcW w:w="3319" w:type="dxa"/>
          </w:tcPr>
          <w:p w:rsidR="00000000" w:rsidRDefault="00281C65">
            <w:pPr>
              <w:widowControl/>
              <w:adjustRightInd w:val="0"/>
              <w:jc w:val="both"/>
              <w:rPr>
                <w:color w:val="000000"/>
                <w:lang w:val="es-ES"/>
              </w:rPr>
            </w:pPr>
            <w:r>
              <w:rPr>
                <w:color w:val="000000"/>
                <w:lang w:val="es-ES"/>
              </w:rPr>
              <w:t xml:space="preserve">1. Clases teóricas </w:t>
            </w:r>
          </w:p>
        </w:tc>
        <w:tc>
          <w:tcPr>
            <w:tcW w:w="3313" w:type="dxa"/>
          </w:tcPr>
          <w:p w:rsidR="00000000" w:rsidRDefault="00281C65">
            <w:pPr>
              <w:widowControl/>
              <w:adjustRightInd w:val="0"/>
              <w:jc w:val="both"/>
              <w:rPr>
                <w:color w:val="000000"/>
                <w:lang w:val="es-ES"/>
              </w:rPr>
            </w:pPr>
            <w:r>
              <w:rPr>
                <w:color w:val="000000"/>
                <w:lang w:val="es-ES"/>
              </w:rPr>
              <w:t xml:space="preserve">Exposición de la teoría por el </w:t>
            </w:r>
          </w:p>
          <w:p w:rsidR="00000000" w:rsidRDefault="00281C65">
            <w:pPr>
              <w:widowControl/>
              <w:adjustRightInd w:val="0"/>
              <w:jc w:val="both"/>
              <w:rPr>
                <w:color w:val="000000"/>
                <w:lang w:val="es-ES"/>
              </w:rPr>
            </w:pPr>
            <w:r>
              <w:rPr>
                <w:color w:val="000000"/>
                <w:lang w:val="es-ES"/>
              </w:rPr>
              <w:t>profesor y</w:t>
            </w:r>
            <w:r>
              <w:rPr>
                <w:color w:val="000000"/>
                <w:lang w:val="es-ES"/>
              </w:rPr>
              <w:t xml:space="preserve"> el alumno toma apuntes </w:t>
            </w:r>
          </w:p>
          <w:p w:rsidR="00000000" w:rsidRDefault="00281C65">
            <w:pPr>
              <w:widowControl/>
              <w:adjustRightInd w:val="0"/>
              <w:jc w:val="both"/>
              <w:rPr>
                <w:color w:val="000000"/>
                <w:lang w:val="es-ES"/>
              </w:rPr>
            </w:pPr>
            <w:r>
              <w:rPr>
                <w:color w:val="000000"/>
                <w:lang w:val="es-ES"/>
              </w:rPr>
              <w:t xml:space="preserve">(lección magistral), o bien participa </w:t>
            </w:r>
          </w:p>
          <w:p w:rsidR="00000000" w:rsidRDefault="00281C65">
            <w:pPr>
              <w:widowControl/>
              <w:adjustRightInd w:val="0"/>
              <w:jc w:val="both"/>
              <w:rPr>
                <w:color w:val="000000"/>
                <w:lang w:val="es-ES"/>
              </w:rPr>
            </w:pPr>
            <w:r>
              <w:rPr>
                <w:color w:val="000000"/>
                <w:lang w:val="es-ES"/>
              </w:rPr>
              <w:t xml:space="preserve">ante preguntas del profesor. </w:t>
            </w:r>
          </w:p>
        </w:tc>
        <w:tc>
          <w:tcPr>
            <w:tcW w:w="3314" w:type="dxa"/>
          </w:tcPr>
          <w:p w:rsidR="00000000" w:rsidRDefault="00281C65">
            <w:pPr>
              <w:widowControl/>
              <w:adjustRightInd w:val="0"/>
              <w:jc w:val="both"/>
              <w:rPr>
                <w:color w:val="000000"/>
                <w:lang w:val="es-ES"/>
              </w:rPr>
            </w:pPr>
            <w:r>
              <w:rPr>
                <w:color w:val="000000"/>
                <w:lang w:val="es-ES"/>
              </w:rPr>
              <w:t xml:space="preserve">Aprendizaje basado en </w:t>
            </w:r>
          </w:p>
          <w:p w:rsidR="00000000" w:rsidRDefault="00281C65">
            <w:pPr>
              <w:widowControl/>
              <w:adjustRightInd w:val="0"/>
              <w:jc w:val="both"/>
              <w:rPr>
                <w:color w:val="000000"/>
                <w:lang w:val="es-ES"/>
              </w:rPr>
            </w:pPr>
            <w:r>
              <w:rPr>
                <w:color w:val="000000"/>
                <w:lang w:val="es-ES"/>
              </w:rPr>
              <w:t xml:space="preserve">aplicación de casos o </w:t>
            </w:r>
          </w:p>
          <w:p w:rsidR="00000000" w:rsidRDefault="00281C65">
            <w:pPr>
              <w:widowControl/>
              <w:adjustRightInd w:val="0"/>
              <w:jc w:val="both"/>
              <w:rPr>
                <w:color w:val="000000"/>
                <w:lang w:val="es-ES"/>
              </w:rPr>
            </w:pPr>
            <w:r>
              <w:rPr>
                <w:color w:val="000000"/>
                <w:lang w:val="es-ES"/>
              </w:rPr>
              <w:t xml:space="preserve">discusiones propiciadas por el profesor. </w:t>
            </w:r>
          </w:p>
        </w:tc>
      </w:tr>
      <w:tr w:rsidR="00000000">
        <w:trPr>
          <w:trHeight w:val="113"/>
        </w:trPr>
        <w:tc>
          <w:tcPr>
            <w:tcW w:w="3319" w:type="dxa"/>
          </w:tcPr>
          <w:p w:rsidR="00000000" w:rsidRDefault="00281C65">
            <w:pPr>
              <w:widowControl/>
              <w:adjustRightInd w:val="0"/>
              <w:jc w:val="both"/>
              <w:rPr>
                <w:color w:val="000000"/>
                <w:lang w:val="es-ES"/>
              </w:rPr>
            </w:pPr>
            <w:r>
              <w:rPr>
                <w:color w:val="000000"/>
                <w:lang w:val="es-ES"/>
              </w:rPr>
              <w:t xml:space="preserve">2. Clases prácticas. </w:t>
            </w:r>
          </w:p>
        </w:tc>
        <w:tc>
          <w:tcPr>
            <w:tcW w:w="6627" w:type="dxa"/>
            <w:gridSpan w:val="2"/>
          </w:tcPr>
          <w:p w:rsidR="00000000" w:rsidRDefault="00281C65">
            <w:pPr>
              <w:widowControl/>
              <w:adjustRightInd w:val="0"/>
              <w:jc w:val="both"/>
              <w:rPr>
                <w:color w:val="000000"/>
                <w:lang w:val="es-ES"/>
              </w:rPr>
            </w:pPr>
            <w:r>
              <w:rPr>
                <w:color w:val="000000"/>
                <w:lang w:val="es-ES"/>
              </w:rPr>
              <w:t>Clases donde el alumno debe aplicar contenidos apre</w:t>
            </w:r>
            <w:r>
              <w:rPr>
                <w:color w:val="000000"/>
                <w:lang w:val="es-ES"/>
              </w:rPr>
              <w:t xml:space="preserve">ndidos en la teoría. </w:t>
            </w:r>
          </w:p>
        </w:tc>
      </w:tr>
      <w:tr w:rsidR="00000000">
        <w:trPr>
          <w:trHeight w:val="343"/>
        </w:trPr>
        <w:tc>
          <w:tcPr>
            <w:tcW w:w="3319" w:type="dxa"/>
          </w:tcPr>
          <w:p w:rsidR="00000000" w:rsidRDefault="00281C65">
            <w:pPr>
              <w:widowControl/>
              <w:adjustRightInd w:val="0"/>
              <w:jc w:val="both"/>
              <w:rPr>
                <w:color w:val="000000"/>
                <w:lang w:val="es-ES"/>
              </w:rPr>
            </w:pPr>
            <w:r>
              <w:rPr>
                <w:color w:val="000000"/>
                <w:lang w:val="es-ES"/>
              </w:rPr>
              <w:t xml:space="preserve">a) Clases de problemas y ejercicios. </w:t>
            </w:r>
          </w:p>
        </w:tc>
        <w:tc>
          <w:tcPr>
            <w:tcW w:w="3313" w:type="dxa"/>
          </w:tcPr>
          <w:p w:rsidR="00000000" w:rsidRDefault="00281C65">
            <w:pPr>
              <w:widowControl/>
              <w:adjustRightInd w:val="0"/>
              <w:jc w:val="both"/>
              <w:rPr>
                <w:color w:val="000000"/>
                <w:lang w:val="es-ES"/>
              </w:rPr>
            </w:pPr>
            <w:r>
              <w:rPr>
                <w:color w:val="000000"/>
                <w:lang w:val="es-ES"/>
              </w:rPr>
              <w:t xml:space="preserve">El alumno resuelve un problema o </w:t>
            </w:r>
          </w:p>
          <w:p w:rsidR="00000000" w:rsidRDefault="00281C65">
            <w:pPr>
              <w:widowControl/>
              <w:adjustRightInd w:val="0"/>
              <w:jc w:val="both"/>
              <w:rPr>
                <w:color w:val="000000"/>
                <w:lang w:val="es-ES"/>
              </w:rPr>
            </w:pPr>
            <w:r>
              <w:rPr>
                <w:color w:val="000000"/>
                <w:lang w:val="es-ES"/>
              </w:rPr>
              <w:t xml:space="preserve">toma decisiones haciendo uso de los </w:t>
            </w:r>
          </w:p>
          <w:p w:rsidR="00000000" w:rsidRDefault="00281C65">
            <w:pPr>
              <w:widowControl/>
              <w:adjustRightInd w:val="0"/>
              <w:jc w:val="both"/>
              <w:rPr>
                <w:color w:val="000000"/>
                <w:lang w:val="es-ES"/>
              </w:rPr>
            </w:pPr>
            <w:r>
              <w:rPr>
                <w:color w:val="000000"/>
                <w:lang w:val="es-ES"/>
              </w:rPr>
              <w:t xml:space="preserve">conocimientos aprendidos en la teoría. </w:t>
            </w:r>
          </w:p>
        </w:tc>
        <w:tc>
          <w:tcPr>
            <w:tcW w:w="3314" w:type="dxa"/>
          </w:tcPr>
          <w:p w:rsidR="00000000" w:rsidRDefault="00281C65">
            <w:pPr>
              <w:widowControl/>
              <w:adjustRightInd w:val="0"/>
              <w:jc w:val="both"/>
              <w:rPr>
                <w:color w:val="000000"/>
                <w:lang w:val="es-ES"/>
              </w:rPr>
            </w:pPr>
            <w:r>
              <w:rPr>
                <w:color w:val="000000"/>
                <w:lang w:val="es-ES"/>
              </w:rPr>
              <w:t xml:space="preserve">Resolución de problemas o ejercicios, método del caso, ejercicios de simulación con </w:t>
            </w:r>
            <w:r>
              <w:rPr>
                <w:color w:val="000000"/>
                <w:lang w:val="es-ES"/>
              </w:rPr>
              <w:t xml:space="preserve">ordenador, etc. </w:t>
            </w:r>
          </w:p>
        </w:tc>
      </w:tr>
      <w:tr w:rsidR="00000000">
        <w:trPr>
          <w:trHeight w:val="460"/>
        </w:trPr>
        <w:tc>
          <w:tcPr>
            <w:tcW w:w="3319" w:type="dxa"/>
          </w:tcPr>
          <w:p w:rsidR="00000000" w:rsidRDefault="00281C65">
            <w:pPr>
              <w:widowControl/>
              <w:adjustRightInd w:val="0"/>
              <w:jc w:val="both"/>
              <w:rPr>
                <w:color w:val="000000"/>
                <w:lang w:val="es-ES"/>
              </w:rPr>
            </w:pPr>
            <w:r>
              <w:rPr>
                <w:color w:val="000000"/>
                <w:lang w:val="es-ES"/>
              </w:rPr>
              <w:t xml:space="preserve">b) Prácticas en aulas taller o laboratorio. </w:t>
            </w:r>
          </w:p>
        </w:tc>
        <w:tc>
          <w:tcPr>
            <w:tcW w:w="3313" w:type="dxa"/>
          </w:tcPr>
          <w:p w:rsidR="00000000" w:rsidRDefault="00281C65">
            <w:pPr>
              <w:widowControl/>
              <w:adjustRightInd w:val="0"/>
              <w:jc w:val="both"/>
              <w:rPr>
                <w:color w:val="000000"/>
                <w:lang w:val="es-ES"/>
              </w:rPr>
            </w:pPr>
            <w:r>
              <w:rPr>
                <w:color w:val="000000"/>
                <w:lang w:val="es-ES"/>
              </w:rPr>
              <w:t xml:space="preserve">El alumno realiza una práctica </w:t>
            </w:r>
          </w:p>
          <w:p w:rsidR="00000000" w:rsidRDefault="00281C65">
            <w:pPr>
              <w:widowControl/>
              <w:adjustRightInd w:val="0"/>
              <w:jc w:val="both"/>
              <w:rPr>
                <w:color w:val="000000"/>
                <w:lang w:val="es-ES"/>
              </w:rPr>
            </w:pPr>
            <w:r>
              <w:rPr>
                <w:color w:val="000000"/>
                <w:lang w:val="es-ES"/>
              </w:rPr>
              <w:t xml:space="preserve">haciendo uso de los conocimientos </w:t>
            </w:r>
          </w:p>
          <w:p w:rsidR="00000000" w:rsidRDefault="00281C65">
            <w:pPr>
              <w:widowControl/>
              <w:adjustRightInd w:val="0"/>
              <w:jc w:val="both"/>
              <w:rPr>
                <w:color w:val="000000"/>
                <w:lang w:val="es-ES"/>
              </w:rPr>
            </w:pPr>
            <w:r>
              <w:rPr>
                <w:color w:val="000000"/>
                <w:lang w:val="es-ES"/>
              </w:rPr>
              <w:t xml:space="preserve">aprendidos en la teoría. </w:t>
            </w:r>
          </w:p>
        </w:tc>
        <w:tc>
          <w:tcPr>
            <w:tcW w:w="3314" w:type="dxa"/>
          </w:tcPr>
          <w:p w:rsidR="00000000" w:rsidRDefault="00281C65">
            <w:pPr>
              <w:widowControl/>
              <w:adjustRightInd w:val="0"/>
              <w:jc w:val="both"/>
              <w:rPr>
                <w:color w:val="000000"/>
                <w:lang w:val="es-ES"/>
              </w:rPr>
            </w:pPr>
            <w:r>
              <w:rPr>
                <w:color w:val="000000"/>
                <w:lang w:val="es-ES"/>
              </w:rPr>
              <w:t xml:space="preserve">Trabajo de laboratorio, </w:t>
            </w:r>
          </w:p>
          <w:p w:rsidR="00000000" w:rsidRDefault="00281C65">
            <w:pPr>
              <w:widowControl/>
              <w:adjustRightInd w:val="0"/>
              <w:jc w:val="both"/>
              <w:rPr>
                <w:color w:val="000000"/>
                <w:lang w:val="es-ES"/>
              </w:rPr>
            </w:pPr>
            <w:r>
              <w:rPr>
                <w:color w:val="000000"/>
                <w:lang w:val="es-ES"/>
              </w:rPr>
              <w:t xml:space="preserve">ejercicio de simulación y/o estudio de </w:t>
            </w:r>
          </w:p>
          <w:p w:rsidR="00000000" w:rsidRDefault="00281C65">
            <w:pPr>
              <w:widowControl/>
              <w:adjustRightInd w:val="0"/>
              <w:jc w:val="both"/>
              <w:rPr>
                <w:color w:val="000000"/>
                <w:lang w:val="es-ES"/>
              </w:rPr>
            </w:pPr>
            <w:r>
              <w:rPr>
                <w:color w:val="000000"/>
                <w:lang w:val="es-ES"/>
              </w:rPr>
              <w:t xml:space="preserve">campo o prácticas </w:t>
            </w:r>
          </w:p>
          <w:p w:rsidR="00000000" w:rsidRDefault="00281C65">
            <w:pPr>
              <w:widowControl/>
              <w:adjustRightInd w:val="0"/>
              <w:jc w:val="both"/>
              <w:rPr>
                <w:color w:val="000000"/>
                <w:lang w:val="es-ES"/>
              </w:rPr>
            </w:pPr>
            <w:r>
              <w:rPr>
                <w:color w:val="000000"/>
                <w:lang w:val="es-ES"/>
              </w:rPr>
              <w:t xml:space="preserve">informáticas. </w:t>
            </w:r>
          </w:p>
        </w:tc>
      </w:tr>
      <w:tr w:rsidR="00000000">
        <w:trPr>
          <w:trHeight w:val="805"/>
        </w:trPr>
        <w:tc>
          <w:tcPr>
            <w:tcW w:w="3319" w:type="dxa"/>
          </w:tcPr>
          <w:p w:rsidR="00000000" w:rsidRDefault="00281C65">
            <w:pPr>
              <w:widowControl/>
              <w:adjustRightInd w:val="0"/>
              <w:jc w:val="both"/>
              <w:rPr>
                <w:color w:val="000000"/>
                <w:lang w:val="es-ES"/>
              </w:rPr>
            </w:pPr>
            <w:r>
              <w:rPr>
                <w:color w:val="000000"/>
                <w:lang w:val="es-ES"/>
              </w:rPr>
              <w:t xml:space="preserve">3. Enseñanza no presencial. </w:t>
            </w:r>
          </w:p>
        </w:tc>
        <w:tc>
          <w:tcPr>
            <w:tcW w:w="3313" w:type="dxa"/>
          </w:tcPr>
          <w:p w:rsidR="00000000" w:rsidRDefault="00281C65">
            <w:pPr>
              <w:widowControl/>
              <w:adjustRightInd w:val="0"/>
              <w:jc w:val="both"/>
              <w:rPr>
                <w:color w:val="000000"/>
                <w:lang w:val="es-ES"/>
              </w:rPr>
            </w:pPr>
            <w:r>
              <w:rPr>
                <w:color w:val="000000"/>
                <w:lang w:val="es-ES"/>
              </w:rPr>
              <w:t xml:space="preserve">El alumno aprende nuevos </w:t>
            </w:r>
          </w:p>
          <w:p w:rsidR="00000000" w:rsidRDefault="00281C65">
            <w:pPr>
              <w:widowControl/>
              <w:adjustRightInd w:val="0"/>
              <w:jc w:val="both"/>
              <w:rPr>
                <w:color w:val="000000"/>
                <w:lang w:val="es-ES"/>
              </w:rPr>
            </w:pPr>
            <w:r>
              <w:rPr>
                <w:color w:val="000000"/>
                <w:lang w:val="es-ES"/>
              </w:rPr>
              <w:t xml:space="preserve">contenidos por su cuenta, a partir de </w:t>
            </w:r>
          </w:p>
          <w:p w:rsidR="00000000" w:rsidRDefault="00281C65">
            <w:pPr>
              <w:widowControl/>
              <w:adjustRightInd w:val="0"/>
              <w:jc w:val="both"/>
              <w:rPr>
                <w:color w:val="000000"/>
                <w:lang w:val="es-ES"/>
              </w:rPr>
            </w:pPr>
            <w:r>
              <w:rPr>
                <w:color w:val="000000"/>
                <w:lang w:val="es-ES"/>
              </w:rPr>
              <w:t xml:space="preserve">orientaciones del profesor o por </w:t>
            </w:r>
          </w:p>
          <w:p w:rsidR="00000000" w:rsidRDefault="00281C65">
            <w:pPr>
              <w:widowControl/>
              <w:adjustRightInd w:val="0"/>
              <w:jc w:val="both"/>
              <w:rPr>
                <w:color w:val="000000"/>
                <w:lang w:val="es-ES"/>
              </w:rPr>
            </w:pPr>
            <w:r>
              <w:rPr>
                <w:color w:val="000000"/>
                <w:lang w:val="es-ES"/>
              </w:rPr>
              <w:t xml:space="preserve">parte de material didáctico diseñado </w:t>
            </w:r>
          </w:p>
          <w:p w:rsidR="00000000" w:rsidRDefault="00281C65">
            <w:pPr>
              <w:widowControl/>
              <w:adjustRightInd w:val="0"/>
              <w:jc w:val="both"/>
              <w:rPr>
                <w:color w:val="000000"/>
                <w:lang w:val="es-ES"/>
              </w:rPr>
            </w:pPr>
            <w:r>
              <w:rPr>
                <w:color w:val="000000"/>
                <w:lang w:val="es-ES"/>
              </w:rPr>
              <w:t xml:space="preserve">al efecto, mediante el visionado de </w:t>
            </w:r>
          </w:p>
          <w:p w:rsidR="00000000" w:rsidRDefault="00281C65">
            <w:pPr>
              <w:widowControl/>
              <w:adjustRightInd w:val="0"/>
              <w:jc w:val="both"/>
              <w:rPr>
                <w:color w:val="000000"/>
                <w:lang w:val="es-ES"/>
              </w:rPr>
            </w:pPr>
            <w:r>
              <w:rPr>
                <w:color w:val="000000"/>
                <w:lang w:val="es-ES"/>
              </w:rPr>
              <w:lastRenderedPageBreak/>
              <w:t xml:space="preserve">videos, búsqueda de información en </w:t>
            </w:r>
          </w:p>
          <w:p w:rsidR="00000000" w:rsidRDefault="00281C65">
            <w:pPr>
              <w:widowControl/>
              <w:adjustRightInd w:val="0"/>
              <w:jc w:val="both"/>
              <w:rPr>
                <w:color w:val="000000"/>
                <w:lang w:val="es-ES"/>
              </w:rPr>
            </w:pPr>
            <w:r>
              <w:rPr>
                <w:color w:val="000000"/>
                <w:lang w:val="es-ES"/>
              </w:rPr>
              <w:t xml:space="preserve">Internet. </w:t>
            </w:r>
          </w:p>
        </w:tc>
        <w:tc>
          <w:tcPr>
            <w:tcW w:w="3314" w:type="dxa"/>
          </w:tcPr>
          <w:p w:rsidR="00000000" w:rsidRDefault="00281C65">
            <w:pPr>
              <w:widowControl/>
              <w:adjustRightInd w:val="0"/>
              <w:jc w:val="both"/>
              <w:rPr>
                <w:color w:val="000000"/>
                <w:lang w:val="es-ES"/>
              </w:rPr>
            </w:pPr>
            <w:r>
              <w:rPr>
                <w:color w:val="000000"/>
                <w:lang w:val="es-ES"/>
              </w:rPr>
              <w:lastRenderedPageBreak/>
              <w:t>Aprend</w:t>
            </w:r>
            <w:r>
              <w:rPr>
                <w:color w:val="000000"/>
                <w:lang w:val="es-ES"/>
              </w:rPr>
              <w:t xml:space="preserve">izaje autónomo, </w:t>
            </w:r>
          </w:p>
          <w:p w:rsidR="00000000" w:rsidRDefault="00281C65">
            <w:pPr>
              <w:widowControl/>
              <w:adjustRightInd w:val="0"/>
              <w:jc w:val="both"/>
              <w:rPr>
                <w:color w:val="000000"/>
                <w:lang w:val="es-ES"/>
              </w:rPr>
            </w:pPr>
            <w:r>
              <w:rPr>
                <w:color w:val="000000"/>
                <w:lang w:val="es-ES"/>
              </w:rPr>
              <w:t xml:space="preserve">autoaprendizaje, estudio dirigido, tutoriales, trabajo </w:t>
            </w:r>
          </w:p>
          <w:p w:rsidR="00000000" w:rsidRDefault="00281C65">
            <w:pPr>
              <w:widowControl/>
              <w:adjustRightInd w:val="0"/>
              <w:jc w:val="both"/>
              <w:rPr>
                <w:color w:val="000000"/>
                <w:lang w:val="es-ES"/>
              </w:rPr>
            </w:pPr>
            <w:r>
              <w:rPr>
                <w:color w:val="000000"/>
                <w:lang w:val="es-ES"/>
              </w:rPr>
              <w:t xml:space="preserve">virtual en red mediante el uso del Aula virtual(Moodle) </w:t>
            </w:r>
          </w:p>
        </w:tc>
      </w:tr>
    </w:tbl>
    <w:p w:rsidR="00000000" w:rsidRDefault="00281C65">
      <w:pPr>
        <w:spacing w:before="324"/>
        <w:ind w:right="216"/>
        <w:jc w:val="both"/>
        <w:rPr>
          <w:b/>
          <w:bCs/>
          <w:spacing w:val="-2"/>
          <w:lang w:val="es-ES"/>
        </w:rPr>
      </w:pPr>
    </w:p>
    <w:p w:rsidR="00000000" w:rsidRDefault="00281C65">
      <w:pPr>
        <w:ind w:right="-5"/>
        <w:jc w:val="both"/>
        <w:rPr>
          <w:b/>
          <w:bCs/>
          <w:lang w:val="es-ES_tradnl"/>
        </w:rPr>
      </w:pPr>
      <w:r>
        <w:rPr>
          <w:b/>
          <w:bCs/>
          <w:lang w:val="es-ES_tradnl"/>
        </w:rPr>
        <w:t>7. ATENCIÓN A LA DIVERSIDAD</w:t>
      </w:r>
    </w:p>
    <w:p w:rsidR="00000000" w:rsidRDefault="00281C65">
      <w:pPr>
        <w:ind w:right="-5"/>
        <w:jc w:val="both"/>
        <w:rPr>
          <w:b/>
          <w:bCs/>
          <w:lang w:val="es-ES_tradnl"/>
        </w:rPr>
      </w:pPr>
    </w:p>
    <w:p w:rsidR="00000000" w:rsidRDefault="00281C65">
      <w:pPr>
        <w:tabs>
          <w:tab w:val="center" w:pos="0"/>
        </w:tabs>
        <w:ind w:right="-5"/>
        <w:jc w:val="both"/>
        <w:rPr>
          <w:b/>
          <w:bCs/>
          <w:u w:val="single"/>
          <w:lang w:val="es-ES_tradnl"/>
        </w:rPr>
      </w:pPr>
      <w:r>
        <w:rPr>
          <w:b/>
          <w:bCs/>
          <w:u w:val="single"/>
          <w:lang w:val="es-ES_tradnl"/>
        </w:rPr>
        <w:t>7.1. Medidas Ordinarias de respuesta a la Diversidad del alumnado</w:t>
      </w:r>
    </w:p>
    <w:p w:rsidR="00000000" w:rsidRDefault="00281C65">
      <w:pPr>
        <w:tabs>
          <w:tab w:val="center" w:pos="0"/>
        </w:tabs>
        <w:ind w:right="-5"/>
        <w:jc w:val="both"/>
        <w:rPr>
          <w:b/>
          <w:bCs/>
          <w:lang w:val="es-ES_tradnl"/>
        </w:rPr>
      </w:pPr>
    </w:p>
    <w:p w:rsidR="00000000" w:rsidRDefault="00281C65">
      <w:pPr>
        <w:widowControl/>
        <w:autoSpaceDE/>
        <w:autoSpaceDN/>
        <w:ind w:firstLine="708"/>
        <w:jc w:val="both"/>
        <w:rPr>
          <w:lang w:val="es-ES_tradnl" w:eastAsia="es-ES_tradnl"/>
        </w:rPr>
      </w:pPr>
      <w:r>
        <w:rPr>
          <w:lang w:val="es-ES_tradnl" w:eastAsia="es-ES_tradnl"/>
        </w:rPr>
        <w:t xml:space="preserve">La diversidad es una de las </w:t>
      </w:r>
      <w:r>
        <w:rPr>
          <w:lang w:val="es-ES_tradnl" w:eastAsia="es-ES_tradnl"/>
        </w:rPr>
        <w:t>características más peculiares de la condición humana. La distinta forma de ser o de vivir de las personas constituye problema cuando esas diferencias, manifiestas o no, son consideradas por la sociedad a modo de desigualdad, con categoría de valor. Toda c</w:t>
      </w:r>
      <w:r>
        <w:rPr>
          <w:lang w:val="es-ES_tradnl" w:eastAsia="es-ES_tradnl"/>
        </w:rPr>
        <w:t>ultura democrática ha de asumir y valorar positivamente la existencia de la diversidad entre sus componentes. La igualdad y la diversidad son dos principios fundamentales que nuestro sistema educativo debe garantizar.</w:t>
      </w:r>
    </w:p>
    <w:p w:rsidR="00000000" w:rsidRDefault="00281C65">
      <w:pPr>
        <w:widowControl/>
        <w:autoSpaceDE/>
        <w:autoSpaceDN/>
        <w:jc w:val="both"/>
        <w:rPr>
          <w:lang w:val="es-ES_tradnl" w:eastAsia="es-ES_tradnl"/>
        </w:rPr>
      </w:pPr>
      <w:r>
        <w:rPr>
          <w:lang w:val="es-ES_tradnl" w:eastAsia="es-ES_tradnl"/>
        </w:rPr>
        <w:tab/>
      </w:r>
      <w:r>
        <w:rPr>
          <w:lang w:val="es-ES_tradnl" w:eastAsia="es-ES_tradnl"/>
        </w:rPr>
        <w:t xml:space="preserve">Las manifestaciones de la diversidad </w:t>
      </w:r>
      <w:r>
        <w:rPr>
          <w:lang w:val="es-ES_tradnl" w:eastAsia="es-ES_tradnl"/>
        </w:rPr>
        <w:t>en el ámbito educativo derivan de factores sociales, económicos, culturales, geográficos, étnicos y religiosos, así como de las distintas capacidades intelectuales, psíquicas, sensoriales y motóricas y del rol sexual de los individuos.</w:t>
      </w:r>
    </w:p>
    <w:p w:rsidR="00000000" w:rsidRDefault="00281C65">
      <w:pPr>
        <w:widowControl/>
        <w:autoSpaceDE/>
        <w:autoSpaceDN/>
        <w:ind w:firstLine="708"/>
        <w:jc w:val="both"/>
        <w:rPr>
          <w:lang w:val="es-ES_tradnl" w:eastAsia="es-ES_tradnl"/>
        </w:rPr>
      </w:pPr>
      <w:r>
        <w:rPr>
          <w:lang w:val="es-ES_tradnl" w:eastAsia="es-ES_tradnl"/>
        </w:rPr>
        <w:t>Todas las manifestac</w:t>
      </w:r>
      <w:r>
        <w:rPr>
          <w:lang w:val="es-ES_tradnl" w:eastAsia="es-ES_tradnl"/>
        </w:rPr>
        <w:t>iones de la diversidad, en sus diferentes gamas y matices, deben ser respetadas y atendidas mediante una adecuada promoción y una compensación integradora. Toda planificación educativa, del nivel que sea, ha de tener  todo esto en cuenta.</w:t>
      </w:r>
    </w:p>
    <w:p w:rsidR="00000000" w:rsidRDefault="00281C65">
      <w:pPr>
        <w:widowControl/>
        <w:autoSpaceDE/>
        <w:autoSpaceDN/>
        <w:ind w:firstLine="708"/>
        <w:jc w:val="both"/>
        <w:rPr>
          <w:lang w:val="es-ES_tradnl" w:eastAsia="es-ES_tradnl"/>
        </w:rPr>
      </w:pPr>
    </w:p>
    <w:p w:rsidR="00000000" w:rsidRDefault="00281C65">
      <w:pPr>
        <w:pStyle w:val="Encabezado"/>
        <w:jc w:val="both"/>
        <w:rPr>
          <w:b/>
          <w:lang w:val="es-ES"/>
        </w:rPr>
      </w:pPr>
      <w:r>
        <w:rPr>
          <w:lang w:val="es-ES_tradnl" w:eastAsia="es-ES_tradnl"/>
        </w:rPr>
        <w:tab/>
      </w:r>
      <w:r>
        <w:rPr>
          <w:lang w:val="es-ES_tradnl" w:eastAsia="es-ES_tradnl"/>
        </w:rPr>
        <w:t>El nuevo curríc</w:t>
      </w:r>
      <w:r>
        <w:rPr>
          <w:lang w:val="es-ES_tradnl" w:eastAsia="es-ES_tradnl"/>
        </w:rPr>
        <w:t xml:space="preserve">ulum de los programas de formación profesional básica, por su propia configuración, constituye en sí mismo la primera vía de atención  a la diversidad y la medida–marco en la que se inscriben otras, de carácter más específico, como pueden ser las </w:t>
      </w:r>
      <w:r>
        <w:rPr>
          <w:b/>
          <w:lang w:val="es-ES_tradnl" w:eastAsia="es-ES_tradnl"/>
        </w:rPr>
        <w:t>Adaptacio</w:t>
      </w:r>
      <w:r>
        <w:rPr>
          <w:b/>
          <w:lang w:val="es-ES_tradnl" w:eastAsia="es-ES_tradnl"/>
        </w:rPr>
        <w:t>nes Curriculares</w:t>
      </w:r>
      <w:r>
        <w:rPr>
          <w:lang w:val="es-ES_tradnl" w:eastAsia="es-ES_tradnl"/>
        </w:rPr>
        <w:t xml:space="preserve">. En caso de detectarse algún caso particular de adaptación no significativa se utilizará </w:t>
      </w:r>
      <w:r>
        <w:rPr>
          <w:lang w:val="es-ES"/>
        </w:rPr>
        <w:t xml:space="preserve">el </w:t>
      </w:r>
      <w:r>
        <w:rPr>
          <w:b/>
          <w:lang w:val="es-ES"/>
        </w:rPr>
        <w:t xml:space="preserve">modelo de ficha de adaptación curricular no significativa MD75010209. </w:t>
      </w:r>
    </w:p>
    <w:p w:rsidR="00000000" w:rsidRDefault="00281C65">
      <w:pPr>
        <w:tabs>
          <w:tab w:val="center" w:pos="0"/>
        </w:tabs>
        <w:ind w:right="-5"/>
        <w:jc w:val="both"/>
        <w:rPr>
          <w:b/>
          <w:bCs/>
          <w:lang w:val="es-ES_tradnl"/>
        </w:rPr>
      </w:pPr>
    </w:p>
    <w:p w:rsidR="00000000" w:rsidRDefault="00281C65">
      <w:pPr>
        <w:tabs>
          <w:tab w:val="center" w:pos="0"/>
        </w:tabs>
        <w:ind w:right="-5"/>
        <w:jc w:val="both"/>
        <w:rPr>
          <w:b/>
          <w:bCs/>
          <w:lang w:val="es-ES_tradnl"/>
        </w:rPr>
      </w:pPr>
    </w:p>
    <w:p w:rsidR="00000000" w:rsidRDefault="00281C65">
      <w:pPr>
        <w:tabs>
          <w:tab w:val="center" w:pos="0"/>
        </w:tabs>
        <w:ind w:right="-5"/>
        <w:jc w:val="both"/>
        <w:rPr>
          <w:b/>
          <w:bCs/>
          <w:lang w:val="es-ES_tradnl"/>
        </w:rPr>
      </w:pPr>
      <w:r>
        <w:rPr>
          <w:b/>
          <w:bCs/>
          <w:lang w:val="es-ES_tradnl"/>
        </w:rPr>
        <w:t>1.- Respecto a la temporalización:</w:t>
      </w:r>
    </w:p>
    <w:p w:rsidR="00000000" w:rsidRDefault="00281C65">
      <w:pPr>
        <w:tabs>
          <w:tab w:val="center" w:pos="0"/>
        </w:tabs>
        <w:ind w:right="-5"/>
        <w:jc w:val="both"/>
        <w:rPr>
          <w:bCs/>
          <w:lang w:val="es-ES_tradnl"/>
        </w:rPr>
      </w:pPr>
    </w:p>
    <w:p w:rsidR="00000000" w:rsidRDefault="00281C65">
      <w:pPr>
        <w:tabs>
          <w:tab w:val="center" w:pos="0"/>
        </w:tabs>
        <w:ind w:right="-5"/>
        <w:jc w:val="both"/>
        <w:rPr>
          <w:bCs/>
          <w:lang w:val="es-ES_tradnl"/>
        </w:rPr>
      </w:pPr>
      <w:r>
        <w:rPr>
          <w:bCs/>
          <w:lang w:val="es-ES_tradnl"/>
        </w:rPr>
        <w:t>- Modificar el tiempo previsto para el</w:t>
      </w:r>
      <w:r>
        <w:rPr>
          <w:bCs/>
          <w:lang w:val="es-ES_tradnl"/>
        </w:rPr>
        <w:t xml:space="preserve"> desarrollo de la tarea, para la adquisición de un contenido,...</w:t>
      </w:r>
    </w:p>
    <w:p w:rsidR="00000000" w:rsidRDefault="00281C65">
      <w:pPr>
        <w:tabs>
          <w:tab w:val="center" w:pos="0"/>
        </w:tabs>
        <w:ind w:right="-5"/>
        <w:jc w:val="both"/>
        <w:rPr>
          <w:bCs/>
          <w:lang w:val="es-ES_tradnl"/>
        </w:rPr>
      </w:pPr>
      <w:r>
        <w:rPr>
          <w:bCs/>
          <w:lang w:val="es-ES_tradnl"/>
        </w:rPr>
        <w:t>- Acelerar / desacelerar la introducción de nuevos contenidos.</w:t>
      </w:r>
    </w:p>
    <w:p w:rsidR="00000000" w:rsidRDefault="00281C65">
      <w:pPr>
        <w:tabs>
          <w:tab w:val="center" w:pos="0"/>
        </w:tabs>
        <w:ind w:right="-5"/>
        <w:jc w:val="both"/>
        <w:rPr>
          <w:bCs/>
          <w:lang w:val="es-ES_tradnl"/>
        </w:rPr>
      </w:pPr>
    </w:p>
    <w:p w:rsidR="00000000" w:rsidRDefault="00281C65">
      <w:pPr>
        <w:tabs>
          <w:tab w:val="center" w:pos="0"/>
        </w:tabs>
        <w:ind w:right="-5"/>
        <w:jc w:val="both"/>
        <w:rPr>
          <w:b/>
          <w:bCs/>
          <w:lang w:val="es-ES_tradnl"/>
        </w:rPr>
      </w:pPr>
      <w:r>
        <w:rPr>
          <w:b/>
          <w:bCs/>
          <w:lang w:val="es-ES_tradnl"/>
        </w:rPr>
        <w:t>2.- Respecto a la metodología y a las actividades:</w:t>
      </w:r>
    </w:p>
    <w:p w:rsidR="00000000" w:rsidRDefault="00281C65">
      <w:pPr>
        <w:tabs>
          <w:tab w:val="center" w:pos="0"/>
        </w:tabs>
        <w:ind w:right="-5"/>
        <w:jc w:val="both"/>
        <w:rPr>
          <w:bCs/>
          <w:lang w:val="es-ES_tradnl"/>
        </w:rPr>
      </w:pPr>
    </w:p>
    <w:p w:rsidR="00000000" w:rsidRDefault="00281C65">
      <w:pPr>
        <w:tabs>
          <w:tab w:val="center" w:pos="0"/>
        </w:tabs>
        <w:ind w:right="-5"/>
        <w:jc w:val="both"/>
        <w:rPr>
          <w:bCs/>
          <w:lang w:val="es-ES_tradnl"/>
        </w:rPr>
      </w:pPr>
      <w:r>
        <w:rPr>
          <w:bCs/>
          <w:lang w:val="es-ES_tradnl"/>
        </w:rPr>
        <w:t>- Establecer diferentes niveles de ayuda dentro del aula. Desarrollar disti</w:t>
      </w:r>
      <w:r>
        <w:rPr>
          <w:bCs/>
          <w:lang w:val="es-ES_tradnl"/>
        </w:rPr>
        <w:t>ntas técnicas</w:t>
      </w:r>
    </w:p>
    <w:p w:rsidR="00000000" w:rsidRDefault="00281C65">
      <w:pPr>
        <w:tabs>
          <w:tab w:val="center" w:pos="0"/>
        </w:tabs>
        <w:ind w:right="-5"/>
        <w:jc w:val="both"/>
        <w:rPr>
          <w:bCs/>
          <w:lang w:val="es-ES_tradnl"/>
        </w:rPr>
      </w:pPr>
      <w:r>
        <w:rPr>
          <w:bCs/>
          <w:lang w:val="es-ES_tradnl"/>
        </w:rPr>
        <w:t>instruccionales o procedimientos didácticos en función de las dificultades.</w:t>
      </w:r>
    </w:p>
    <w:p w:rsidR="00000000" w:rsidRDefault="00281C65">
      <w:pPr>
        <w:tabs>
          <w:tab w:val="center" w:pos="0"/>
        </w:tabs>
        <w:ind w:right="-5"/>
        <w:jc w:val="both"/>
        <w:rPr>
          <w:bCs/>
          <w:lang w:val="es-ES_tradnl"/>
        </w:rPr>
      </w:pPr>
      <w:r>
        <w:rPr>
          <w:bCs/>
          <w:lang w:val="es-ES_tradnl"/>
        </w:rPr>
        <w:t>- Diseñar actividades de aprendizaje diferenciadas, con diferente grado de complejidad y profundización en función del nivel del alumnado; plantear de todos los grado</w:t>
      </w:r>
      <w:r>
        <w:rPr>
          <w:bCs/>
          <w:lang w:val="es-ES_tradnl"/>
        </w:rPr>
        <w:t>s, de refuerzo, de ampliación, de síntesis,....</w:t>
      </w:r>
    </w:p>
    <w:p w:rsidR="00000000" w:rsidRDefault="00281C65">
      <w:pPr>
        <w:tabs>
          <w:tab w:val="center" w:pos="0"/>
        </w:tabs>
        <w:ind w:right="-5"/>
        <w:jc w:val="both"/>
        <w:rPr>
          <w:bCs/>
          <w:lang w:val="es-ES_tradnl"/>
        </w:rPr>
      </w:pPr>
      <w:r>
        <w:rPr>
          <w:bCs/>
          <w:lang w:val="es-ES_tradnl"/>
        </w:rPr>
        <w:t>- Utilizar ciertas formas de trabajo cooperativo a través de proyectos y talleres.</w:t>
      </w:r>
    </w:p>
    <w:p w:rsidR="00000000" w:rsidRDefault="00281C65">
      <w:pPr>
        <w:tabs>
          <w:tab w:val="center" w:pos="0"/>
        </w:tabs>
        <w:ind w:right="-5"/>
        <w:jc w:val="both"/>
        <w:rPr>
          <w:bCs/>
          <w:lang w:val="es-ES_tradnl"/>
        </w:rPr>
      </w:pPr>
      <w:r>
        <w:rPr>
          <w:bCs/>
          <w:lang w:val="es-ES_tradnl"/>
        </w:rPr>
        <w:t>- Establecer periódicamente horas de consulta entre el alumnado y el profesorado correspondiente.</w:t>
      </w:r>
    </w:p>
    <w:p w:rsidR="00000000" w:rsidRDefault="00281C65">
      <w:pPr>
        <w:tabs>
          <w:tab w:val="center" w:pos="0"/>
        </w:tabs>
        <w:ind w:right="-5"/>
        <w:jc w:val="both"/>
        <w:rPr>
          <w:bCs/>
          <w:lang w:val="es-ES_tradnl"/>
        </w:rPr>
      </w:pPr>
      <w:r>
        <w:rPr>
          <w:bCs/>
          <w:lang w:val="es-ES_tradnl"/>
        </w:rPr>
        <w:t>- Cuidar mucho que los alum</w:t>
      </w:r>
      <w:r>
        <w:rPr>
          <w:bCs/>
          <w:lang w:val="es-ES_tradnl"/>
        </w:rPr>
        <w:t xml:space="preserve">nos comprendan la información que se les proporciona; para ello a veces habrá que darles instrucciones individuales e incluso analizar </w:t>
      </w:r>
      <w:r>
        <w:rPr>
          <w:bCs/>
          <w:lang w:val="es-ES_tradnl"/>
        </w:rPr>
        <w:lastRenderedPageBreak/>
        <w:t>pormenorizadamente con ellos y ellas las diferentes partes que componen la tarea, lo que deben hacer, qué pasos deben seg</w:t>
      </w:r>
      <w:r>
        <w:rPr>
          <w:bCs/>
          <w:lang w:val="es-ES_tradnl"/>
        </w:rPr>
        <w:t>uir,...</w:t>
      </w:r>
    </w:p>
    <w:p w:rsidR="00000000" w:rsidRDefault="00281C65">
      <w:pPr>
        <w:tabs>
          <w:tab w:val="center" w:pos="0"/>
        </w:tabs>
        <w:ind w:right="-5"/>
        <w:jc w:val="both"/>
        <w:rPr>
          <w:bCs/>
          <w:lang w:val="es-ES_tradnl"/>
        </w:rPr>
      </w:pPr>
    </w:p>
    <w:p w:rsidR="00000000" w:rsidRDefault="00281C65">
      <w:pPr>
        <w:tabs>
          <w:tab w:val="center" w:pos="0"/>
        </w:tabs>
        <w:ind w:right="-5"/>
        <w:jc w:val="both"/>
        <w:rPr>
          <w:b/>
          <w:bCs/>
          <w:lang w:val="es-ES_tradnl"/>
        </w:rPr>
      </w:pPr>
      <w:r>
        <w:rPr>
          <w:b/>
          <w:bCs/>
          <w:lang w:val="es-ES_tradnl"/>
        </w:rPr>
        <w:t>3.- Respecto a los materiales.</w:t>
      </w:r>
    </w:p>
    <w:p w:rsidR="00000000" w:rsidRDefault="00281C65">
      <w:pPr>
        <w:tabs>
          <w:tab w:val="center" w:pos="0"/>
        </w:tabs>
        <w:ind w:right="-5"/>
        <w:jc w:val="both"/>
        <w:rPr>
          <w:bCs/>
          <w:lang w:val="es-ES_tradnl"/>
        </w:rPr>
      </w:pPr>
    </w:p>
    <w:p w:rsidR="00000000" w:rsidRDefault="00281C65">
      <w:pPr>
        <w:tabs>
          <w:tab w:val="center" w:pos="0"/>
        </w:tabs>
        <w:ind w:right="-5"/>
        <w:jc w:val="both"/>
        <w:rPr>
          <w:bCs/>
          <w:lang w:val="es-ES_tradnl"/>
        </w:rPr>
      </w:pPr>
      <w:r>
        <w:rPr>
          <w:bCs/>
          <w:lang w:val="es-ES_tradnl"/>
        </w:rPr>
        <w:t>- Adecuar los materiales escritos. Por ejemplo el profesorado puede elaborar resúmenes, esquemas, vocabulario previo, etc. que permitan al alumnado acceder a la comprensión de un tema.</w:t>
      </w:r>
    </w:p>
    <w:p w:rsidR="00000000" w:rsidRDefault="00281C65">
      <w:pPr>
        <w:tabs>
          <w:tab w:val="center" w:pos="0"/>
        </w:tabs>
        <w:ind w:right="-5"/>
        <w:jc w:val="both"/>
        <w:rPr>
          <w:bCs/>
          <w:lang w:val="es-ES_tradnl"/>
        </w:rPr>
      </w:pPr>
      <w:r>
        <w:rPr>
          <w:bCs/>
          <w:lang w:val="es-ES_tradnl"/>
        </w:rPr>
        <w:t>- Utilizar una gran variedad d</w:t>
      </w:r>
      <w:r>
        <w:rPr>
          <w:bCs/>
          <w:lang w:val="es-ES_tradnl"/>
        </w:rPr>
        <w:t>e recursos didácticos (fotografías, videos, diapositivas, ordenador,...) y no sólo el libro de texto, ya que debemos desarrollar competencias de aprender a aprender, por lo que hay que enseñar estrategias tanto de búsqueda como de procesamiento de la infor</w:t>
      </w:r>
      <w:r>
        <w:rPr>
          <w:bCs/>
          <w:lang w:val="es-ES_tradnl"/>
        </w:rPr>
        <w:t>mación.</w:t>
      </w:r>
    </w:p>
    <w:p w:rsidR="00000000" w:rsidRDefault="00281C65">
      <w:pPr>
        <w:tabs>
          <w:tab w:val="center" w:pos="0"/>
        </w:tabs>
        <w:ind w:right="-5"/>
        <w:jc w:val="both"/>
        <w:rPr>
          <w:bCs/>
          <w:lang w:val="es-ES_tradnl"/>
        </w:rPr>
      </w:pPr>
    </w:p>
    <w:p w:rsidR="00000000" w:rsidRDefault="00281C65">
      <w:pPr>
        <w:tabs>
          <w:tab w:val="center" w:pos="0"/>
        </w:tabs>
        <w:ind w:right="-5"/>
        <w:jc w:val="both"/>
        <w:rPr>
          <w:b/>
          <w:bCs/>
          <w:lang w:val="es-ES_tradnl"/>
        </w:rPr>
      </w:pPr>
      <w:r>
        <w:rPr>
          <w:b/>
          <w:bCs/>
          <w:lang w:val="es-ES_tradnl"/>
        </w:rPr>
        <w:t>4.- Respecto a los agrupamientos.</w:t>
      </w:r>
    </w:p>
    <w:p w:rsidR="00000000" w:rsidRDefault="00281C65">
      <w:pPr>
        <w:tabs>
          <w:tab w:val="center" w:pos="0"/>
        </w:tabs>
        <w:ind w:right="-5"/>
        <w:jc w:val="both"/>
        <w:rPr>
          <w:bCs/>
          <w:lang w:val="es-ES_tradnl"/>
        </w:rPr>
      </w:pPr>
    </w:p>
    <w:p w:rsidR="00000000" w:rsidRDefault="00281C65">
      <w:pPr>
        <w:tabs>
          <w:tab w:val="center" w:pos="0"/>
        </w:tabs>
        <w:ind w:right="-5"/>
        <w:jc w:val="both"/>
        <w:rPr>
          <w:bCs/>
          <w:lang w:val="es-ES"/>
        </w:rPr>
      </w:pPr>
      <w:r>
        <w:rPr>
          <w:bCs/>
          <w:lang w:val="es-ES_tradnl"/>
        </w:rPr>
        <w:t xml:space="preserve">- </w:t>
      </w:r>
      <w:r>
        <w:rPr>
          <w:bCs/>
          <w:lang w:val="es-ES"/>
        </w:rPr>
        <w:t>No haremos este curso.</w:t>
      </w:r>
    </w:p>
    <w:p w:rsidR="00000000" w:rsidRDefault="00281C65">
      <w:pPr>
        <w:tabs>
          <w:tab w:val="center" w:pos="0"/>
        </w:tabs>
        <w:ind w:right="-5"/>
        <w:jc w:val="both"/>
        <w:rPr>
          <w:bCs/>
          <w:lang w:val="es-ES_tradnl"/>
        </w:rPr>
      </w:pPr>
    </w:p>
    <w:p w:rsidR="00000000" w:rsidRDefault="00281C65">
      <w:pPr>
        <w:tabs>
          <w:tab w:val="center" w:pos="0"/>
        </w:tabs>
        <w:ind w:right="-5"/>
        <w:jc w:val="both"/>
        <w:rPr>
          <w:b/>
          <w:bCs/>
          <w:lang w:val="es-ES_tradnl"/>
        </w:rPr>
      </w:pPr>
      <w:r>
        <w:rPr>
          <w:b/>
          <w:bCs/>
          <w:lang w:val="es-ES_tradnl"/>
        </w:rPr>
        <w:t>5.- Respecto a la evaluación.</w:t>
      </w:r>
    </w:p>
    <w:p w:rsidR="00000000" w:rsidRDefault="00281C65">
      <w:pPr>
        <w:tabs>
          <w:tab w:val="center" w:pos="0"/>
        </w:tabs>
        <w:ind w:right="-5"/>
        <w:jc w:val="both"/>
        <w:rPr>
          <w:bCs/>
          <w:lang w:val="es-ES_tradnl"/>
        </w:rPr>
      </w:pPr>
    </w:p>
    <w:p w:rsidR="00000000" w:rsidRDefault="00281C65">
      <w:pPr>
        <w:tabs>
          <w:tab w:val="center" w:pos="0"/>
        </w:tabs>
        <w:ind w:right="-5"/>
        <w:jc w:val="both"/>
        <w:rPr>
          <w:bCs/>
          <w:lang w:val="es-ES_tradnl"/>
        </w:rPr>
      </w:pPr>
      <w:r>
        <w:rPr>
          <w:bCs/>
          <w:lang w:val="es-ES_tradnl"/>
        </w:rPr>
        <w:t>- Proporcionar al alumnado información clara y concisa sobre criterios de evaluación y de calificación y comprobar que el alumno se hace apropiación de ell</w:t>
      </w:r>
      <w:r>
        <w:rPr>
          <w:bCs/>
          <w:lang w:val="es-ES_tradnl"/>
        </w:rPr>
        <w:t>o.</w:t>
      </w:r>
    </w:p>
    <w:p w:rsidR="00000000" w:rsidRDefault="00281C65">
      <w:pPr>
        <w:tabs>
          <w:tab w:val="center" w:pos="0"/>
        </w:tabs>
        <w:ind w:right="-5"/>
        <w:jc w:val="both"/>
        <w:rPr>
          <w:bCs/>
          <w:lang w:val="es-ES_tradnl"/>
        </w:rPr>
      </w:pPr>
      <w:r>
        <w:rPr>
          <w:bCs/>
          <w:lang w:val="es-ES_tradnl"/>
        </w:rPr>
        <w:t>- Seleccionar instrumentos de evaluación variados (observación, pruebas orales, escritas, tipo test, trabajos individuales y en grupo, mayor valoración de los procedimientos o la actitud, dar más tiempo para la realización de determinadas pruebas de eva</w:t>
      </w:r>
      <w:r>
        <w:rPr>
          <w:bCs/>
          <w:lang w:val="es-ES_tradnl"/>
        </w:rPr>
        <w:t>luación, valorar determinadas partes de los ejercicios de evaluación en función de los contenidos seleccionados, darles a conocer los resultados de la evaluación o corrección, autocorrección, coevaluación,...) adecuados a lo que han hecho, a lo que han apr</w:t>
      </w:r>
      <w:r>
        <w:rPr>
          <w:bCs/>
          <w:lang w:val="es-ES_tradnl"/>
        </w:rPr>
        <w:t>endido y a cómo lo han aprendido.</w:t>
      </w:r>
    </w:p>
    <w:p w:rsidR="00000000" w:rsidRDefault="00281C65">
      <w:pPr>
        <w:tabs>
          <w:tab w:val="center" w:pos="0"/>
        </w:tabs>
        <w:ind w:right="-5"/>
        <w:jc w:val="both"/>
        <w:rPr>
          <w:bCs/>
          <w:lang w:val="es-ES_tradnl"/>
        </w:rPr>
      </w:pPr>
      <w:r>
        <w:rPr>
          <w:bCs/>
          <w:lang w:val="es-ES_tradnl"/>
        </w:rPr>
        <w:t>- Evaluar no sólo el producto final, sino el proceso de aprendizaje.</w:t>
      </w:r>
    </w:p>
    <w:p w:rsidR="00000000" w:rsidRDefault="00281C65">
      <w:pPr>
        <w:tabs>
          <w:tab w:val="center" w:pos="0"/>
        </w:tabs>
        <w:ind w:right="-5"/>
        <w:jc w:val="both"/>
        <w:rPr>
          <w:bCs/>
          <w:lang w:val="es-ES_tradnl"/>
        </w:rPr>
      </w:pPr>
    </w:p>
    <w:p w:rsidR="00000000" w:rsidRDefault="00281C65">
      <w:pPr>
        <w:tabs>
          <w:tab w:val="center" w:pos="0"/>
        </w:tabs>
        <w:ind w:right="-5"/>
        <w:jc w:val="both"/>
        <w:rPr>
          <w:b/>
          <w:bCs/>
          <w:lang w:val="es-ES_tradnl"/>
        </w:rPr>
      </w:pPr>
      <w:r>
        <w:rPr>
          <w:b/>
          <w:bCs/>
          <w:lang w:val="es-ES_tradnl"/>
        </w:rPr>
        <w:t>6.- Respecto en los objetivos y contenidos.</w:t>
      </w:r>
    </w:p>
    <w:p w:rsidR="00000000" w:rsidRDefault="00281C65">
      <w:pPr>
        <w:tabs>
          <w:tab w:val="center" w:pos="0"/>
        </w:tabs>
        <w:ind w:right="-5"/>
        <w:jc w:val="both"/>
        <w:rPr>
          <w:bCs/>
          <w:lang w:val="es-ES_tradnl"/>
        </w:rPr>
      </w:pPr>
    </w:p>
    <w:p w:rsidR="00000000" w:rsidRDefault="00281C65">
      <w:pPr>
        <w:tabs>
          <w:tab w:val="center" w:pos="0"/>
        </w:tabs>
        <w:ind w:right="-5"/>
        <w:jc w:val="both"/>
        <w:rPr>
          <w:bCs/>
          <w:lang w:val="es-ES_tradnl"/>
        </w:rPr>
      </w:pPr>
      <w:r>
        <w:rPr>
          <w:bCs/>
          <w:lang w:val="es-ES_tradnl"/>
        </w:rPr>
        <w:t>- Priorizar ciertos objetivos sobre otros en función de las capacidades del alumnado prestando especial ate</w:t>
      </w:r>
      <w:r>
        <w:rPr>
          <w:bCs/>
          <w:lang w:val="es-ES_tradnl"/>
        </w:rPr>
        <w:t>nción al desarrollo de las diversas capacidades y la adquisición de las diversas competencias básicas.</w:t>
      </w:r>
    </w:p>
    <w:p w:rsidR="00000000" w:rsidRDefault="00281C65">
      <w:pPr>
        <w:tabs>
          <w:tab w:val="center" w:pos="0"/>
        </w:tabs>
        <w:ind w:right="-5"/>
        <w:jc w:val="both"/>
        <w:rPr>
          <w:bCs/>
          <w:lang w:val="es-ES_tradnl"/>
        </w:rPr>
      </w:pPr>
      <w:r>
        <w:rPr>
          <w:bCs/>
          <w:lang w:val="es-ES_tradnl"/>
        </w:rPr>
        <w:t xml:space="preserve">- Organizar y secuenciar los contenidos de forma distinta. Dar más tiempo para la adquisición de determinados contenidos y respetar los distintos ritmos </w:t>
      </w:r>
      <w:r>
        <w:rPr>
          <w:bCs/>
          <w:lang w:val="es-ES_tradnl"/>
        </w:rPr>
        <w:t>y niveles de aprendizaje.</w:t>
      </w:r>
    </w:p>
    <w:p w:rsidR="00000000" w:rsidRDefault="00281C65">
      <w:pPr>
        <w:tabs>
          <w:tab w:val="center" w:pos="0"/>
        </w:tabs>
        <w:ind w:right="-5"/>
        <w:jc w:val="both"/>
        <w:rPr>
          <w:bCs/>
          <w:lang w:val="es-ES_tradnl"/>
        </w:rPr>
      </w:pPr>
      <w:r>
        <w:rPr>
          <w:bCs/>
          <w:lang w:val="es-ES_tradnl"/>
        </w:rPr>
        <w:t>- Para presentar los contenidos, utilizar diferentes estrategias, no sólo los métodos expositivos.</w:t>
      </w:r>
    </w:p>
    <w:p w:rsidR="00000000" w:rsidRDefault="00281C65">
      <w:pPr>
        <w:tabs>
          <w:tab w:val="center" w:pos="0"/>
        </w:tabs>
        <w:ind w:right="-5"/>
        <w:jc w:val="both"/>
        <w:rPr>
          <w:bCs/>
          <w:lang w:val="es-ES_tradnl"/>
        </w:rPr>
      </w:pPr>
      <w:r>
        <w:rPr>
          <w:bCs/>
          <w:lang w:val="es-ES_tradnl"/>
        </w:rPr>
        <w:t>- Dar prioridad a unos núcleos de contenidos sobre otros por ejemplo a los contenidos más funcionales que son necesarios para acced</w:t>
      </w:r>
      <w:r>
        <w:rPr>
          <w:bCs/>
          <w:lang w:val="es-ES_tradnl"/>
        </w:rPr>
        <w:t>er a otros,...</w:t>
      </w:r>
    </w:p>
    <w:p w:rsidR="00000000" w:rsidRDefault="00281C65">
      <w:pPr>
        <w:tabs>
          <w:tab w:val="center" w:pos="0"/>
        </w:tabs>
        <w:ind w:right="-5"/>
        <w:jc w:val="both"/>
        <w:rPr>
          <w:bCs/>
          <w:lang w:val="es-ES_tradnl"/>
        </w:rPr>
      </w:pPr>
      <w:r>
        <w:rPr>
          <w:bCs/>
          <w:lang w:val="es-ES_tradnl"/>
        </w:rPr>
        <w:t>- Tratar de forma equilibrada los diferentes tipos de contenidos presentes en el área o materia. No fijar únicamente contenidos de tipo conceptual.</w:t>
      </w:r>
    </w:p>
    <w:p w:rsidR="00000000" w:rsidRDefault="00281C65">
      <w:pPr>
        <w:tabs>
          <w:tab w:val="center" w:pos="0"/>
        </w:tabs>
        <w:ind w:right="-5"/>
        <w:jc w:val="both"/>
        <w:rPr>
          <w:bCs/>
          <w:lang w:val="es-ES_tradnl"/>
        </w:rPr>
      </w:pPr>
      <w:r>
        <w:rPr>
          <w:bCs/>
          <w:lang w:val="es-ES_tradnl"/>
        </w:rPr>
        <w:t xml:space="preserve">- Establecer planes de trabajo personalizado, para que aun trabajando los mismos contenidos, </w:t>
      </w:r>
      <w:r>
        <w:rPr>
          <w:bCs/>
          <w:lang w:val="es-ES_tradnl"/>
        </w:rPr>
        <w:t>no todos los alumnos tengan que hacer lo mismo ni con el mismo nivel de dificultad.</w:t>
      </w:r>
    </w:p>
    <w:p w:rsidR="00000000" w:rsidRDefault="00281C65">
      <w:pPr>
        <w:tabs>
          <w:tab w:val="center" w:pos="0"/>
        </w:tabs>
        <w:ind w:right="-5"/>
        <w:jc w:val="both"/>
        <w:rPr>
          <w:bCs/>
          <w:lang w:val="es-ES_tradnl"/>
        </w:rPr>
      </w:pPr>
    </w:p>
    <w:p w:rsidR="00000000" w:rsidRDefault="00281C65">
      <w:pPr>
        <w:suppressAutoHyphens/>
        <w:ind w:right="-992"/>
        <w:jc w:val="both"/>
        <w:rPr>
          <w:b/>
          <w:u w:val="single"/>
          <w:lang w:val="es-ES"/>
        </w:rPr>
      </w:pPr>
      <w:r>
        <w:rPr>
          <w:b/>
          <w:u w:val="single"/>
          <w:lang w:val="es-ES"/>
        </w:rPr>
        <w:t xml:space="preserve">7.2. Programa de refuerzo para la recuperación de aprendizajes no adquiridos. </w:t>
      </w:r>
    </w:p>
    <w:p w:rsidR="00000000" w:rsidRDefault="00281C65">
      <w:pPr>
        <w:suppressAutoHyphens/>
        <w:ind w:right="-112"/>
        <w:jc w:val="both"/>
        <w:rPr>
          <w:u w:val="single"/>
          <w:lang w:val="es-ES"/>
        </w:rPr>
      </w:pPr>
      <w:r>
        <w:rPr>
          <w:u w:val="single"/>
          <w:lang w:val="es-ES"/>
        </w:rPr>
        <w:t xml:space="preserve"> </w:t>
      </w:r>
    </w:p>
    <w:p w:rsidR="00000000" w:rsidRDefault="00281C65">
      <w:pPr>
        <w:pStyle w:val="NormalWeb"/>
        <w:spacing w:before="0" w:beforeAutospacing="0" w:after="0" w:afterAutospacing="0"/>
        <w:ind w:firstLine="720"/>
        <w:jc w:val="both"/>
        <w:rPr>
          <w:rFonts w:ascii="Times New Roman" w:hAnsi="Times New Roman" w:cs="Times New Roman"/>
          <w:lang w:val="es-ES_tradnl"/>
        </w:rPr>
      </w:pPr>
      <w:r>
        <w:rPr>
          <w:rFonts w:ascii="Times New Roman" w:hAnsi="Times New Roman" w:cs="Times New Roman"/>
          <w:lang w:val="es-ES_tradnl"/>
        </w:rPr>
        <w:lastRenderedPageBreak/>
        <w:t>Este programa está dirigido a aquellos alumnos y alumnas que han promocionado de curso sin</w:t>
      </w:r>
      <w:r>
        <w:rPr>
          <w:rFonts w:ascii="Times New Roman" w:hAnsi="Times New Roman" w:cs="Times New Roman"/>
          <w:lang w:val="es-ES_tradnl"/>
        </w:rPr>
        <w:t xml:space="preserve"> haber obtenido calificación positiva en el módu</w:t>
      </w:r>
      <w:r w:rsidR="00F451F0">
        <w:rPr>
          <w:rFonts w:ascii="Times New Roman" w:hAnsi="Times New Roman" w:cs="Times New Roman"/>
          <w:lang w:val="es-ES_tradnl"/>
        </w:rPr>
        <w:t xml:space="preserve">lo de Ciencias Aplicadas I. </w:t>
      </w:r>
    </w:p>
    <w:p w:rsidR="00000000" w:rsidRDefault="00281C65">
      <w:pPr>
        <w:pStyle w:val="NormalWeb"/>
        <w:spacing w:before="0" w:beforeAutospacing="0" w:after="0" w:afterAutospacing="0"/>
        <w:ind w:firstLine="720"/>
        <w:jc w:val="both"/>
        <w:rPr>
          <w:rFonts w:ascii="Times New Roman" w:hAnsi="Times New Roman" w:cs="Times New Roman"/>
          <w:lang w:val="es-ES_tradnl"/>
        </w:rPr>
      </w:pPr>
    </w:p>
    <w:p w:rsidR="00000000" w:rsidRDefault="00281C65">
      <w:pPr>
        <w:jc w:val="both"/>
        <w:rPr>
          <w:b/>
          <w:u w:val="single"/>
          <w:lang w:val="es-ES"/>
        </w:rPr>
      </w:pPr>
      <w:r>
        <w:rPr>
          <w:b/>
          <w:u w:val="single"/>
          <w:lang w:val="es-ES"/>
        </w:rPr>
        <w:t>7.2.1. Actividades Programadas</w:t>
      </w:r>
    </w:p>
    <w:p w:rsidR="00000000" w:rsidRDefault="00281C65">
      <w:pPr>
        <w:jc w:val="both"/>
        <w:rPr>
          <w:lang w:val="es-ES"/>
        </w:rPr>
      </w:pPr>
      <w:r>
        <w:rPr>
          <w:lang w:val="es-ES"/>
        </w:rPr>
        <w:t xml:space="preserve">     </w:t>
      </w:r>
    </w:p>
    <w:p w:rsidR="00000000" w:rsidRDefault="00281C65">
      <w:pPr>
        <w:ind w:firstLine="720"/>
        <w:jc w:val="both"/>
        <w:rPr>
          <w:lang w:val="es-ES"/>
        </w:rPr>
      </w:pPr>
      <w:r>
        <w:rPr>
          <w:lang w:val="es-ES"/>
        </w:rPr>
        <w:t>A lo largo del curso deberán alcanzar los objetivos de la materia mediante la realización de una serie de</w:t>
      </w:r>
      <w:r>
        <w:rPr>
          <w:lang w:val="es-ES"/>
        </w:rPr>
        <w:t xml:space="preserve"> actividades así como la superación de pruebas objetivas. </w:t>
      </w:r>
    </w:p>
    <w:p w:rsidR="00000000" w:rsidRDefault="00281C65">
      <w:pPr>
        <w:ind w:firstLine="720"/>
        <w:jc w:val="both"/>
        <w:rPr>
          <w:lang w:val="es-ES"/>
        </w:rPr>
      </w:pPr>
      <w:r>
        <w:rPr>
          <w:lang w:val="es-ES"/>
        </w:rPr>
        <w:tab/>
      </w:r>
    </w:p>
    <w:p w:rsidR="00000000" w:rsidRDefault="00281C65">
      <w:pPr>
        <w:widowControl/>
        <w:numPr>
          <w:ilvl w:val="2"/>
          <w:numId w:val="15"/>
        </w:numPr>
        <w:suppressAutoHyphens/>
        <w:autoSpaceDE/>
        <w:autoSpaceDN/>
        <w:ind w:left="0" w:firstLine="540"/>
        <w:jc w:val="both"/>
        <w:rPr>
          <w:lang w:val="es-ES"/>
        </w:rPr>
      </w:pPr>
      <w:r>
        <w:rPr>
          <w:b/>
          <w:u w:val="single"/>
          <w:lang w:val="es-ES"/>
        </w:rPr>
        <w:t>Pruebas objetivas</w:t>
      </w:r>
      <w:r>
        <w:rPr>
          <w:lang w:val="es-ES"/>
        </w:rPr>
        <w:t xml:space="preserve">: Evaluarán el grado de consecución de los objetivos de la materia. Se harán dos pruebas escritas a lo largo del curso una al principio del segundo trimestre y otra al principio </w:t>
      </w:r>
      <w:r>
        <w:rPr>
          <w:lang w:val="es-ES"/>
        </w:rPr>
        <w:t xml:space="preserve">del tercer trimestre, aproximadamente en la tercera semana de enero y de abril. La idea, al elegir estas fechas, es evitar que les coincida con las de evaluación del curso en el que se encuentran. </w:t>
      </w:r>
    </w:p>
    <w:p w:rsidR="00000000" w:rsidRDefault="00281C65">
      <w:pPr>
        <w:pStyle w:val="NormalWeb"/>
        <w:ind w:firstLine="720"/>
        <w:jc w:val="both"/>
        <w:rPr>
          <w:rFonts w:ascii="Times New Roman" w:hAnsi="Times New Roman" w:cs="Times New Roman"/>
        </w:rPr>
      </w:pPr>
      <w:r>
        <w:rPr>
          <w:rFonts w:ascii="Times New Roman" w:hAnsi="Times New Roman" w:cs="Times New Roman"/>
        </w:rPr>
        <w:t>Si el alumno no obtuviese evaluación positiva con este pro</w:t>
      </w:r>
      <w:r>
        <w:rPr>
          <w:rFonts w:ascii="Times New Roman" w:hAnsi="Times New Roman" w:cs="Times New Roman"/>
        </w:rPr>
        <w:t>grama de recuperación podrá, a la finalización del curso, presentarse a una prueba final de esta materia en mayo.</w:t>
      </w:r>
    </w:p>
    <w:p w:rsidR="00000000" w:rsidRDefault="00281C65">
      <w:pPr>
        <w:widowControl/>
        <w:numPr>
          <w:ilvl w:val="2"/>
          <w:numId w:val="15"/>
        </w:numPr>
        <w:suppressAutoHyphens/>
        <w:autoSpaceDE/>
        <w:autoSpaceDN/>
        <w:ind w:left="0" w:firstLine="540"/>
        <w:jc w:val="both"/>
        <w:rPr>
          <w:lang w:val="es-ES"/>
        </w:rPr>
      </w:pPr>
      <w:r>
        <w:rPr>
          <w:b/>
          <w:u w:val="single"/>
          <w:lang w:val="es-ES"/>
        </w:rPr>
        <w:t>Actividades</w:t>
      </w:r>
      <w:r>
        <w:rPr>
          <w:lang w:val="es-ES"/>
        </w:rPr>
        <w:t>: Se elaborarán unos cuadernos de actividades, por unidades, con resúmenes teóricos ya que nos encontramos con que los alumnos no d</w:t>
      </w:r>
      <w:r>
        <w:rPr>
          <w:lang w:val="es-ES"/>
        </w:rPr>
        <w:t>isponen del libro del curso anterior.</w:t>
      </w:r>
    </w:p>
    <w:p w:rsidR="00000000" w:rsidRDefault="00281C65">
      <w:pPr>
        <w:ind w:firstLine="540"/>
        <w:jc w:val="both"/>
        <w:rPr>
          <w:lang w:val="es-ES"/>
        </w:rPr>
      </w:pPr>
    </w:p>
    <w:p w:rsidR="00000000" w:rsidRDefault="00281C65">
      <w:pPr>
        <w:jc w:val="both"/>
        <w:rPr>
          <w:b/>
          <w:u w:val="single"/>
          <w:lang w:val="es-ES"/>
        </w:rPr>
      </w:pPr>
      <w:r>
        <w:rPr>
          <w:b/>
          <w:u w:val="single"/>
          <w:lang w:val="es-ES"/>
        </w:rPr>
        <w:t>7.1.2. Asesoramiento y atención personalizada al alumnado</w:t>
      </w:r>
    </w:p>
    <w:p w:rsidR="00000000" w:rsidRDefault="00281C65">
      <w:pPr>
        <w:ind w:firstLine="540"/>
        <w:jc w:val="both"/>
        <w:rPr>
          <w:lang w:val="es-ES"/>
        </w:rPr>
      </w:pPr>
    </w:p>
    <w:p w:rsidR="00000000" w:rsidRDefault="00281C65">
      <w:pPr>
        <w:ind w:firstLine="540"/>
        <w:jc w:val="both"/>
        <w:rPr>
          <w:lang w:val="es-ES"/>
        </w:rPr>
      </w:pPr>
      <w:r>
        <w:rPr>
          <w:lang w:val="es-ES"/>
        </w:rPr>
        <w:tab/>
      </w:r>
      <w:r w:rsidR="00F451F0">
        <w:rPr>
          <w:lang w:val="es-ES"/>
        </w:rPr>
        <w:t>Se</w:t>
      </w:r>
      <w:r>
        <w:rPr>
          <w:lang w:val="es-ES"/>
        </w:rPr>
        <w:t xml:space="preserve"> resolverá</w:t>
      </w:r>
      <w:r w:rsidR="00F451F0">
        <w:rPr>
          <w:lang w:val="es-ES"/>
        </w:rPr>
        <w:t>n</w:t>
      </w:r>
      <w:r>
        <w:rPr>
          <w:lang w:val="es-ES"/>
        </w:rPr>
        <w:t xml:space="preserve"> cuantas dudas se le planteen durante el horario de clase.</w:t>
      </w:r>
    </w:p>
    <w:p w:rsidR="00000000" w:rsidRDefault="00281C65">
      <w:pPr>
        <w:ind w:firstLine="540"/>
        <w:jc w:val="both"/>
        <w:rPr>
          <w:lang w:val="es-ES"/>
        </w:rPr>
      </w:pPr>
    </w:p>
    <w:p w:rsidR="00000000" w:rsidRDefault="00281C65">
      <w:pPr>
        <w:jc w:val="both"/>
        <w:rPr>
          <w:b/>
          <w:u w:val="single"/>
          <w:lang w:val="es-ES"/>
        </w:rPr>
      </w:pPr>
      <w:r>
        <w:rPr>
          <w:b/>
          <w:u w:val="single"/>
          <w:lang w:val="es-ES"/>
        </w:rPr>
        <w:t>7. 1.3. Criterios de Evaluación</w:t>
      </w:r>
    </w:p>
    <w:p w:rsidR="00000000" w:rsidRDefault="00281C65">
      <w:pPr>
        <w:ind w:firstLine="540"/>
        <w:jc w:val="both"/>
        <w:rPr>
          <w:lang w:val="es-ES"/>
        </w:rPr>
      </w:pPr>
    </w:p>
    <w:p w:rsidR="00000000" w:rsidRDefault="00281C65">
      <w:pPr>
        <w:ind w:firstLine="540"/>
        <w:jc w:val="both"/>
        <w:rPr>
          <w:lang w:val="es-ES"/>
        </w:rPr>
      </w:pPr>
      <w:r>
        <w:rPr>
          <w:lang w:val="es-ES"/>
        </w:rPr>
        <w:t>Los contenidos de cada materia se reparten</w:t>
      </w:r>
      <w:r>
        <w:rPr>
          <w:lang w:val="es-ES"/>
        </w:rPr>
        <w:t xml:space="preserve"> en dos bloques, en cada uno se realizará un prueba escrita. La calificación de cada b</w:t>
      </w:r>
      <w:r w:rsidR="00F451F0">
        <w:rPr>
          <w:lang w:val="es-ES"/>
        </w:rPr>
        <w:t>l</w:t>
      </w:r>
      <w:r>
        <w:rPr>
          <w:lang w:val="es-ES"/>
        </w:rPr>
        <w:t>oque se obtendrá de acuerdo a los siguientes:</w:t>
      </w:r>
    </w:p>
    <w:p w:rsidR="00000000" w:rsidRDefault="00281C65">
      <w:pPr>
        <w:ind w:firstLine="540"/>
        <w:jc w:val="both"/>
        <w:rPr>
          <w:lang w:val="es-ES"/>
        </w:rPr>
      </w:pPr>
    </w:p>
    <w:p w:rsidR="00000000" w:rsidRDefault="00281C65">
      <w:pPr>
        <w:ind w:firstLine="540"/>
        <w:jc w:val="both"/>
        <w:rPr>
          <w:lang w:val="es-ES"/>
        </w:rPr>
      </w:pPr>
      <w:r>
        <w:rPr>
          <w:lang w:val="es-ES"/>
        </w:rPr>
        <w:t>Hasta un 50 %     Actividades realizadas.</w:t>
      </w:r>
    </w:p>
    <w:p w:rsidR="00000000" w:rsidRDefault="00281C65">
      <w:pPr>
        <w:ind w:firstLine="540"/>
        <w:jc w:val="both"/>
        <w:rPr>
          <w:lang w:val="es-ES"/>
        </w:rPr>
      </w:pPr>
      <w:r>
        <w:rPr>
          <w:lang w:val="es-ES"/>
        </w:rPr>
        <w:t>Desde un 50 %    Pruebas objetivas.</w:t>
      </w:r>
    </w:p>
    <w:p w:rsidR="00000000" w:rsidRDefault="00281C65">
      <w:pPr>
        <w:ind w:firstLine="540"/>
        <w:jc w:val="both"/>
        <w:rPr>
          <w:lang w:val="es-ES"/>
        </w:rPr>
      </w:pPr>
      <w:r>
        <w:rPr>
          <w:lang w:val="es-ES"/>
        </w:rPr>
        <w:t xml:space="preserve">  </w:t>
      </w:r>
    </w:p>
    <w:p w:rsidR="00000000" w:rsidRDefault="00281C65">
      <w:pPr>
        <w:ind w:firstLine="540"/>
        <w:jc w:val="both"/>
        <w:rPr>
          <w:lang w:val="es-ES"/>
        </w:rPr>
      </w:pPr>
      <w:r>
        <w:rPr>
          <w:lang w:val="es-ES"/>
        </w:rPr>
        <w:tab/>
      </w:r>
      <w:r>
        <w:rPr>
          <w:lang w:val="es-ES"/>
        </w:rPr>
        <w:t>Se obtendrá una calificación positiva cua</w:t>
      </w:r>
      <w:r>
        <w:rPr>
          <w:lang w:val="es-ES"/>
        </w:rPr>
        <w:t>ndo el resultado de aplicar dichos porcentajes sea igual o superior a 5. La calificación de los bloques será la media aritmética entre los dos siempre que en cada uno de ellos se obtenga una calificación igual o superior a 5 (redondeando a las unidades).</w:t>
      </w:r>
    </w:p>
    <w:p w:rsidR="00000000" w:rsidRDefault="00281C65">
      <w:pPr>
        <w:ind w:firstLine="540"/>
        <w:jc w:val="both"/>
        <w:rPr>
          <w:lang w:val="es-ES"/>
        </w:rPr>
      </w:pPr>
    </w:p>
    <w:p w:rsidR="00000000" w:rsidRDefault="00281C65">
      <w:pPr>
        <w:ind w:firstLine="540"/>
        <w:jc w:val="both"/>
        <w:rPr>
          <w:lang w:val="es-ES"/>
        </w:rPr>
      </w:pPr>
      <w:r>
        <w:rPr>
          <w:lang w:val="es-ES"/>
        </w:rPr>
        <w:tab/>
      </w:r>
      <w:r>
        <w:rPr>
          <w:lang w:val="es-ES"/>
        </w:rPr>
        <w:t>En el caso de que no se supere uno o ninguno de los bloques (nota inferior a 5), habrá una prueba en Mayo de toda la materia sobre los objetivos de los bloques no superados, obteniéndose la calificación de la materia  conforme a los porcentajes citados.</w:t>
      </w:r>
    </w:p>
    <w:p w:rsidR="00000000" w:rsidRDefault="00281C65">
      <w:pPr>
        <w:pStyle w:val="NormalWeb"/>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En cualquier caso, si el alumno alcanzase los objetivos de la materia del curso actual se considera que alcanza los objetivos de la materia del curso anterior, con una calificación igual a 5.</w:t>
      </w:r>
    </w:p>
    <w:p w:rsidR="00000000" w:rsidRDefault="00281C65">
      <w:pPr>
        <w:pStyle w:val="NormalWeb"/>
        <w:spacing w:before="0" w:beforeAutospacing="0" w:after="0" w:afterAutospacing="0"/>
        <w:ind w:firstLine="540"/>
        <w:jc w:val="both"/>
        <w:rPr>
          <w:rFonts w:ascii="Times New Roman" w:hAnsi="Times New Roman" w:cs="Times New Roman"/>
        </w:rPr>
      </w:pPr>
    </w:p>
    <w:p w:rsidR="00000000" w:rsidRDefault="00281C65">
      <w:pPr>
        <w:pStyle w:val="NormalWeb"/>
        <w:spacing w:before="0" w:beforeAutospacing="0" w:after="0" w:afterAutospacing="0"/>
        <w:jc w:val="both"/>
        <w:rPr>
          <w:rFonts w:ascii="Times New Roman" w:hAnsi="Times New Roman" w:cs="Times New Roman"/>
          <w:u w:val="single"/>
          <w:lang w:val="es-ES_tradnl"/>
        </w:rPr>
      </w:pPr>
      <w:r>
        <w:rPr>
          <w:rFonts w:ascii="Times New Roman" w:hAnsi="Times New Roman" w:cs="Times New Roman"/>
          <w:b/>
          <w:u w:val="single"/>
        </w:rPr>
        <w:t xml:space="preserve">7.3. </w:t>
      </w:r>
      <w:r>
        <w:rPr>
          <w:rFonts w:ascii="Times New Roman" w:hAnsi="Times New Roman" w:cs="Times New Roman"/>
          <w:b/>
          <w:u w:val="single"/>
          <w:lang w:val="es-ES_tradnl"/>
        </w:rPr>
        <w:t>Planes específicos para el alumnado que no promociona de c</w:t>
      </w:r>
      <w:r>
        <w:rPr>
          <w:rFonts w:ascii="Times New Roman" w:hAnsi="Times New Roman" w:cs="Times New Roman"/>
          <w:b/>
          <w:u w:val="single"/>
          <w:lang w:val="es-ES_tradnl"/>
        </w:rPr>
        <w:t>urso</w:t>
      </w:r>
    </w:p>
    <w:p w:rsidR="00000000" w:rsidRDefault="00281C65">
      <w:pPr>
        <w:pStyle w:val="NormalWeb"/>
        <w:spacing w:before="0" w:beforeAutospacing="0" w:after="0" w:afterAutospacing="0"/>
        <w:ind w:firstLine="720"/>
        <w:jc w:val="both"/>
        <w:rPr>
          <w:rFonts w:ascii="Times New Roman" w:hAnsi="Times New Roman" w:cs="Times New Roman"/>
        </w:rPr>
      </w:pPr>
      <w:r>
        <w:rPr>
          <w:rFonts w:ascii="Times New Roman" w:hAnsi="Times New Roman" w:cs="Times New Roman"/>
        </w:rPr>
        <w:t>No tenemos este curso.</w:t>
      </w:r>
    </w:p>
    <w:p w:rsidR="00000000" w:rsidRDefault="00281C65">
      <w:pPr>
        <w:pStyle w:val="NormalWeb"/>
        <w:spacing w:before="0" w:beforeAutospacing="0" w:after="0" w:afterAutospacing="0"/>
        <w:ind w:firstLine="720"/>
        <w:jc w:val="both"/>
        <w:rPr>
          <w:rFonts w:ascii="Times New Roman" w:hAnsi="Times New Roman" w:cs="Times New Roman"/>
        </w:rPr>
      </w:pPr>
    </w:p>
    <w:p w:rsidR="00000000" w:rsidRDefault="00281C65">
      <w:pPr>
        <w:pStyle w:val="NormalWeb"/>
        <w:spacing w:before="0" w:beforeAutospacing="0" w:after="0" w:afterAutospacing="0"/>
        <w:ind w:firstLine="540"/>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El  plan específico personalizado se orienta a la superación de las dificultades que llevaron al alumno a la no superación de los objetivos el curso anterior. La atención personalizada se llevará a cabo en el aula durante el h</w:t>
      </w:r>
      <w:r>
        <w:rPr>
          <w:rFonts w:ascii="Times New Roman" w:hAnsi="Times New Roman" w:cs="Times New Roman"/>
        </w:rPr>
        <w:t>orario lectivo. Dependiendo de las causas que llevaron al alumno a no promocionar, dicho plan podrá consistir en actividades de motivación o refuerzo.</w:t>
      </w:r>
    </w:p>
    <w:p w:rsidR="00000000" w:rsidRDefault="00281C65">
      <w:pPr>
        <w:tabs>
          <w:tab w:val="center" w:pos="0"/>
        </w:tabs>
        <w:ind w:right="-5"/>
        <w:jc w:val="both"/>
        <w:rPr>
          <w:bCs/>
          <w:lang w:val="es-ES"/>
        </w:rPr>
      </w:pPr>
    </w:p>
    <w:p w:rsidR="00000000" w:rsidRDefault="00281C65">
      <w:pPr>
        <w:jc w:val="both"/>
        <w:rPr>
          <w:b/>
          <w:lang w:val="es-ES"/>
        </w:rPr>
      </w:pPr>
    </w:p>
    <w:p w:rsidR="00000000" w:rsidRDefault="00281C65">
      <w:pPr>
        <w:jc w:val="both"/>
        <w:rPr>
          <w:b/>
          <w:lang w:val="es-ES"/>
        </w:rPr>
      </w:pPr>
    </w:p>
    <w:p w:rsidR="00000000" w:rsidRDefault="00281C65">
      <w:pPr>
        <w:jc w:val="both"/>
        <w:rPr>
          <w:b/>
          <w:lang w:val="es-ES"/>
        </w:rPr>
      </w:pPr>
    </w:p>
    <w:p w:rsidR="00000000" w:rsidRDefault="00281C65">
      <w:pPr>
        <w:jc w:val="both"/>
        <w:rPr>
          <w:b/>
          <w:lang w:val="es-ES"/>
        </w:rPr>
      </w:pPr>
    </w:p>
    <w:p w:rsidR="00000000" w:rsidRDefault="00281C65">
      <w:pPr>
        <w:jc w:val="both"/>
        <w:rPr>
          <w:b/>
          <w:lang w:val="es-ES"/>
        </w:rPr>
      </w:pPr>
      <w:r>
        <w:rPr>
          <w:b/>
          <w:lang w:val="es-ES"/>
        </w:rPr>
        <w:t>8.- ACTIVIDADES COMPLEMENTARIAS Y EXTRAESCOLARES</w:t>
      </w:r>
    </w:p>
    <w:p w:rsidR="00000000" w:rsidRDefault="00281C65">
      <w:pPr>
        <w:adjustRightInd w:val="0"/>
        <w:spacing w:before="1" w:after="1"/>
        <w:jc w:val="both"/>
        <w:rPr>
          <w:b/>
        </w:rPr>
      </w:pPr>
    </w:p>
    <w:p w:rsidR="00000000" w:rsidRDefault="00281C65">
      <w:pPr>
        <w:adjustRightInd w:val="0"/>
        <w:spacing w:before="1" w:after="1"/>
        <w:jc w:val="both"/>
        <w:rPr>
          <w:lang w:val="es-ES"/>
        </w:rPr>
      </w:pPr>
      <w:r>
        <w:tab/>
      </w:r>
      <w:r>
        <w:rPr>
          <w:lang w:val="es-ES"/>
        </w:rPr>
        <w:t>No se proponen.</w:t>
      </w:r>
    </w:p>
    <w:p w:rsidR="00000000" w:rsidRDefault="00281C65">
      <w:pPr>
        <w:adjustRightInd w:val="0"/>
        <w:spacing w:before="1" w:after="1"/>
        <w:jc w:val="both"/>
        <w:rPr>
          <w:lang w:val="es-ES"/>
        </w:rPr>
      </w:pPr>
    </w:p>
    <w:p w:rsidR="00000000" w:rsidRDefault="00281C65">
      <w:pPr>
        <w:adjustRightInd w:val="0"/>
        <w:spacing w:before="1" w:after="1"/>
        <w:jc w:val="both"/>
        <w:rPr>
          <w:b/>
          <w:bCs/>
          <w:lang w:val="es-ES_tradnl"/>
        </w:rPr>
      </w:pPr>
      <w:r>
        <w:rPr>
          <w:rtl/>
          <w:lang w:bidi="he-IL"/>
        </w:rPr>
        <w:t xml:space="preserve"> </w:t>
      </w:r>
      <w:r>
        <w:rPr>
          <w:b/>
          <w:bCs/>
          <w:lang w:val="es-ES_tradnl"/>
        </w:rPr>
        <w:t>9. MATERIALES CURRICULARES UTIL</w:t>
      </w:r>
      <w:r>
        <w:rPr>
          <w:b/>
          <w:bCs/>
          <w:lang w:val="es-ES_tradnl"/>
        </w:rPr>
        <w:t>IZADOS.</w:t>
      </w:r>
    </w:p>
    <w:p w:rsidR="00000000" w:rsidRDefault="00281C65">
      <w:pPr>
        <w:adjustRightInd w:val="0"/>
        <w:spacing w:before="1" w:after="1"/>
        <w:jc w:val="both"/>
        <w:rPr>
          <w:b/>
          <w:bCs/>
          <w:lang w:val="es-ES"/>
        </w:rPr>
      </w:pPr>
    </w:p>
    <w:p w:rsidR="00000000" w:rsidRDefault="00281C65">
      <w:pPr>
        <w:adjustRightInd w:val="0"/>
        <w:spacing w:before="1" w:after="1"/>
        <w:jc w:val="both"/>
        <w:rPr>
          <w:b/>
          <w:bCs/>
          <w:lang w:val="es-ES"/>
        </w:rPr>
      </w:pPr>
      <w:r>
        <w:rPr>
          <w:b/>
          <w:bCs/>
          <w:lang w:val="es-ES"/>
        </w:rPr>
        <w:t xml:space="preserve"> TEXTOS BÁSICOS DEL MÓDULO DE  CIENCIAS APLICADAS II:</w:t>
      </w:r>
    </w:p>
    <w:p w:rsidR="00000000" w:rsidRDefault="00281C65">
      <w:pPr>
        <w:adjustRightInd w:val="0"/>
        <w:spacing w:before="1" w:after="1"/>
        <w:jc w:val="both"/>
        <w:rPr>
          <w:bCs/>
          <w:lang w:val="es-ES"/>
        </w:rPr>
      </w:pPr>
    </w:p>
    <w:p w:rsidR="00000000" w:rsidRDefault="00281C65">
      <w:pPr>
        <w:adjustRightInd w:val="0"/>
        <w:spacing w:before="1" w:after="1"/>
        <w:jc w:val="both"/>
        <w:rPr>
          <w:bCs/>
          <w:lang w:val="es-ES"/>
        </w:rPr>
      </w:pPr>
      <w:r>
        <w:rPr>
          <w:bCs/>
          <w:lang w:val="es-ES"/>
        </w:rPr>
        <w:t xml:space="preserve">      -  Matemáticas Ciencias Aplicadas. Formación Profesional Básica. Macmillan Educación.</w:t>
      </w:r>
    </w:p>
    <w:p w:rsidR="00000000" w:rsidRDefault="00281C65">
      <w:pPr>
        <w:adjustRightInd w:val="0"/>
        <w:spacing w:before="1" w:after="1"/>
        <w:jc w:val="both"/>
        <w:rPr>
          <w:bCs/>
          <w:lang w:val="es-ES"/>
        </w:rPr>
      </w:pPr>
      <w:r>
        <w:rPr>
          <w:bCs/>
          <w:lang w:val="es-ES"/>
        </w:rPr>
        <w:t xml:space="preserve">      - Ciencias de la Naturaleza. Formación Profesional Básica. Macmillan Educación.</w:t>
      </w:r>
    </w:p>
    <w:p w:rsidR="00000000" w:rsidRDefault="00281C65">
      <w:pPr>
        <w:adjustRightInd w:val="0"/>
        <w:spacing w:before="1" w:after="1"/>
        <w:jc w:val="both"/>
        <w:rPr>
          <w:bCs/>
          <w:lang w:val="es-ES"/>
        </w:rPr>
      </w:pPr>
    </w:p>
    <w:p w:rsidR="00000000" w:rsidRDefault="00281C65">
      <w:pPr>
        <w:adjustRightInd w:val="0"/>
        <w:spacing w:before="1" w:after="1"/>
        <w:jc w:val="both"/>
        <w:rPr>
          <w:b/>
          <w:bCs/>
          <w:lang w:val="es-ES"/>
        </w:rPr>
      </w:pPr>
      <w:r>
        <w:rPr>
          <w:b/>
          <w:bCs/>
          <w:lang w:val="es-ES"/>
        </w:rPr>
        <w:t>TEXTOS COMPLE</w:t>
      </w:r>
      <w:r>
        <w:rPr>
          <w:b/>
          <w:bCs/>
          <w:lang w:val="es-ES"/>
        </w:rPr>
        <w:t>MENTARIOS Y DE CONSULTA:</w:t>
      </w:r>
    </w:p>
    <w:p w:rsidR="00000000" w:rsidRDefault="00281C65">
      <w:pPr>
        <w:adjustRightInd w:val="0"/>
        <w:spacing w:before="1" w:after="1"/>
        <w:jc w:val="both"/>
        <w:rPr>
          <w:bCs/>
          <w:lang w:val="es-ES"/>
        </w:rPr>
      </w:pPr>
    </w:p>
    <w:p w:rsidR="00000000" w:rsidRDefault="00281C65">
      <w:pPr>
        <w:adjustRightInd w:val="0"/>
        <w:spacing w:before="1" w:after="1"/>
        <w:ind w:right="-496"/>
        <w:jc w:val="both"/>
        <w:rPr>
          <w:bCs/>
          <w:lang w:val="es-ES"/>
        </w:rPr>
      </w:pPr>
      <w:r>
        <w:rPr>
          <w:bCs/>
          <w:lang w:val="es-ES"/>
        </w:rPr>
        <w:t>- Ámbito Científico y Tecnológico (formación básica de PCPI) Editorial Editex. 2008</w:t>
      </w:r>
    </w:p>
    <w:p w:rsidR="00000000" w:rsidRDefault="00281C65">
      <w:pPr>
        <w:adjustRightInd w:val="0"/>
        <w:spacing w:before="1" w:after="1"/>
        <w:ind w:right="-496"/>
        <w:jc w:val="both"/>
        <w:rPr>
          <w:lang w:val="es-ES"/>
        </w:rPr>
      </w:pPr>
      <w:r>
        <w:rPr>
          <w:lang w:val="es-ES"/>
        </w:rPr>
        <w:t>- Ciencias Sociales de Educación de Adultos. Editorial Santillana. 2001</w:t>
      </w:r>
    </w:p>
    <w:p w:rsidR="00000000" w:rsidRDefault="00281C65">
      <w:pPr>
        <w:adjustRightInd w:val="0"/>
        <w:spacing w:before="1" w:after="1"/>
        <w:ind w:right="-496"/>
        <w:jc w:val="both"/>
        <w:rPr>
          <w:lang w:val="es-ES"/>
        </w:rPr>
      </w:pPr>
      <w:r>
        <w:rPr>
          <w:lang w:val="es-ES"/>
        </w:rPr>
        <w:t xml:space="preserve">- Ciencias de la Naturaleza de Educación de Adultos. Editorial Santllana. </w:t>
      </w:r>
      <w:r>
        <w:rPr>
          <w:lang w:val="es-ES"/>
        </w:rPr>
        <w:t>2001</w:t>
      </w:r>
    </w:p>
    <w:p w:rsidR="00000000" w:rsidRDefault="00281C65">
      <w:pPr>
        <w:adjustRightInd w:val="0"/>
        <w:spacing w:before="1" w:after="1"/>
        <w:ind w:right="-496"/>
        <w:jc w:val="both"/>
        <w:rPr>
          <w:lang w:val="es-ES"/>
        </w:rPr>
      </w:pPr>
      <w:r>
        <w:rPr>
          <w:lang w:val="es-ES"/>
        </w:rPr>
        <w:t xml:space="preserve">- El mundo en que vivimos. Editorial MAD. 2005 </w:t>
      </w:r>
    </w:p>
    <w:p w:rsidR="00000000" w:rsidRDefault="00281C65">
      <w:pPr>
        <w:adjustRightInd w:val="0"/>
        <w:spacing w:before="1" w:after="1"/>
        <w:ind w:right="-496"/>
        <w:jc w:val="both"/>
        <w:rPr>
          <w:lang w:val="es-ES"/>
        </w:rPr>
      </w:pPr>
      <w:r>
        <w:rPr>
          <w:lang w:val="es-ES"/>
        </w:rPr>
        <w:t xml:space="preserve">           - Cuaderno de trabajo Formación Básica PCPI (ámbito científico)  EDITEX 2001</w:t>
      </w:r>
      <w:r>
        <w:rPr>
          <w:b/>
          <w:bCs/>
          <w:lang w:val="es-ES_tradnl"/>
        </w:rPr>
        <w:t xml:space="preserve"> - </w:t>
      </w:r>
      <w:r>
        <w:rPr>
          <w:lang w:val="es-ES_tradnl"/>
        </w:rPr>
        <w:t>Matemáticas de graduado escolar. Juan José Rivera Gómez..  CEAC 1991</w:t>
      </w:r>
    </w:p>
    <w:p w:rsidR="00000000" w:rsidRDefault="00281C65">
      <w:pPr>
        <w:ind w:right="-496"/>
        <w:jc w:val="both"/>
        <w:rPr>
          <w:spacing w:val="2"/>
          <w:lang w:val="es-ES"/>
        </w:rPr>
      </w:pPr>
      <w:r>
        <w:rPr>
          <w:lang w:val="es-ES_tradnl"/>
        </w:rPr>
        <w:t>- Matemáticas par</w:t>
      </w:r>
      <w:r w:rsidR="0011173E">
        <w:rPr>
          <w:lang w:val="es-ES_tradnl"/>
        </w:rPr>
        <w:t>a</w:t>
      </w:r>
      <w:bookmarkStart w:id="0" w:name="_GoBack"/>
      <w:bookmarkEnd w:id="0"/>
      <w:r>
        <w:rPr>
          <w:lang w:val="es-ES_tradnl"/>
        </w:rPr>
        <w:t xml:space="preserve"> la prueba de acceso a cicl</w:t>
      </w:r>
      <w:r>
        <w:rPr>
          <w:lang w:val="es-ES_tradnl"/>
        </w:rPr>
        <w:t xml:space="preserve">os de grado medio y prueba libre           graduado en secundaria. José Tomás Pérez Romero. Editorial </w:t>
      </w:r>
      <w:r>
        <w:rPr>
          <w:spacing w:val="2"/>
          <w:lang w:val="es-ES"/>
        </w:rPr>
        <w:t>MAD. 1999</w:t>
      </w:r>
    </w:p>
    <w:p w:rsidR="00000000" w:rsidRDefault="00281C65">
      <w:pPr>
        <w:ind w:right="-496"/>
        <w:jc w:val="both"/>
        <w:rPr>
          <w:lang w:val="es-ES_tradnl"/>
        </w:rPr>
      </w:pPr>
      <w:r>
        <w:rPr>
          <w:lang w:val="es-ES_tradnl"/>
        </w:rPr>
        <w:t xml:space="preserve"> -Matemáticas de enseñanza secundaria de personas adultas. María Teresa Sánchez Boto y otros. Editorial SANTILLANA 1999</w:t>
      </w:r>
    </w:p>
    <w:p w:rsidR="00000000" w:rsidRDefault="00281C65">
      <w:pPr>
        <w:pStyle w:val="Style1"/>
        <w:adjustRightInd/>
        <w:ind w:right="-496"/>
        <w:jc w:val="both"/>
        <w:rPr>
          <w:lang w:val="es-ES_tradnl"/>
        </w:rPr>
      </w:pPr>
      <w:r>
        <w:rPr>
          <w:lang w:val="es-ES_tradnl"/>
        </w:rPr>
        <w:t xml:space="preserve"> - Matemáticas de gradua</w:t>
      </w:r>
      <w:r>
        <w:rPr>
          <w:lang w:val="es-ES_tradnl"/>
        </w:rPr>
        <w:t>do en ESO. Grupo editorial CEAC 2003</w:t>
      </w:r>
    </w:p>
    <w:p w:rsidR="00000000" w:rsidRDefault="00281C65">
      <w:pPr>
        <w:pStyle w:val="Style1"/>
        <w:adjustRightInd/>
        <w:ind w:right="-496"/>
        <w:jc w:val="both"/>
        <w:rPr>
          <w:lang w:val="es-ES_tradnl"/>
        </w:rPr>
      </w:pPr>
      <w:r>
        <w:rPr>
          <w:lang w:val="es-ES_tradnl"/>
        </w:rPr>
        <w:t>- Cuadernos de matemáticas de garantía social. Elisa Núñez y otros. Ediciones      EPIGONO 1998.</w:t>
      </w:r>
    </w:p>
    <w:p w:rsidR="00000000" w:rsidRDefault="00281C65">
      <w:pPr>
        <w:ind w:right="-496"/>
        <w:jc w:val="both"/>
        <w:rPr>
          <w:lang w:val="es-ES"/>
        </w:rPr>
      </w:pPr>
      <w:r>
        <w:rPr>
          <w:lang w:val="es-ES"/>
        </w:rPr>
        <w:t>-  Matemáticas de Educación Secundaria de Adultos. Fernando Gallego Rodríguez. Editorial MAD.</w:t>
      </w:r>
    </w:p>
    <w:p w:rsidR="00000000" w:rsidRDefault="00281C65">
      <w:pPr>
        <w:ind w:right="-496"/>
        <w:jc w:val="both"/>
        <w:rPr>
          <w:lang w:val="es-ES"/>
        </w:rPr>
      </w:pPr>
      <w:r>
        <w:rPr>
          <w:lang w:val="es-ES"/>
        </w:rPr>
        <w:t xml:space="preserve"> -  Ámbito científico y tecn</w:t>
      </w:r>
      <w:r>
        <w:rPr>
          <w:lang w:val="es-ES"/>
        </w:rPr>
        <w:t xml:space="preserve">ológico. Editorial EDITEX 2009 </w:t>
      </w:r>
    </w:p>
    <w:p w:rsidR="00000000" w:rsidRDefault="00281C65">
      <w:pPr>
        <w:ind w:right="504"/>
        <w:jc w:val="both"/>
        <w:rPr>
          <w:lang w:val="es-ES"/>
        </w:rPr>
      </w:pPr>
    </w:p>
    <w:p w:rsidR="00000000" w:rsidRDefault="00281C65">
      <w:pPr>
        <w:ind w:right="504"/>
        <w:jc w:val="both"/>
        <w:rPr>
          <w:b/>
          <w:bCs/>
          <w:lang w:val="es-ES"/>
        </w:rPr>
      </w:pPr>
    </w:p>
    <w:p w:rsidR="00000000" w:rsidRDefault="00281C65">
      <w:pPr>
        <w:ind w:right="504"/>
        <w:jc w:val="both"/>
        <w:rPr>
          <w:b/>
          <w:bCs/>
          <w:lang w:val="es-ES"/>
        </w:rPr>
      </w:pPr>
      <w:r>
        <w:rPr>
          <w:b/>
          <w:bCs/>
          <w:lang w:val="es-ES"/>
        </w:rPr>
        <w:t>10.-AUTOEVALUACIÓN</w:t>
      </w:r>
    </w:p>
    <w:p w:rsidR="00000000" w:rsidRDefault="00281C65">
      <w:pPr>
        <w:ind w:right="504"/>
        <w:jc w:val="both"/>
        <w:rPr>
          <w:b/>
          <w:bCs/>
          <w:lang w:val="es-ES"/>
        </w:rPr>
      </w:pPr>
    </w:p>
    <w:p w:rsidR="00000000" w:rsidRDefault="00281C65">
      <w:pPr>
        <w:widowControl/>
        <w:adjustRightInd w:val="0"/>
        <w:ind w:firstLine="708"/>
        <w:jc w:val="both"/>
        <w:rPr>
          <w:lang w:val="es-ES"/>
        </w:rPr>
      </w:pPr>
      <w:r>
        <w:rPr>
          <w:lang w:val="es-ES"/>
        </w:rPr>
        <w:t>Al final de cada unidad didáctica el alumnado realizará una autoevaluación de lo aprendido para lo que se usará, salvo que el profesorado diseñe una distinta, la ficha de autoevaluación del  libro de te</w:t>
      </w:r>
      <w:r>
        <w:rPr>
          <w:lang w:val="es-ES"/>
        </w:rPr>
        <w:t xml:space="preserve">xto. Por otra parte, una vez terminada la unidad (aunque también se puede hacer durante el desarrollo de la misma) el profesorado indagará entre sus alumnos para recabar información de cómo perciben ellos la metodología usada en el proceso de enseñanza. </w:t>
      </w:r>
    </w:p>
    <w:p w:rsidR="00000000" w:rsidRDefault="00281C65">
      <w:pPr>
        <w:widowControl/>
        <w:adjustRightInd w:val="0"/>
        <w:jc w:val="both"/>
        <w:rPr>
          <w:u w:val="single"/>
          <w:lang w:val="es-ES"/>
        </w:rPr>
      </w:pPr>
    </w:p>
    <w:p w:rsidR="00000000" w:rsidRDefault="00281C65">
      <w:pPr>
        <w:ind w:firstLine="708"/>
        <w:jc w:val="both"/>
        <w:rPr>
          <w:lang w:val="es-ES"/>
        </w:rPr>
      </w:pPr>
      <w:r>
        <w:rPr>
          <w:lang w:val="es-ES"/>
        </w:rPr>
        <w:t>Al final de cada trimestre se revisará el desarrollo de la programación así como los resultados académicos obtenidos, recogiendo las modificaciones que se estimen necesarias. Se analizaran los resultados obtenidos en los grupos, así como los contenidos y l</w:t>
      </w:r>
      <w:r>
        <w:rPr>
          <w:lang w:val="es-ES"/>
        </w:rPr>
        <w:t>as horas previstas e impartidas.</w:t>
      </w:r>
    </w:p>
    <w:p w:rsidR="00000000" w:rsidRDefault="00281C65">
      <w:pPr>
        <w:jc w:val="both"/>
        <w:rPr>
          <w:b/>
          <w:bCs/>
          <w:lang w:val="es-ES"/>
        </w:rPr>
      </w:pPr>
    </w:p>
    <w:p w:rsidR="00000000" w:rsidRDefault="00281C65">
      <w:pPr>
        <w:ind w:right="504"/>
        <w:jc w:val="both"/>
        <w:rPr>
          <w:b/>
          <w:bCs/>
          <w:lang w:val="es-ES"/>
        </w:rPr>
      </w:pPr>
    </w:p>
    <w:p w:rsidR="00000000" w:rsidRDefault="00281C65">
      <w:pPr>
        <w:ind w:right="504"/>
        <w:jc w:val="both"/>
        <w:rPr>
          <w:b/>
          <w:bCs/>
          <w:lang w:val="es-ES"/>
        </w:rPr>
      </w:pPr>
    </w:p>
    <w:p w:rsidR="00000000" w:rsidRDefault="00281C65">
      <w:pPr>
        <w:ind w:right="504"/>
        <w:jc w:val="both"/>
        <w:rPr>
          <w:b/>
          <w:bCs/>
          <w:lang w:val="es-ES"/>
        </w:rPr>
      </w:pPr>
    </w:p>
    <w:p w:rsidR="00000000" w:rsidRDefault="00281C65">
      <w:pPr>
        <w:jc w:val="both"/>
        <w:rPr>
          <w:b/>
          <w:lang w:val="es-ES"/>
        </w:rPr>
      </w:pPr>
      <w:r>
        <w:rPr>
          <w:b/>
          <w:lang w:val="es-ES"/>
        </w:rPr>
        <w:t>ANEXO: UNIDADES DIDÁCTICAS (PROGRAMACIÓN DE AULA)</w:t>
      </w:r>
    </w:p>
    <w:p w:rsidR="00000000" w:rsidRDefault="00281C65">
      <w:pPr>
        <w:widowControl/>
        <w:adjustRightInd w:val="0"/>
        <w:jc w:val="both"/>
        <w:rPr>
          <w:b/>
          <w:bCs/>
          <w:lang w:val="es-ES"/>
        </w:rPr>
      </w:pPr>
      <w:r>
        <w:rPr>
          <w:b/>
          <w:bCs/>
          <w:lang w:val="es-ES"/>
        </w:rPr>
        <w:t>MATEMÁTICAS</w:t>
      </w:r>
    </w:p>
    <w:p w:rsidR="00000000" w:rsidRDefault="00281C65">
      <w:pPr>
        <w:widowControl/>
        <w:adjustRightInd w:val="0"/>
        <w:jc w:val="both"/>
        <w:rPr>
          <w:b/>
          <w:bCs/>
          <w:lang w:val="es-ES"/>
        </w:rPr>
      </w:pPr>
    </w:p>
    <w:p w:rsidR="00000000" w:rsidRDefault="00281C65">
      <w:pPr>
        <w:pStyle w:val="Ttulo"/>
        <w:spacing w:before="120" w:after="360"/>
        <w:jc w:val="both"/>
        <w:outlineLvl w:val="0"/>
        <w:rPr>
          <w:color w:val="000080"/>
          <w:sz w:val="24"/>
          <w:szCs w:val="24"/>
        </w:rPr>
      </w:pPr>
      <w:r>
        <w:rPr>
          <w:color w:val="000080"/>
          <w:sz w:val="24"/>
          <w:szCs w:val="24"/>
        </w:rPr>
        <w:t>1. Expresiones algebraicas</w:t>
      </w:r>
    </w:p>
    <w:p w:rsidR="00000000" w:rsidRDefault="00281C65">
      <w:pPr>
        <w:pStyle w:val="Subttulo"/>
        <w:spacing w:before="360"/>
        <w:outlineLvl w:val="0"/>
        <w:rPr>
          <w:color w:val="000080"/>
        </w:rPr>
      </w:pPr>
      <w:r>
        <w:rPr>
          <w:color w:val="000080"/>
        </w:rPr>
        <w:t xml:space="preserve">OBJETIVOS </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Utilizar el lenguaje algebraico para generalizar propiedades y expresar relaciones.</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Obtener el valor numérico de una e</w:t>
      </w:r>
      <w:r>
        <w:rPr>
          <w:lang w:val="es-ES"/>
        </w:rPr>
        <w:t>xpresión algebraica.</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Realizar operaciones elementales con polinomios.</w:t>
      </w:r>
    </w:p>
    <w:p w:rsidR="00000000" w:rsidRDefault="00281C65">
      <w:pPr>
        <w:widowControl/>
        <w:numPr>
          <w:ilvl w:val="0"/>
          <w:numId w:val="16"/>
        </w:numPr>
        <w:tabs>
          <w:tab w:val="clear" w:pos="720"/>
        </w:tabs>
        <w:adjustRightInd w:val="0"/>
        <w:spacing w:after="120"/>
        <w:ind w:left="357" w:hanging="357"/>
        <w:jc w:val="both"/>
      </w:pPr>
      <w:r>
        <w:t>Conocer las identidades notables.</w:t>
      </w:r>
    </w:p>
    <w:p w:rsidR="00000000" w:rsidRDefault="00281C65">
      <w:pPr>
        <w:widowControl/>
        <w:numPr>
          <w:ilvl w:val="0"/>
          <w:numId w:val="16"/>
        </w:numPr>
        <w:tabs>
          <w:tab w:val="clear" w:pos="720"/>
        </w:tabs>
        <w:adjustRightInd w:val="0"/>
        <w:spacing w:after="120"/>
        <w:ind w:left="357" w:hanging="357"/>
        <w:jc w:val="both"/>
      </w:pPr>
      <w:r>
        <w:t>Simplificar expresiones algebraicas fraccionarias.</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Utilizar la calculadora WIRIS Calc para operar con expresiones algebraicas.</w:t>
      </w:r>
    </w:p>
    <w:p w:rsidR="00000000" w:rsidRDefault="00281C65">
      <w:pPr>
        <w:pStyle w:val="Subttulo"/>
        <w:spacing w:before="360"/>
        <w:outlineLvl w:val="0"/>
        <w:rPr>
          <w:color w:val="000080"/>
          <w:lang w:val="es-ES"/>
        </w:rPr>
      </w:pPr>
      <w:r>
        <w:rPr>
          <w:color w:val="000080"/>
        </w:rPr>
        <w:t>CONTENIDO</w:t>
      </w:r>
      <w:r>
        <w:rPr>
          <w:color w:val="000080"/>
          <w:lang w:val="es-ES"/>
        </w:rPr>
        <w:t>S</w:t>
      </w:r>
    </w:p>
    <w:p w:rsidR="00000000" w:rsidRDefault="00281C65">
      <w:pPr>
        <w:adjustRightInd w:val="0"/>
        <w:spacing w:before="120" w:after="120"/>
        <w:jc w:val="both"/>
        <w:rPr>
          <w:bCs/>
          <w:lang w:val="es-ES"/>
        </w:rPr>
      </w:pPr>
      <w:r>
        <w:rPr>
          <w:bCs/>
          <w:lang w:val="es-ES"/>
        </w:rPr>
        <w:t>1. Expresiones</w:t>
      </w:r>
      <w:r>
        <w:rPr>
          <w:bCs/>
          <w:lang w:val="es-ES"/>
        </w:rPr>
        <w:t xml:space="preserve"> algebraicas.</w:t>
      </w:r>
    </w:p>
    <w:p w:rsidR="00000000" w:rsidRDefault="00281C65">
      <w:pPr>
        <w:adjustRightInd w:val="0"/>
        <w:spacing w:after="60"/>
        <w:ind w:left="568" w:hanging="284"/>
        <w:jc w:val="both"/>
        <w:rPr>
          <w:bCs/>
          <w:lang w:val="es-ES"/>
        </w:rPr>
      </w:pPr>
      <w:r>
        <w:rPr>
          <w:bCs/>
          <w:lang w:val="es-ES"/>
        </w:rPr>
        <w:t>1.1 Monomios y polinomios.</w:t>
      </w:r>
    </w:p>
    <w:p w:rsidR="00000000" w:rsidRDefault="00281C65">
      <w:pPr>
        <w:adjustRightInd w:val="0"/>
        <w:spacing w:after="60"/>
        <w:ind w:left="568" w:hanging="284"/>
        <w:jc w:val="both"/>
        <w:rPr>
          <w:bCs/>
          <w:lang w:val="es-ES"/>
        </w:rPr>
      </w:pPr>
      <w:r>
        <w:rPr>
          <w:bCs/>
          <w:lang w:val="es-ES"/>
        </w:rPr>
        <w:t>1.2 Suma y resta de polinomios.</w:t>
      </w:r>
    </w:p>
    <w:p w:rsidR="00000000" w:rsidRDefault="00281C65">
      <w:pPr>
        <w:adjustRightInd w:val="0"/>
        <w:spacing w:after="60"/>
        <w:ind w:left="568" w:hanging="284"/>
        <w:jc w:val="both"/>
        <w:rPr>
          <w:bCs/>
          <w:lang w:val="es-ES"/>
        </w:rPr>
      </w:pPr>
      <w:r>
        <w:rPr>
          <w:bCs/>
          <w:lang w:val="es-ES"/>
        </w:rPr>
        <w:t>1.3 Multiplicación de polinomios.</w:t>
      </w:r>
    </w:p>
    <w:p w:rsidR="00000000" w:rsidRDefault="00281C65">
      <w:pPr>
        <w:adjustRightInd w:val="0"/>
        <w:spacing w:after="60"/>
        <w:ind w:left="568" w:hanging="284"/>
        <w:jc w:val="both"/>
        <w:rPr>
          <w:bCs/>
          <w:lang w:val="es-ES"/>
        </w:rPr>
      </w:pPr>
      <w:r>
        <w:rPr>
          <w:bCs/>
          <w:lang w:val="es-ES"/>
        </w:rPr>
        <w:t>1.4 Sacar factor común de un polinomio.</w:t>
      </w:r>
    </w:p>
    <w:p w:rsidR="00000000" w:rsidRDefault="00281C65">
      <w:pPr>
        <w:adjustRightInd w:val="0"/>
        <w:spacing w:before="120" w:after="120"/>
        <w:jc w:val="both"/>
        <w:rPr>
          <w:bCs/>
          <w:lang w:val="es-ES"/>
        </w:rPr>
      </w:pPr>
      <w:r>
        <w:rPr>
          <w:bCs/>
          <w:lang w:val="es-ES"/>
        </w:rPr>
        <w:t>2. Identidades notables.</w:t>
      </w:r>
    </w:p>
    <w:p w:rsidR="00000000" w:rsidRDefault="00281C65">
      <w:pPr>
        <w:adjustRightInd w:val="0"/>
        <w:spacing w:before="120" w:after="120"/>
        <w:jc w:val="both"/>
        <w:rPr>
          <w:bCs/>
          <w:lang w:val="es-ES"/>
        </w:rPr>
      </w:pPr>
      <w:r>
        <w:rPr>
          <w:bCs/>
          <w:lang w:val="es-ES"/>
        </w:rPr>
        <w:t>3. División de polinomios.</w:t>
      </w:r>
    </w:p>
    <w:p w:rsidR="00000000" w:rsidRDefault="00281C65">
      <w:pPr>
        <w:adjustRightInd w:val="0"/>
        <w:spacing w:after="60"/>
        <w:ind w:left="568" w:hanging="284"/>
        <w:jc w:val="both"/>
        <w:rPr>
          <w:bCs/>
          <w:lang w:val="es-ES"/>
        </w:rPr>
      </w:pPr>
      <w:r>
        <w:rPr>
          <w:bCs/>
          <w:lang w:val="es-ES"/>
        </w:rPr>
        <w:t>3.1. Simplificación de fracciones algebraicas fraccionari</w:t>
      </w:r>
      <w:r>
        <w:rPr>
          <w:bCs/>
          <w:lang w:val="es-ES"/>
        </w:rPr>
        <w:t>as</w:t>
      </w:r>
    </w:p>
    <w:p w:rsidR="00000000" w:rsidRDefault="00281C65">
      <w:pPr>
        <w:adjustRightInd w:val="0"/>
        <w:spacing w:before="120" w:after="120"/>
        <w:jc w:val="both"/>
        <w:rPr>
          <w:bCs/>
          <w:lang w:val="es-ES"/>
        </w:rPr>
      </w:pPr>
      <w:r>
        <w:rPr>
          <w:bCs/>
          <w:lang w:val="es-ES"/>
        </w:rPr>
        <w:t>4. Expresiones algebraicas con WIRIS Calc.</w:t>
      </w:r>
    </w:p>
    <w:p w:rsidR="00000000" w:rsidRDefault="00281C65">
      <w:pPr>
        <w:adjustRightInd w:val="0"/>
        <w:jc w:val="both"/>
        <w:rPr>
          <w:bCs/>
          <w:lang w:val="es-ES"/>
        </w:rPr>
      </w:pPr>
    </w:p>
    <w:p w:rsidR="00000000" w:rsidRDefault="00281C65">
      <w:pPr>
        <w:adjustRightInd w:val="0"/>
        <w:jc w:val="both"/>
        <w:rPr>
          <w:lang w:val="es-ES"/>
        </w:rPr>
      </w:pPr>
      <w:r>
        <w:rPr>
          <w:lang w:val="es-ES"/>
        </w:rPr>
        <w:t>TÉCNICAS DE TRABAJO:</w:t>
      </w:r>
    </w:p>
    <w:p w:rsidR="00000000" w:rsidRDefault="00281C65">
      <w:pPr>
        <w:adjustRightInd w:val="0"/>
        <w:jc w:val="both"/>
        <w:rPr>
          <w:bCs/>
          <w:lang w:val="es-ES"/>
        </w:rPr>
      </w:pPr>
      <w:r>
        <w:rPr>
          <w:bCs/>
          <w:lang w:val="es-ES"/>
        </w:rPr>
        <w:t>Cálculo de consumos energéticos</w:t>
      </w:r>
    </w:p>
    <w:p w:rsidR="00000000" w:rsidRDefault="00281C65">
      <w:pPr>
        <w:pStyle w:val="Subttulo"/>
        <w:spacing w:before="360"/>
        <w:outlineLvl w:val="0"/>
        <w:rPr>
          <w:color w:val="000080"/>
        </w:rPr>
      </w:pPr>
      <w:r>
        <w:rPr>
          <w:color w:val="000080"/>
        </w:rPr>
        <w:t>RESULTADOS DE APRENDIZAJE Y CRITERIOS DE EVALUACIÓN</w:t>
      </w: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t>Planificar y utilizar estrategias para afrontar situaciones problemáticas  mostrando seguridad y confian</w:t>
      </w:r>
      <w:r>
        <w:rPr>
          <w:rFonts w:ascii="Times New Roman" w:hAnsi="Times New Roman"/>
          <w:b/>
          <w:bCs/>
          <w:color w:val="000000"/>
          <w:sz w:val="24"/>
          <w:szCs w:val="24"/>
        </w:rPr>
        <w:t>za en las capacidades propias.</w:t>
      </w:r>
    </w:p>
    <w:p w:rsidR="00000000" w:rsidRDefault="00281C65">
      <w:pPr>
        <w:pStyle w:val="Prrafodelista"/>
        <w:autoSpaceDE w:val="0"/>
        <w:autoSpaceDN w:val="0"/>
        <w:adjustRightInd w:val="0"/>
        <w:spacing w:before="120" w:after="120" w:line="240" w:lineRule="auto"/>
        <w:ind w:left="0"/>
        <w:jc w:val="both"/>
        <w:rPr>
          <w:rFonts w:ascii="Times New Roman" w:hAnsi="Times New Roman"/>
          <w:b/>
          <w:bCs/>
          <w:color w:val="000000"/>
          <w:sz w:val="24"/>
          <w:szCs w:val="24"/>
        </w:rPr>
      </w:pPr>
    </w:p>
    <w:p w:rsidR="00000000" w:rsidRDefault="00281C65">
      <w:pPr>
        <w:pStyle w:val="Prrafodelista"/>
        <w:autoSpaceDE w:val="0"/>
        <w:autoSpaceDN w:val="0"/>
        <w:adjustRightInd w:val="0"/>
        <w:spacing w:before="120" w:after="120" w:line="240" w:lineRule="auto"/>
        <w:ind w:left="0"/>
        <w:jc w:val="both"/>
        <w:rPr>
          <w:rFonts w:ascii="Times New Roman" w:hAnsi="Times New Roman"/>
          <w:b/>
          <w:bCs/>
          <w:color w:val="000000"/>
          <w:sz w:val="24"/>
          <w:szCs w:val="24"/>
        </w:rPr>
      </w:pPr>
      <w:r>
        <w:rPr>
          <w:rFonts w:ascii="Times New Roman" w:hAnsi="Times New Roman"/>
          <w:b/>
          <w:bCs/>
          <w:color w:val="000000"/>
          <w:sz w:val="24"/>
          <w:szCs w:val="24"/>
        </w:rPr>
        <w:lastRenderedPageBreak/>
        <w:t>Preparar futuros ciudadanos de una sociedad democrática para su participación activa en la toma fundamentada de decisiones y entender mejor cuestiones que son importantes para comprender la evolución de la sociedad en épocas</w:t>
      </w:r>
      <w:r>
        <w:rPr>
          <w:rFonts w:ascii="Times New Roman" w:hAnsi="Times New Roman"/>
          <w:b/>
          <w:bCs/>
          <w:color w:val="000000"/>
          <w:sz w:val="24"/>
          <w:szCs w:val="24"/>
        </w:rPr>
        <w:t xml:space="preserve"> pasadas y analizar la sociedad actual.</w:t>
      </w:r>
    </w:p>
    <w:p w:rsidR="00000000" w:rsidRDefault="00281C65">
      <w:pPr>
        <w:spacing w:before="240" w:after="120"/>
        <w:jc w:val="both"/>
        <w:rPr>
          <w:b/>
          <w:color w:val="000000"/>
          <w:lang w:val="es-ES"/>
        </w:rPr>
      </w:pPr>
    </w:p>
    <w:p w:rsidR="00000000" w:rsidRDefault="00281C65">
      <w:pPr>
        <w:spacing w:before="240" w:after="120"/>
        <w:jc w:val="both"/>
        <w:rPr>
          <w:b/>
          <w:color w:val="000000"/>
          <w:lang w:val="es-ES"/>
        </w:rPr>
      </w:pPr>
      <w:r>
        <w:rPr>
          <w:b/>
          <w:color w:val="000000"/>
          <w:lang w:val="es-ES"/>
        </w:rPr>
        <w:t>Criterios de evaluación</w:t>
      </w:r>
    </w:p>
    <w:p w:rsidR="00000000" w:rsidRDefault="00281C65">
      <w:pPr>
        <w:adjustRightInd w:val="0"/>
        <w:spacing w:after="120"/>
        <w:jc w:val="both"/>
        <w:rPr>
          <w:color w:val="000000"/>
          <w:lang w:val="es-ES"/>
        </w:rPr>
      </w:pPr>
      <w:r>
        <w:rPr>
          <w:color w:val="000000"/>
          <w:lang w:val="es-ES"/>
        </w:rPr>
        <w:t>a) Se han utilizado identidades notables en las operaciones con polinomios.</w:t>
      </w:r>
    </w:p>
    <w:p w:rsidR="00000000" w:rsidRDefault="00281C65">
      <w:pPr>
        <w:adjustRightInd w:val="0"/>
        <w:spacing w:after="120"/>
        <w:jc w:val="both"/>
        <w:rPr>
          <w:color w:val="000000"/>
          <w:lang w:val="es-ES"/>
        </w:rPr>
      </w:pPr>
      <w:r>
        <w:rPr>
          <w:color w:val="000000"/>
          <w:lang w:val="es-ES"/>
        </w:rPr>
        <w:t>b) Se han obtenido valores numéricos a partir de una expresión algebraica.</w:t>
      </w:r>
    </w:p>
    <w:p w:rsidR="00000000" w:rsidRDefault="00281C65">
      <w:pPr>
        <w:pStyle w:val="Ttulo"/>
        <w:spacing w:after="120"/>
        <w:jc w:val="both"/>
        <w:outlineLvl w:val="0"/>
        <w:rPr>
          <w:b w:val="0"/>
          <w:color w:val="000000"/>
          <w:sz w:val="24"/>
          <w:szCs w:val="24"/>
        </w:rPr>
      </w:pPr>
      <w:r>
        <w:rPr>
          <w:b w:val="0"/>
          <w:color w:val="000000"/>
          <w:sz w:val="24"/>
          <w:szCs w:val="24"/>
        </w:rPr>
        <w:t>c) Se ha valorado la precisión, simplici</w:t>
      </w:r>
      <w:r>
        <w:rPr>
          <w:b w:val="0"/>
          <w:color w:val="000000"/>
          <w:sz w:val="24"/>
          <w:szCs w:val="24"/>
        </w:rPr>
        <w:t>dad y utilidad del lenguaje algebraico para representar situaciones planteadas en la vida real.</w:t>
      </w:r>
    </w:p>
    <w:p w:rsidR="00000000" w:rsidRDefault="00281C65">
      <w:pPr>
        <w:pStyle w:val="Ttulo"/>
        <w:spacing w:before="120" w:after="360"/>
        <w:jc w:val="both"/>
        <w:outlineLvl w:val="0"/>
        <w:rPr>
          <w:color w:val="000080"/>
          <w:sz w:val="24"/>
          <w:szCs w:val="24"/>
        </w:rPr>
      </w:pPr>
      <w:r>
        <w:rPr>
          <w:b w:val="0"/>
          <w:sz w:val="24"/>
          <w:szCs w:val="24"/>
          <w:lang w:eastAsia="ca-ES"/>
        </w:rPr>
        <w:br w:type="page"/>
      </w:r>
      <w:r>
        <w:rPr>
          <w:color w:val="000080"/>
          <w:sz w:val="24"/>
          <w:szCs w:val="24"/>
        </w:rPr>
        <w:lastRenderedPageBreak/>
        <w:t>2. Ecuaciones y sistemas de ecuaciones lineales</w:t>
      </w:r>
    </w:p>
    <w:p w:rsidR="00000000" w:rsidRDefault="00281C65">
      <w:pPr>
        <w:pStyle w:val="Subttulo"/>
        <w:spacing w:before="360"/>
        <w:outlineLvl w:val="0"/>
        <w:rPr>
          <w:color w:val="000080"/>
        </w:rPr>
      </w:pPr>
      <w:r>
        <w:rPr>
          <w:color w:val="000080"/>
        </w:rPr>
        <w:t xml:space="preserve">OBJETIVOS </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Resolver algebraica y gráficamente sistemas de dos ecuaciones lineales con dos incógnitas.</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 xml:space="preserve">Resolver </w:t>
      </w:r>
      <w:r>
        <w:rPr>
          <w:lang w:val="es-ES"/>
        </w:rPr>
        <w:t>algebraica y gráficamente ecuaciones de segundo grado.</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Resolver problemas cotidianos y de otros campos de conocimiento mediante ecuaciones y sistemas.</w:t>
      </w:r>
    </w:p>
    <w:p w:rsidR="00000000" w:rsidRDefault="00281C65">
      <w:pPr>
        <w:pStyle w:val="Subttulo"/>
        <w:spacing w:before="360"/>
        <w:outlineLvl w:val="0"/>
        <w:rPr>
          <w:color w:val="000080"/>
          <w:lang w:val="es-ES"/>
        </w:rPr>
      </w:pPr>
      <w:r>
        <w:rPr>
          <w:color w:val="000080"/>
        </w:rPr>
        <w:t>CONTENIDO</w:t>
      </w:r>
      <w:r>
        <w:rPr>
          <w:color w:val="000080"/>
          <w:lang w:val="es-ES"/>
        </w:rPr>
        <w:t>S</w:t>
      </w:r>
    </w:p>
    <w:p w:rsidR="00000000" w:rsidRDefault="00281C65">
      <w:pPr>
        <w:pStyle w:val="Sinespaciado"/>
        <w:numPr>
          <w:ilvl w:val="0"/>
          <w:numId w:val="17"/>
        </w:numPr>
        <w:ind w:left="284" w:hanging="284"/>
        <w:jc w:val="both"/>
        <w:rPr>
          <w:rFonts w:ascii="Times New Roman" w:hAnsi="Times New Roman"/>
          <w:sz w:val="24"/>
          <w:szCs w:val="24"/>
        </w:rPr>
      </w:pPr>
      <w:r>
        <w:rPr>
          <w:rFonts w:ascii="Times New Roman" w:hAnsi="Times New Roman"/>
          <w:sz w:val="24"/>
          <w:szCs w:val="24"/>
        </w:rPr>
        <w:t>Sistema de ecuaciones</w:t>
      </w:r>
    </w:p>
    <w:p w:rsidR="00000000" w:rsidRDefault="00281C65">
      <w:pPr>
        <w:pStyle w:val="Sinespaciado"/>
        <w:numPr>
          <w:ilvl w:val="0"/>
          <w:numId w:val="17"/>
        </w:numPr>
        <w:ind w:left="284" w:hanging="284"/>
        <w:jc w:val="both"/>
        <w:rPr>
          <w:rFonts w:ascii="Times New Roman" w:hAnsi="Times New Roman"/>
          <w:sz w:val="24"/>
          <w:szCs w:val="24"/>
        </w:rPr>
      </w:pPr>
      <w:r>
        <w:rPr>
          <w:rFonts w:ascii="Times New Roman" w:hAnsi="Times New Roman"/>
          <w:sz w:val="24"/>
          <w:szCs w:val="24"/>
        </w:rPr>
        <w:t>Métodos de resolución de sistemas de ecuaciones lineales</w:t>
      </w:r>
    </w:p>
    <w:p w:rsidR="00000000" w:rsidRDefault="00281C65">
      <w:pPr>
        <w:pStyle w:val="Sinespaciado"/>
        <w:numPr>
          <w:ilvl w:val="1"/>
          <w:numId w:val="17"/>
        </w:numPr>
        <w:ind w:left="568" w:hanging="284"/>
        <w:jc w:val="both"/>
        <w:rPr>
          <w:rFonts w:ascii="Times New Roman" w:hAnsi="Times New Roman"/>
          <w:bCs/>
          <w:sz w:val="24"/>
          <w:szCs w:val="24"/>
        </w:rPr>
      </w:pPr>
      <w:r>
        <w:rPr>
          <w:rFonts w:ascii="Times New Roman" w:hAnsi="Times New Roman"/>
          <w:bCs/>
          <w:sz w:val="24"/>
          <w:szCs w:val="24"/>
        </w:rPr>
        <w:t xml:space="preserve"> Método de sust</w:t>
      </w:r>
      <w:r>
        <w:rPr>
          <w:rFonts w:ascii="Times New Roman" w:hAnsi="Times New Roman"/>
          <w:bCs/>
          <w:sz w:val="24"/>
          <w:szCs w:val="24"/>
        </w:rPr>
        <w:t>itución</w:t>
      </w:r>
    </w:p>
    <w:p w:rsidR="00000000" w:rsidRDefault="00281C65">
      <w:pPr>
        <w:pStyle w:val="Sinespaciado"/>
        <w:numPr>
          <w:ilvl w:val="1"/>
          <w:numId w:val="17"/>
        </w:numPr>
        <w:ind w:left="568" w:hanging="284"/>
        <w:jc w:val="both"/>
        <w:rPr>
          <w:rFonts w:ascii="Times New Roman" w:hAnsi="Times New Roman"/>
          <w:bCs/>
          <w:sz w:val="24"/>
          <w:szCs w:val="24"/>
        </w:rPr>
      </w:pPr>
      <w:r>
        <w:rPr>
          <w:rFonts w:ascii="Times New Roman" w:hAnsi="Times New Roman"/>
          <w:bCs/>
          <w:sz w:val="24"/>
          <w:szCs w:val="24"/>
        </w:rPr>
        <w:t>Método de igualación</w:t>
      </w:r>
    </w:p>
    <w:p w:rsidR="00000000" w:rsidRDefault="00281C65">
      <w:pPr>
        <w:pStyle w:val="Sinespaciado"/>
        <w:numPr>
          <w:ilvl w:val="1"/>
          <w:numId w:val="17"/>
        </w:numPr>
        <w:ind w:left="568" w:hanging="284"/>
        <w:jc w:val="both"/>
        <w:rPr>
          <w:rFonts w:ascii="Times New Roman" w:hAnsi="Times New Roman"/>
          <w:bCs/>
          <w:sz w:val="24"/>
          <w:szCs w:val="24"/>
        </w:rPr>
      </w:pPr>
      <w:r>
        <w:rPr>
          <w:rFonts w:ascii="Times New Roman" w:hAnsi="Times New Roman"/>
          <w:bCs/>
          <w:sz w:val="24"/>
          <w:szCs w:val="24"/>
        </w:rPr>
        <w:t>Método de reducción</w:t>
      </w:r>
    </w:p>
    <w:p w:rsidR="00000000" w:rsidRDefault="00281C65">
      <w:pPr>
        <w:pStyle w:val="Sinespaciado"/>
        <w:numPr>
          <w:ilvl w:val="1"/>
          <w:numId w:val="17"/>
        </w:numPr>
        <w:ind w:left="568" w:hanging="284"/>
        <w:jc w:val="both"/>
        <w:rPr>
          <w:rFonts w:ascii="Times New Roman" w:hAnsi="Times New Roman"/>
          <w:bCs/>
          <w:sz w:val="24"/>
          <w:szCs w:val="24"/>
        </w:rPr>
      </w:pPr>
      <w:r>
        <w:rPr>
          <w:rFonts w:ascii="Times New Roman" w:hAnsi="Times New Roman"/>
          <w:bCs/>
          <w:sz w:val="24"/>
          <w:szCs w:val="24"/>
        </w:rPr>
        <w:t>Resolución de problemas de sistemas de ecuaciones lineales.</w:t>
      </w:r>
    </w:p>
    <w:p w:rsidR="00000000" w:rsidRDefault="00281C65">
      <w:pPr>
        <w:pStyle w:val="Sinespaciado"/>
        <w:numPr>
          <w:ilvl w:val="0"/>
          <w:numId w:val="17"/>
        </w:numPr>
        <w:ind w:left="284" w:hanging="284"/>
        <w:jc w:val="both"/>
        <w:rPr>
          <w:rFonts w:ascii="Times New Roman" w:hAnsi="Times New Roman"/>
          <w:sz w:val="24"/>
          <w:szCs w:val="24"/>
        </w:rPr>
      </w:pPr>
      <w:r>
        <w:rPr>
          <w:rFonts w:ascii="Times New Roman" w:hAnsi="Times New Roman"/>
          <w:sz w:val="24"/>
          <w:szCs w:val="24"/>
        </w:rPr>
        <w:t>Ecuaciones de segundo grado.</w:t>
      </w:r>
    </w:p>
    <w:p w:rsidR="00000000" w:rsidRDefault="00281C65">
      <w:pPr>
        <w:pStyle w:val="Sinespaciado"/>
        <w:numPr>
          <w:ilvl w:val="1"/>
          <w:numId w:val="17"/>
        </w:numPr>
        <w:ind w:left="568" w:hanging="284"/>
        <w:jc w:val="both"/>
        <w:rPr>
          <w:rFonts w:ascii="Times New Roman" w:hAnsi="Times New Roman"/>
          <w:sz w:val="24"/>
          <w:szCs w:val="24"/>
        </w:rPr>
      </w:pPr>
      <w:r>
        <w:rPr>
          <w:rFonts w:ascii="Times New Roman" w:hAnsi="Times New Roman"/>
          <w:sz w:val="24"/>
          <w:szCs w:val="24"/>
        </w:rPr>
        <w:t>La parábola.</w:t>
      </w:r>
    </w:p>
    <w:p w:rsidR="00000000" w:rsidRDefault="00281C65">
      <w:pPr>
        <w:pStyle w:val="Sinespaciado"/>
        <w:numPr>
          <w:ilvl w:val="1"/>
          <w:numId w:val="17"/>
        </w:numPr>
        <w:ind w:left="568" w:hanging="284"/>
        <w:jc w:val="both"/>
        <w:rPr>
          <w:rFonts w:ascii="Times New Roman" w:hAnsi="Times New Roman"/>
          <w:sz w:val="24"/>
          <w:szCs w:val="24"/>
        </w:rPr>
      </w:pPr>
      <w:r>
        <w:rPr>
          <w:rFonts w:ascii="Times New Roman" w:hAnsi="Times New Roman"/>
          <w:sz w:val="24"/>
          <w:szCs w:val="24"/>
        </w:rPr>
        <w:t>Resolución de problemas de ecuaciones de segundo grado.</w:t>
      </w:r>
    </w:p>
    <w:p w:rsidR="00000000" w:rsidRDefault="00281C65">
      <w:pPr>
        <w:pStyle w:val="Sinespaciado"/>
        <w:jc w:val="both"/>
        <w:rPr>
          <w:rFonts w:ascii="Times New Roman" w:hAnsi="Times New Roman"/>
          <w:sz w:val="24"/>
          <w:szCs w:val="24"/>
        </w:rPr>
      </w:pPr>
      <w:r>
        <w:rPr>
          <w:rFonts w:ascii="Times New Roman" w:hAnsi="Times New Roman"/>
          <w:sz w:val="24"/>
          <w:szCs w:val="24"/>
        </w:rPr>
        <w:t xml:space="preserve">4. Ecuaciones y sistemas de ecuaciones con WIRIS </w:t>
      </w:r>
      <w:r>
        <w:rPr>
          <w:rFonts w:ascii="Times New Roman" w:hAnsi="Times New Roman"/>
          <w:sz w:val="24"/>
          <w:szCs w:val="24"/>
        </w:rPr>
        <w:t>Calc.</w:t>
      </w:r>
    </w:p>
    <w:p w:rsidR="00000000" w:rsidRDefault="00281C65">
      <w:pPr>
        <w:adjustRightInd w:val="0"/>
        <w:jc w:val="both"/>
        <w:rPr>
          <w:lang w:val="es-ES"/>
        </w:rPr>
      </w:pPr>
    </w:p>
    <w:p w:rsidR="00000000" w:rsidRDefault="00281C65">
      <w:pPr>
        <w:adjustRightInd w:val="0"/>
        <w:jc w:val="both"/>
        <w:rPr>
          <w:lang w:val="es-ES"/>
        </w:rPr>
      </w:pPr>
      <w:r>
        <w:rPr>
          <w:lang w:val="es-ES"/>
        </w:rPr>
        <w:t>TÉCNICAS DE TRABAJO:</w:t>
      </w:r>
    </w:p>
    <w:p w:rsidR="00000000" w:rsidRDefault="00281C65">
      <w:pPr>
        <w:adjustRightInd w:val="0"/>
        <w:jc w:val="both"/>
        <w:rPr>
          <w:lang w:val="es-ES"/>
        </w:rPr>
      </w:pPr>
      <w:r>
        <w:rPr>
          <w:bCs/>
          <w:lang w:val="es-ES"/>
        </w:rPr>
        <w:t>Las mezclas</w:t>
      </w:r>
    </w:p>
    <w:p w:rsidR="00000000" w:rsidRDefault="00281C65">
      <w:pPr>
        <w:pStyle w:val="Subttulo"/>
        <w:spacing w:before="360"/>
        <w:outlineLvl w:val="0"/>
        <w:rPr>
          <w:color w:val="000080"/>
        </w:rPr>
      </w:pPr>
      <w:r>
        <w:rPr>
          <w:color w:val="000080"/>
        </w:rPr>
        <w:t>RESULTADOS DE APRENDIZAJE Y CRITERIOS DE EVALUACIÓN</w:t>
      </w:r>
    </w:p>
    <w:p w:rsidR="00000000" w:rsidRDefault="00281C65">
      <w:pPr>
        <w:spacing w:before="240" w:after="120"/>
        <w:jc w:val="both"/>
        <w:rPr>
          <w:b/>
          <w:lang w:val="es-ES" w:eastAsia="ca-ES"/>
        </w:rPr>
      </w:pPr>
      <w:r>
        <w:rPr>
          <w:b/>
          <w:color w:val="000000"/>
          <w:lang w:val="es-ES"/>
        </w:rPr>
        <w:t xml:space="preserve"> Resuelve situaciones cotidianas aplicando los métodos de resolución de ecuaciones y sistemas y valorando la precisión simplicidad y utilidad del lenguaje algebraic</w:t>
      </w:r>
      <w:r>
        <w:rPr>
          <w:b/>
          <w:color w:val="000000"/>
          <w:lang w:val="es-ES"/>
        </w:rPr>
        <w:t>o.</w:t>
      </w:r>
    </w:p>
    <w:p w:rsidR="00000000" w:rsidRDefault="00281C65">
      <w:pPr>
        <w:spacing w:before="240" w:after="120"/>
        <w:jc w:val="both"/>
        <w:rPr>
          <w:b/>
          <w:color w:val="000000"/>
          <w:lang w:val="es-ES"/>
        </w:rPr>
      </w:pPr>
      <w:r>
        <w:rPr>
          <w:b/>
          <w:color w:val="000000"/>
          <w:lang w:val="es-ES"/>
        </w:rPr>
        <w:t>Criterios de evaluación</w:t>
      </w:r>
    </w:p>
    <w:p w:rsidR="00000000" w:rsidRDefault="00281C65">
      <w:pPr>
        <w:adjustRightInd w:val="0"/>
        <w:spacing w:after="120"/>
        <w:jc w:val="both"/>
        <w:rPr>
          <w:color w:val="000000"/>
          <w:lang w:val="es-ES"/>
        </w:rPr>
      </w:pPr>
      <w:r>
        <w:rPr>
          <w:color w:val="000000"/>
          <w:lang w:val="es-ES"/>
        </w:rPr>
        <w:t>a) Se han resuelto ecuaciones de primer y segundo grado sencillas de modo algebraico y gráfico.</w:t>
      </w:r>
    </w:p>
    <w:p w:rsidR="00000000" w:rsidRDefault="00281C65">
      <w:pPr>
        <w:adjustRightInd w:val="0"/>
        <w:spacing w:after="120"/>
        <w:jc w:val="both"/>
        <w:rPr>
          <w:color w:val="000000"/>
          <w:lang w:val="es-ES"/>
        </w:rPr>
      </w:pPr>
      <w:r>
        <w:rPr>
          <w:color w:val="000000"/>
          <w:lang w:val="es-ES"/>
        </w:rPr>
        <w:t>b) Se han resuelto problemas cotidianos y de otras áreas de conocimiento mediante ecuaciones y sistemas.</w:t>
      </w:r>
    </w:p>
    <w:p w:rsidR="00000000" w:rsidRDefault="00281C65">
      <w:pPr>
        <w:adjustRightInd w:val="0"/>
        <w:spacing w:after="120"/>
        <w:jc w:val="both"/>
        <w:rPr>
          <w:lang w:val="es-ES" w:eastAsia="ca-ES"/>
        </w:rPr>
      </w:pPr>
      <w:r>
        <w:rPr>
          <w:color w:val="000000"/>
          <w:lang w:val="es-ES"/>
        </w:rPr>
        <w:t>c) Se ha valorado la precisi</w:t>
      </w:r>
      <w:r>
        <w:rPr>
          <w:color w:val="000000"/>
          <w:lang w:val="es-ES"/>
        </w:rPr>
        <w:t>ón, simplicidad y utilidad del lenguaje algebraico para representar situaciones planteadas en la vida real.</w:t>
      </w:r>
    </w:p>
    <w:p w:rsidR="00000000" w:rsidRDefault="00281C65">
      <w:pPr>
        <w:pStyle w:val="Ttulo"/>
        <w:spacing w:before="120" w:after="360"/>
        <w:jc w:val="both"/>
        <w:outlineLvl w:val="0"/>
        <w:rPr>
          <w:color w:val="000080"/>
          <w:sz w:val="24"/>
          <w:szCs w:val="24"/>
        </w:rPr>
      </w:pPr>
      <w:r>
        <w:rPr>
          <w:color w:val="000080"/>
          <w:sz w:val="24"/>
          <w:szCs w:val="24"/>
        </w:rPr>
        <w:br w:type="page"/>
      </w:r>
      <w:r>
        <w:rPr>
          <w:color w:val="000080"/>
          <w:sz w:val="24"/>
          <w:szCs w:val="24"/>
        </w:rPr>
        <w:lastRenderedPageBreak/>
        <w:t>3. Teorema de Pitágoras y semejanza</w:t>
      </w:r>
    </w:p>
    <w:p w:rsidR="00000000" w:rsidRDefault="00281C65">
      <w:pPr>
        <w:pStyle w:val="Subttulo"/>
        <w:spacing w:before="360"/>
        <w:outlineLvl w:val="0"/>
        <w:rPr>
          <w:color w:val="000080"/>
        </w:rPr>
      </w:pPr>
      <w:r>
        <w:rPr>
          <w:color w:val="000080"/>
        </w:rPr>
        <w:t>OBJETIVOS</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 xml:space="preserve">Clasificar y construir los distintos tipos de triángulos. </w:t>
      </w:r>
    </w:p>
    <w:p w:rsidR="00000000" w:rsidRDefault="00281C65">
      <w:pPr>
        <w:widowControl/>
        <w:numPr>
          <w:ilvl w:val="0"/>
          <w:numId w:val="16"/>
        </w:numPr>
        <w:tabs>
          <w:tab w:val="clear" w:pos="720"/>
        </w:tabs>
        <w:adjustRightInd w:val="0"/>
        <w:spacing w:after="120"/>
        <w:ind w:left="357" w:hanging="357"/>
        <w:jc w:val="both"/>
      </w:pPr>
      <w:r>
        <w:rPr>
          <w:lang w:val="es-ES"/>
        </w:rPr>
        <w:t xml:space="preserve">Identificar los triángulos rectángulos en </w:t>
      </w:r>
      <w:r>
        <w:rPr>
          <w:lang w:val="es-ES"/>
        </w:rPr>
        <w:t xml:space="preserve">distintas situaciones. </w:t>
      </w:r>
      <w:r>
        <w:t>Teorema de Pitágoras. Justificación geométrica y aplicaciones.</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Identificar figuras semejantes. Calcular la razón de semejanza y la escala.</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Resolver problemas que impliquen la estimación y el cálculo de medidas en el mundo físico.</w:t>
      </w:r>
    </w:p>
    <w:p w:rsidR="00000000" w:rsidRDefault="00281C65">
      <w:pPr>
        <w:pStyle w:val="Subttulo"/>
        <w:spacing w:before="320" w:after="200"/>
        <w:outlineLvl w:val="0"/>
        <w:rPr>
          <w:color w:val="000080"/>
          <w:lang w:val="es-ES"/>
        </w:rPr>
      </w:pPr>
      <w:r>
        <w:rPr>
          <w:color w:val="000080"/>
        </w:rPr>
        <w:t>CON</w:t>
      </w:r>
      <w:r>
        <w:rPr>
          <w:color w:val="000080"/>
        </w:rPr>
        <w:t>TENIDO</w:t>
      </w:r>
      <w:r>
        <w:rPr>
          <w:color w:val="000080"/>
          <w:lang w:val="es-ES"/>
        </w:rPr>
        <w:t>S</w:t>
      </w:r>
    </w:p>
    <w:p w:rsidR="00000000" w:rsidRDefault="00281C65">
      <w:pPr>
        <w:pStyle w:val="Sinespaciado"/>
        <w:numPr>
          <w:ilvl w:val="0"/>
          <w:numId w:val="18"/>
        </w:numPr>
        <w:ind w:left="284" w:hanging="284"/>
        <w:jc w:val="both"/>
        <w:rPr>
          <w:rFonts w:ascii="Times New Roman" w:hAnsi="Times New Roman"/>
          <w:bCs/>
          <w:sz w:val="24"/>
          <w:szCs w:val="24"/>
        </w:rPr>
      </w:pPr>
      <w:r>
        <w:rPr>
          <w:rFonts w:ascii="Times New Roman" w:hAnsi="Times New Roman"/>
          <w:bCs/>
          <w:sz w:val="24"/>
          <w:szCs w:val="24"/>
        </w:rPr>
        <w:t>Triángulos.</w:t>
      </w:r>
    </w:p>
    <w:p w:rsidR="00000000" w:rsidRDefault="00281C65">
      <w:pPr>
        <w:pStyle w:val="Sinespaciado"/>
        <w:ind w:left="284"/>
        <w:jc w:val="both"/>
        <w:rPr>
          <w:rFonts w:ascii="Times New Roman" w:hAnsi="Times New Roman"/>
          <w:bCs/>
          <w:sz w:val="24"/>
          <w:szCs w:val="24"/>
        </w:rPr>
      </w:pPr>
      <w:r>
        <w:rPr>
          <w:rFonts w:ascii="Times New Roman" w:hAnsi="Times New Roman"/>
          <w:bCs/>
          <w:sz w:val="24"/>
          <w:szCs w:val="24"/>
        </w:rPr>
        <w:t>1.1 Clasificación de triángulos.</w:t>
      </w:r>
    </w:p>
    <w:p w:rsidR="00000000" w:rsidRDefault="00281C65">
      <w:pPr>
        <w:pStyle w:val="Sinespaciado"/>
        <w:ind w:left="284"/>
        <w:jc w:val="both"/>
        <w:rPr>
          <w:rFonts w:ascii="Times New Roman" w:hAnsi="Times New Roman"/>
          <w:bCs/>
          <w:sz w:val="24"/>
          <w:szCs w:val="24"/>
        </w:rPr>
      </w:pPr>
      <w:r>
        <w:rPr>
          <w:rFonts w:ascii="Times New Roman" w:hAnsi="Times New Roman"/>
          <w:bCs/>
          <w:sz w:val="24"/>
          <w:szCs w:val="24"/>
        </w:rPr>
        <w:t>1.2 Construcción de triángulos.</w:t>
      </w:r>
    </w:p>
    <w:p w:rsidR="00000000" w:rsidRDefault="00281C65">
      <w:pPr>
        <w:pStyle w:val="Sinespaciado"/>
        <w:ind w:left="284"/>
        <w:jc w:val="both"/>
        <w:rPr>
          <w:rFonts w:ascii="Times New Roman" w:hAnsi="Times New Roman"/>
          <w:bCs/>
          <w:sz w:val="24"/>
          <w:szCs w:val="24"/>
        </w:rPr>
      </w:pPr>
      <w:r>
        <w:rPr>
          <w:rFonts w:ascii="Times New Roman" w:hAnsi="Times New Roman"/>
          <w:bCs/>
          <w:sz w:val="24"/>
          <w:szCs w:val="24"/>
        </w:rPr>
        <w:t>1.3 Triángulos iguales.</w:t>
      </w:r>
    </w:p>
    <w:p w:rsidR="00000000" w:rsidRDefault="00281C65">
      <w:pPr>
        <w:pStyle w:val="Sinespaciado"/>
        <w:numPr>
          <w:ilvl w:val="0"/>
          <w:numId w:val="18"/>
        </w:numPr>
        <w:ind w:left="284" w:hanging="284"/>
        <w:jc w:val="both"/>
        <w:rPr>
          <w:rFonts w:ascii="Times New Roman" w:hAnsi="Times New Roman"/>
          <w:bCs/>
          <w:sz w:val="24"/>
          <w:szCs w:val="24"/>
        </w:rPr>
      </w:pPr>
      <w:r>
        <w:rPr>
          <w:rFonts w:ascii="Times New Roman" w:hAnsi="Times New Roman"/>
          <w:bCs/>
          <w:sz w:val="24"/>
          <w:szCs w:val="24"/>
        </w:rPr>
        <w:t>Teorema de Pitágoras.</w:t>
      </w:r>
    </w:p>
    <w:p w:rsidR="00000000" w:rsidRDefault="00281C65">
      <w:pPr>
        <w:pStyle w:val="Sinespaciado"/>
        <w:numPr>
          <w:ilvl w:val="1"/>
          <w:numId w:val="18"/>
        </w:numPr>
        <w:ind w:left="568" w:hanging="284"/>
        <w:jc w:val="both"/>
        <w:rPr>
          <w:rFonts w:ascii="Times New Roman" w:hAnsi="Times New Roman"/>
          <w:bCs/>
          <w:sz w:val="24"/>
          <w:szCs w:val="24"/>
        </w:rPr>
      </w:pPr>
      <w:r>
        <w:rPr>
          <w:rFonts w:ascii="Times New Roman" w:hAnsi="Times New Roman"/>
          <w:bCs/>
          <w:sz w:val="24"/>
          <w:szCs w:val="24"/>
        </w:rPr>
        <w:t>Interpretación geométrica del teorema de Pitágoras.</w:t>
      </w:r>
    </w:p>
    <w:p w:rsidR="00000000" w:rsidRDefault="00281C65">
      <w:pPr>
        <w:pStyle w:val="Sinespaciado"/>
        <w:numPr>
          <w:ilvl w:val="1"/>
          <w:numId w:val="18"/>
        </w:numPr>
        <w:ind w:left="568" w:hanging="284"/>
        <w:jc w:val="both"/>
        <w:rPr>
          <w:rFonts w:ascii="Times New Roman" w:hAnsi="Times New Roman"/>
          <w:bCs/>
          <w:sz w:val="24"/>
          <w:szCs w:val="24"/>
        </w:rPr>
      </w:pPr>
      <w:r>
        <w:rPr>
          <w:rFonts w:ascii="Times New Roman" w:hAnsi="Times New Roman"/>
          <w:bCs/>
          <w:sz w:val="24"/>
          <w:szCs w:val="24"/>
        </w:rPr>
        <w:t>Aplicaciones del teorema de Pitágoras.</w:t>
      </w:r>
    </w:p>
    <w:p w:rsidR="00000000" w:rsidRDefault="00281C65">
      <w:pPr>
        <w:pStyle w:val="Sinespaciado"/>
        <w:numPr>
          <w:ilvl w:val="0"/>
          <w:numId w:val="18"/>
        </w:numPr>
        <w:ind w:left="284" w:hanging="284"/>
        <w:jc w:val="both"/>
        <w:rPr>
          <w:rFonts w:ascii="Times New Roman" w:hAnsi="Times New Roman"/>
          <w:bCs/>
          <w:sz w:val="24"/>
          <w:szCs w:val="24"/>
        </w:rPr>
      </w:pPr>
      <w:r>
        <w:rPr>
          <w:rFonts w:ascii="Times New Roman" w:hAnsi="Times New Roman"/>
          <w:bCs/>
          <w:sz w:val="24"/>
          <w:szCs w:val="24"/>
        </w:rPr>
        <w:t>Tales y semejanza.</w:t>
      </w:r>
    </w:p>
    <w:p w:rsidR="00000000" w:rsidRDefault="00281C65">
      <w:pPr>
        <w:pStyle w:val="Sinespaciado"/>
        <w:numPr>
          <w:ilvl w:val="1"/>
          <w:numId w:val="18"/>
        </w:numPr>
        <w:ind w:left="568" w:hanging="284"/>
        <w:jc w:val="both"/>
        <w:rPr>
          <w:rFonts w:ascii="Times New Roman" w:hAnsi="Times New Roman"/>
          <w:bCs/>
          <w:sz w:val="24"/>
          <w:szCs w:val="24"/>
        </w:rPr>
      </w:pPr>
      <w:r>
        <w:rPr>
          <w:rFonts w:ascii="Times New Roman" w:hAnsi="Times New Roman"/>
          <w:bCs/>
          <w:sz w:val="24"/>
          <w:szCs w:val="24"/>
        </w:rPr>
        <w:t>Triángulos en p</w:t>
      </w:r>
      <w:r>
        <w:rPr>
          <w:rFonts w:ascii="Times New Roman" w:hAnsi="Times New Roman"/>
          <w:bCs/>
          <w:sz w:val="24"/>
          <w:szCs w:val="24"/>
        </w:rPr>
        <w:t>osición de Tales.</w:t>
      </w:r>
    </w:p>
    <w:p w:rsidR="00000000" w:rsidRDefault="00281C65">
      <w:pPr>
        <w:pStyle w:val="Sinespaciado"/>
        <w:numPr>
          <w:ilvl w:val="1"/>
          <w:numId w:val="18"/>
        </w:numPr>
        <w:ind w:left="568" w:hanging="284"/>
        <w:jc w:val="both"/>
        <w:rPr>
          <w:rFonts w:ascii="Times New Roman" w:hAnsi="Times New Roman"/>
          <w:bCs/>
          <w:sz w:val="24"/>
          <w:szCs w:val="24"/>
        </w:rPr>
      </w:pPr>
      <w:r>
        <w:rPr>
          <w:rFonts w:ascii="Times New Roman" w:hAnsi="Times New Roman"/>
          <w:bCs/>
          <w:sz w:val="24"/>
          <w:szCs w:val="24"/>
        </w:rPr>
        <w:t>Criterios de semejanza de triángulos.</w:t>
      </w:r>
    </w:p>
    <w:p w:rsidR="00000000" w:rsidRDefault="00281C65">
      <w:pPr>
        <w:pStyle w:val="Sinespaciado"/>
        <w:numPr>
          <w:ilvl w:val="1"/>
          <w:numId w:val="18"/>
        </w:numPr>
        <w:ind w:left="568" w:hanging="284"/>
        <w:jc w:val="both"/>
        <w:rPr>
          <w:rFonts w:ascii="Times New Roman" w:hAnsi="Times New Roman"/>
          <w:bCs/>
          <w:sz w:val="24"/>
          <w:szCs w:val="24"/>
        </w:rPr>
      </w:pPr>
      <w:r>
        <w:rPr>
          <w:rFonts w:ascii="Times New Roman" w:hAnsi="Times New Roman"/>
          <w:bCs/>
          <w:sz w:val="24"/>
          <w:szCs w:val="24"/>
        </w:rPr>
        <w:t>Aplicaciones del teorema de Tales.</w:t>
      </w:r>
    </w:p>
    <w:p w:rsidR="00000000" w:rsidRDefault="00281C65">
      <w:pPr>
        <w:pStyle w:val="Sinespaciado"/>
        <w:jc w:val="both"/>
        <w:rPr>
          <w:rFonts w:ascii="Times New Roman" w:hAnsi="Times New Roman"/>
          <w:bCs/>
          <w:sz w:val="24"/>
          <w:szCs w:val="24"/>
        </w:rPr>
      </w:pPr>
      <w:r>
        <w:rPr>
          <w:rFonts w:ascii="Times New Roman" w:hAnsi="Times New Roman"/>
          <w:bCs/>
          <w:sz w:val="24"/>
          <w:szCs w:val="24"/>
        </w:rPr>
        <w:t>4. Introducción a GeoGebra.</w:t>
      </w:r>
    </w:p>
    <w:p w:rsidR="00000000" w:rsidRDefault="00281C65">
      <w:pPr>
        <w:pStyle w:val="Sinespaciado"/>
        <w:ind w:left="284"/>
        <w:jc w:val="both"/>
        <w:rPr>
          <w:rFonts w:ascii="Times New Roman" w:hAnsi="Times New Roman"/>
          <w:bCs/>
          <w:sz w:val="24"/>
          <w:szCs w:val="24"/>
        </w:rPr>
      </w:pPr>
      <w:r>
        <w:rPr>
          <w:rFonts w:ascii="Times New Roman" w:hAnsi="Times New Roman"/>
          <w:bCs/>
          <w:sz w:val="24"/>
          <w:szCs w:val="24"/>
        </w:rPr>
        <w:t>4.1 Triángulos con GeoGebra.</w:t>
      </w:r>
    </w:p>
    <w:p w:rsidR="00000000" w:rsidRDefault="00281C65">
      <w:pPr>
        <w:adjustRightInd w:val="0"/>
        <w:jc w:val="both"/>
        <w:rPr>
          <w:lang w:val="es-ES"/>
        </w:rPr>
      </w:pPr>
    </w:p>
    <w:p w:rsidR="00000000" w:rsidRDefault="00281C65">
      <w:pPr>
        <w:adjustRightInd w:val="0"/>
        <w:jc w:val="both"/>
        <w:rPr>
          <w:lang w:val="es-ES"/>
        </w:rPr>
      </w:pPr>
      <w:r>
        <w:rPr>
          <w:lang w:val="es-ES"/>
        </w:rPr>
        <w:t>TÉCNICAS DE TRABAJO:</w:t>
      </w:r>
    </w:p>
    <w:p w:rsidR="00000000" w:rsidRDefault="00281C65">
      <w:pPr>
        <w:adjustRightInd w:val="0"/>
        <w:jc w:val="both"/>
        <w:rPr>
          <w:bCs/>
          <w:lang w:val="es-ES"/>
        </w:rPr>
      </w:pPr>
      <w:r>
        <w:rPr>
          <w:bCs/>
          <w:lang w:val="es-ES"/>
        </w:rPr>
        <w:t>Sistema sexagesimal</w:t>
      </w:r>
    </w:p>
    <w:p w:rsidR="00000000" w:rsidRDefault="00281C65">
      <w:pPr>
        <w:pStyle w:val="Subttulo"/>
        <w:spacing w:before="320" w:after="200"/>
        <w:outlineLvl w:val="0"/>
        <w:rPr>
          <w:color w:val="000080"/>
        </w:rPr>
      </w:pPr>
      <w:r>
        <w:rPr>
          <w:color w:val="000080"/>
        </w:rPr>
        <w:t>RESULTADOS DE APRENDIZAJE Y CRITERIOS DE EVALUACIÓN</w:t>
      </w:r>
    </w:p>
    <w:p w:rsidR="00000000" w:rsidRDefault="00281C65">
      <w:pPr>
        <w:spacing w:before="240" w:after="120"/>
        <w:jc w:val="both"/>
        <w:rPr>
          <w:b/>
          <w:lang w:val="es-ES" w:eastAsia="ca-ES"/>
        </w:rPr>
      </w:pPr>
      <w:r>
        <w:rPr>
          <w:b/>
          <w:color w:val="000000"/>
          <w:lang w:val="es-ES"/>
        </w:rPr>
        <w:t>Obtiene medida</w:t>
      </w:r>
      <w:r>
        <w:rPr>
          <w:b/>
          <w:color w:val="000000"/>
          <w:lang w:val="es-ES"/>
        </w:rPr>
        <w:t>s directas e indirectas de figuras geométricas presentes en contextos reales; utilizando los instrumentos, las fórmulas y las técnicas necesarias.</w:t>
      </w:r>
    </w:p>
    <w:p w:rsidR="00000000" w:rsidRDefault="00281C65">
      <w:pPr>
        <w:spacing w:before="240" w:after="120"/>
        <w:jc w:val="both"/>
        <w:rPr>
          <w:b/>
          <w:color w:val="000000"/>
          <w:lang w:val="es-ES"/>
        </w:rPr>
      </w:pPr>
      <w:r>
        <w:rPr>
          <w:b/>
          <w:color w:val="000000"/>
          <w:lang w:val="es-ES"/>
        </w:rPr>
        <w:t>Criterios de evaluación</w:t>
      </w:r>
    </w:p>
    <w:p w:rsidR="00000000" w:rsidRDefault="00281C65">
      <w:pPr>
        <w:adjustRightInd w:val="0"/>
        <w:spacing w:after="120"/>
        <w:jc w:val="both"/>
        <w:rPr>
          <w:lang w:val="es-ES" w:eastAsia="ca-ES"/>
        </w:rPr>
      </w:pPr>
      <w:r>
        <w:rPr>
          <w:lang w:val="es-ES" w:eastAsia="ca-ES"/>
        </w:rPr>
        <w:t>a) Se han utilizado instrumentos apropiados para medir ángulos, longitudes, áreas y v</w:t>
      </w:r>
      <w:r>
        <w:rPr>
          <w:lang w:val="es-ES" w:eastAsia="ca-ES"/>
        </w:rPr>
        <w:t>olúmenes de figuras y cuerpos geométricos interpretando las escalas de medida.</w:t>
      </w:r>
    </w:p>
    <w:p w:rsidR="00000000" w:rsidRDefault="00281C65">
      <w:pPr>
        <w:adjustRightInd w:val="0"/>
        <w:spacing w:after="120"/>
        <w:jc w:val="both"/>
        <w:rPr>
          <w:lang w:val="es-ES" w:eastAsia="ca-ES"/>
        </w:rPr>
      </w:pPr>
      <w:r>
        <w:rPr>
          <w:lang w:val="es-ES" w:eastAsia="ca-ES"/>
        </w:rPr>
        <w:t xml:space="preserve">b) Se han utilizado distintas estrategias (semejanzas, descomposición en figuras más sencillas, entre otros) para estimar o calcular medidas indirectas en el mundo físico. </w:t>
      </w:r>
    </w:p>
    <w:p w:rsidR="00000000" w:rsidRDefault="00281C65">
      <w:pPr>
        <w:adjustRightInd w:val="0"/>
        <w:spacing w:after="120"/>
        <w:jc w:val="both"/>
        <w:rPr>
          <w:lang w:val="es-ES" w:eastAsia="ca-ES"/>
        </w:rPr>
      </w:pPr>
      <w:r>
        <w:rPr>
          <w:lang w:val="es-ES" w:eastAsia="ca-ES"/>
        </w:rPr>
        <w:t>c) S</w:t>
      </w:r>
      <w:r>
        <w:rPr>
          <w:lang w:val="es-ES" w:eastAsia="ca-ES"/>
        </w:rPr>
        <w:t>e ha trabajado en equipo en la obtención de medidas.</w:t>
      </w:r>
    </w:p>
    <w:p w:rsidR="00000000" w:rsidRDefault="00281C65">
      <w:pPr>
        <w:adjustRightInd w:val="0"/>
        <w:spacing w:after="120"/>
        <w:jc w:val="both"/>
        <w:rPr>
          <w:lang w:val="es-ES" w:eastAsia="ca-ES"/>
        </w:rPr>
      </w:pPr>
      <w:r>
        <w:rPr>
          <w:lang w:val="es-ES" w:eastAsia="ca-ES"/>
        </w:rPr>
        <w:t>d) Se han utilizado las TIC para representar distintas figuras.</w:t>
      </w:r>
    </w:p>
    <w:p w:rsidR="00000000" w:rsidRDefault="00281C65">
      <w:pPr>
        <w:pStyle w:val="Ttulo"/>
        <w:spacing w:before="120" w:after="360"/>
        <w:jc w:val="both"/>
        <w:outlineLvl w:val="0"/>
        <w:rPr>
          <w:color w:val="000080"/>
          <w:sz w:val="24"/>
          <w:szCs w:val="24"/>
        </w:rPr>
      </w:pPr>
      <w:r>
        <w:rPr>
          <w:sz w:val="24"/>
          <w:szCs w:val="24"/>
          <w:lang w:eastAsia="ca-ES"/>
        </w:rPr>
        <w:br w:type="page"/>
      </w:r>
      <w:r>
        <w:rPr>
          <w:color w:val="000080"/>
          <w:sz w:val="24"/>
          <w:szCs w:val="24"/>
        </w:rPr>
        <w:lastRenderedPageBreak/>
        <w:t>4. Geometría en el plano</w:t>
      </w:r>
    </w:p>
    <w:p w:rsidR="00000000" w:rsidRDefault="00281C65">
      <w:pPr>
        <w:pStyle w:val="Subttulo"/>
        <w:spacing w:before="360"/>
        <w:outlineLvl w:val="0"/>
        <w:rPr>
          <w:color w:val="000080"/>
        </w:rPr>
      </w:pPr>
      <w:r>
        <w:rPr>
          <w:color w:val="000080"/>
        </w:rPr>
        <w:t xml:space="preserve">OBJETIVOS </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Analizar las relaciones de paralelismo y perpendicularidad entre rectas y las relaciones entre ángulos</w:t>
      </w:r>
      <w:r>
        <w:rPr>
          <w:lang w:val="es-ES"/>
        </w:rPr>
        <w:t>.</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Calcular áreas y perímetros de figuras planas.</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Resolución de problemas que impliquen la estimación y el cálculo de ángulos, longitudes y superficies en el plano.</w:t>
      </w:r>
    </w:p>
    <w:p w:rsidR="00000000" w:rsidRDefault="00281C65">
      <w:pPr>
        <w:pStyle w:val="Subttulo"/>
        <w:spacing w:before="360"/>
        <w:outlineLvl w:val="0"/>
        <w:rPr>
          <w:color w:val="000080"/>
          <w:lang w:val="es-ES"/>
        </w:rPr>
      </w:pPr>
      <w:r>
        <w:rPr>
          <w:color w:val="000080"/>
        </w:rPr>
        <w:t>CONTENIDO</w:t>
      </w:r>
      <w:r>
        <w:rPr>
          <w:color w:val="000080"/>
          <w:lang w:val="es-ES"/>
        </w:rPr>
        <w:t>S</w:t>
      </w:r>
    </w:p>
    <w:p w:rsidR="00000000" w:rsidRDefault="00281C65">
      <w:pPr>
        <w:pStyle w:val="Sinespaciado"/>
        <w:numPr>
          <w:ilvl w:val="0"/>
          <w:numId w:val="19"/>
        </w:numPr>
        <w:spacing w:before="100" w:beforeAutospacing="1"/>
        <w:ind w:left="284" w:hanging="284"/>
        <w:jc w:val="both"/>
        <w:rPr>
          <w:rFonts w:ascii="Times New Roman" w:hAnsi="Times New Roman"/>
          <w:sz w:val="24"/>
          <w:szCs w:val="24"/>
        </w:rPr>
      </w:pPr>
      <w:r>
        <w:rPr>
          <w:rFonts w:ascii="Times New Roman" w:hAnsi="Times New Roman"/>
          <w:sz w:val="24"/>
          <w:szCs w:val="24"/>
        </w:rPr>
        <w:t>Rectas y ángulos en el plano.</w:t>
      </w:r>
    </w:p>
    <w:p w:rsidR="00000000" w:rsidRDefault="00281C65">
      <w:pPr>
        <w:pStyle w:val="Sinespaciado"/>
        <w:numPr>
          <w:ilvl w:val="1"/>
          <w:numId w:val="19"/>
        </w:numPr>
        <w:spacing w:before="100" w:beforeAutospacing="1"/>
        <w:ind w:left="568" w:hanging="284"/>
        <w:jc w:val="both"/>
        <w:rPr>
          <w:rFonts w:ascii="Times New Roman" w:hAnsi="Times New Roman"/>
          <w:sz w:val="24"/>
          <w:szCs w:val="24"/>
        </w:rPr>
      </w:pPr>
      <w:r>
        <w:rPr>
          <w:rFonts w:ascii="Times New Roman" w:hAnsi="Times New Roman"/>
          <w:sz w:val="24"/>
          <w:szCs w:val="24"/>
        </w:rPr>
        <w:t>Posiciones relativas de rectas.</w:t>
      </w:r>
    </w:p>
    <w:p w:rsidR="00000000" w:rsidRDefault="00281C65">
      <w:pPr>
        <w:pStyle w:val="Sinespaciado"/>
        <w:numPr>
          <w:ilvl w:val="1"/>
          <w:numId w:val="19"/>
        </w:numPr>
        <w:spacing w:before="100" w:beforeAutospacing="1"/>
        <w:ind w:left="568" w:hanging="284"/>
        <w:jc w:val="both"/>
        <w:rPr>
          <w:rFonts w:ascii="Times New Roman" w:hAnsi="Times New Roman"/>
          <w:sz w:val="24"/>
          <w:szCs w:val="24"/>
        </w:rPr>
      </w:pPr>
      <w:r>
        <w:rPr>
          <w:rFonts w:ascii="Times New Roman" w:hAnsi="Times New Roman"/>
          <w:sz w:val="24"/>
          <w:szCs w:val="24"/>
        </w:rPr>
        <w:t>Ángulos en el plano</w:t>
      </w:r>
      <w:r>
        <w:rPr>
          <w:rFonts w:ascii="Times New Roman" w:hAnsi="Times New Roman"/>
          <w:sz w:val="24"/>
          <w:szCs w:val="24"/>
        </w:rPr>
        <w:t>.</w:t>
      </w:r>
    </w:p>
    <w:p w:rsidR="00000000" w:rsidRDefault="00281C65">
      <w:pPr>
        <w:pStyle w:val="Sinespaciado"/>
        <w:numPr>
          <w:ilvl w:val="1"/>
          <w:numId w:val="19"/>
        </w:numPr>
        <w:spacing w:before="100" w:beforeAutospacing="1"/>
        <w:ind w:left="568" w:hanging="284"/>
        <w:jc w:val="both"/>
        <w:rPr>
          <w:rFonts w:ascii="Times New Roman" w:hAnsi="Times New Roman"/>
          <w:sz w:val="24"/>
          <w:szCs w:val="24"/>
        </w:rPr>
      </w:pPr>
      <w:r>
        <w:rPr>
          <w:rFonts w:ascii="Times New Roman" w:hAnsi="Times New Roman"/>
          <w:sz w:val="24"/>
          <w:szCs w:val="24"/>
        </w:rPr>
        <w:t>Relaciones entre ángulos.</w:t>
      </w:r>
    </w:p>
    <w:p w:rsidR="00000000" w:rsidRDefault="00281C65">
      <w:pPr>
        <w:pStyle w:val="Sinespaciado"/>
        <w:numPr>
          <w:ilvl w:val="1"/>
          <w:numId w:val="19"/>
        </w:numPr>
        <w:spacing w:before="100" w:beforeAutospacing="1"/>
        <w:ind w:left="568" w:hanging="284"/>
        <w:jc w:val="both"/>
        <w:rPr>
          <w:rFonts w:ascii="Times New Roman" w:hAnsi="Times New Roman"/>
          <w:sz w:val="24"/>
          <w:szCs w:val="24"/>
        </w:rPr>
      </w:pPr>
      <w:r>
        <w:rPr>
          <w:rFonts w:ascii="Times New Roman" w:hAnsi="Times New Roman"/>
          <w:sz w:val="24"/>
          <w:szCs w:val="24"/>
        </w:rPr>
        <w:t>Ángulos en la circunferencia.</w:t>
      </w:r>
    </w:p>
    <w:p w:rsidR="00000000" w:rsidRDefault="00281C65">
      <w:pPr>
        <w:pStyle w:val="Sinespaciado"/>
        <w:numPr>
          <w:ilvl w:val="1"/>
          <w:numId w:val="19"/>
        </w:numPr>
        <w:spacing w:before="100" w:beforeAutospacing="1"/>
        <w:ind w:left="568" w:hanging="284"/>
        <w:jc w:val="both"/>
        <w:rPr>
          <w:rFonts w:ascii="Times New Roman" w:hAnsi="Times New Roman"/>
          <w:sz w:val="24"/>
          <w:szCs w:val="24"/>
        </w:rPr>
      </w:pPr>
      <w:r>
        <w:rPr>
          <w:rFonts w:ascii="Times New Roman" w:hAnsi="Times New Roman"/>
          <w:sz w:val="24"/>
          <w:szCs w:val="24"/>
        </w:rPr>
        <w:t>Operaciones con ángulos.</w:t>
      </w:r>
    </w:p>
    <w:p w:rsidR="00000000" w:rsidRDefault="00281C65">
      <w:pPr>
        <w:pStyle w:val="Sinespaciado"/>
        <w:numPr>
          <w:ilvl w:val="0"/>
          <w:numId w:val="19"/>
        </w:numPr>
        <w:spacing w:before="100" w:beforeAutospacing="1"/>
        <w:ind w:left="284" w:hanging="284"/>
        <w:jc w:val="both"/>
        <w:rPr>
          <w:rFonts w:ascii="Times New Roman" w:hAnsi="Times New Roman"/>
          <w:sz w:val="24"/>
          <w:szCs w:val="24"/>
        </w:rPr>
      </w:pPr>
      <w:r>
        <w:rPr>
          <w:rFonts w:ascii="Times New Roman" w:hAnsi="Times New Roman"/>
          <w:sz w:val="24"/>
          <w:szCs w:val="24"/>
        </w:rPr>
        <w:t>Polígonos.</w:t>
      </w:r>
    </w:p>
    <w:p w:rsidR="00000000" w:rsidRDefault="00281C65">
      <w:pPr>
        <w:pStyle w:val="Sinespaciado"/>
        <w:numPr>
          <w:ilvl w:val="1"/>
          <w:numId w:val="19"/>
        </w:numPr>
        <w:spacing w:before="100" w:beforeAutospacing="1"/>
        <w:ind w:left="568" w:hanging="284"/>
        <w:jc w:val="both"/>
        <w:rPr>
          <w:rFonts w:ascii="Times New Roman" w:hAnsi="Times New Roman"/>
          <w:sz w:val="24"/>
          <w:szCs w:val="24"/>
        </w:rPr>
      </w:pPr>
      <w:r>
        <w:rPr>
          <w:rFonts w:ascii="Times New Roman" w:hAnsi="Times New Roman"/>
          <w:sz w:val="24"/>
          <w:szCs w:val="24"/>
        </w:rPr>
        <w:t>Clasificación de polígonos.</w:t>
      </w:r>
    </w:p>
    <w:p w:rsidR="00000000" w:rsidRDefault="00281C65">
      <w:pPr>
        <w:pStyle w:val="Sinespaciado"/>
        <w:numPr>
          <w:ilvl w:val="1"/>
          <w:numId w:val="19"/>
        </w:numPr>
        <w:spacing w:before="100" w:beforeAutospacing="1"/>
        <w:ind w:left="568" w:hanging="284"/>
        <w:jc w:val="both"/>
        <w:rPr>
          <w:rFonts w:ascii="Times New Roman" w:hAnsi="Times New Roman"/>
          <w:sz w:val="24"/>
          <w:szCs w:val="24"/>
        </w:rPr>
      </w:pPr>
      <w:r>
        <w:rPr>
          <w:rFonts w:ascii="Times New Roman" w:hAnsi="Times New Roman"/>
          <w:sz w:val="24"/>
          <w:szCs w:val="24"/>
        </w:rPr>
        <w:t>Perímetros y áreas de polígonos.</w:t>
      </w:r>
    </w:p>
    <w:p w:rsidR="00000000" w:rsidRDefault="00281C65">
      <w:pPr>
        <w:pStyle w:val="Sinespaciado"/>
        <w:numPr>
          <w:ilvl w:val="0"/>
          <w:numId w:val="19"/>
        </w:numPr>
        <w:spacing w:before="100" w:beforeAutospacing="1"/>
        <w:ind w:left="284" w:hanging="284"/>
        <w:jc w:val="both"/>
        <w:rPr>
          <w:rFonts w:ascii="Times New Roman" w:hAnsi="Times New Roman"/>
          <w:sz w:val="24"/>
          <w:szCs w:val="24"/>
        </w:rPr>
      </w:pPr>
      <w:r>
        <w:rPr>
          <w:rFonts w:ascii="Times New Roman" w:hAnsi="Times New Roman"/>
          <w:sz w:val="24"/>
          <w:szCs w:val="24"/>
        </w:rPr>
        <w:t>Figuras circulares.</w:t>
      </w:r>
    </w:p>
    <w:p w:rsidR="00000000" w:rsidRDefault="00281C65">
      <w:pPr>
        <w:pStyle w:val="Sinespaciado"/>
        <w:numPr>
          <w:ilvl w:val="0"/>
          <w:numId w:val="19"/>
        </w:numPr>
        <w:spacing w:before="100" w:beforeAutospacing="1"/>
        <w:ind w:left="284" w:hanging="284"/>
        <w:jc w:val="both"/>
        <w:rPr>
          <w:rFonts w:ascii="Times New Roman" w:hAnsi="Times New Roman"/>
          <w:sz w:val="24"/>
          <w:szCs w:val="24"/>
        </w:rPr>
      </w:pPr>
      <w:r>
        <w:rPr>
          <w:rFonts w:ascii="Times New Roman" w:hAnsi="Times New Roman"/>
          <w:sz w:val="24"/>
          <w:szCs w:val="24"/>
        </w:rPr>
        <w:t>Geometría en el plano con GeoGebra.</w:t>
      </w:r>
    </w:p>
    <w:p w:rsidR="00000000" w:rsidRDefault="00281C65">
      <w:pPr>
        <w:pStyle w:val="Sinespaciado"/>
        <w:numPr>
          <w:ilvl w:val="1"/>
          <w:numId w:val="19"/>
        </w:numPr>
        <w:spacing w:before="100" w:beforeAutospacing="1"/>
        <w:ind w:left="568" w:hanging="284"/>
        <w:jc w:val="both"/>
        <w:rPr>
          <w:rFonts w:ascii="Times New Roman" w:hAnsi="Times New Roman"/>
          <w:sz w:val="24"/>
          <w:szCs w:val="24"/>
        </w:rPr>
      </w:pPr>
      <w:r>
        <w:rPr>
          <w:rFonts w:ascii="Times New Roman" w:hAnsi="Times New Roman"/>
          <w:sz w:val="24"/>
          <w:szCs w:val="24"/>
        </w:rPr>
        <w:t>Rectas con GeoGebra.</w:t>
      </w:r>
    </w:p>
    <w:p w:rsidR="00000000" w:rsidRDefault="00281C65">
      <w:pPr>
        <w:pStyle w:val="Sinespaciado"/>
        <w:numPr>
          <w:ilvl w:val="1"/>
          <w:numId w:val="19"/>
        </w:numPr>
        <w:spacing w:before="100" w:beforeAutospacing="1"/>
        <w:ind w:left="568" w:hanging="284"/>
        <w:jc w:val="both"/>
        <w:rPr>
          <w:rFonts w:ascii="Times New Roman" w:hAnsi="Times New Roman"/>
          <w:sz w:val="24"/>
          <w:szCs w:val="24"/>
        </w:rPr>
      </w:pPr>
      <w:r>
        <w:rPr>
          <w:rFonts w:ascii="Times New Roman" w:hAnsi="Times New Roman"/>
          <w:sz w:val="24"/>
          <w:szCs w:val="24"/>
        </w:rPr>
        <w:t>Polígonos con GeoGebra.</w:t>
      </w:r>
    </w:p>
    <w:p w:rsidR="00000000" w:rsidRDefault="00281C65">
      <w:pPr>
        <w:pStyle w:val="Sinespaciado"/>
        <w:numPr>
          <w:ilvl w:val="1"/>
          <w:numId w:val="19"/>
        </w:numPr>
        <w:spacing w:before="100" w:beforeAutospacing="1"/>
        <w:ind w:left="568" w:hanging="284"/>
        <w:jc w:val="both"/>
        <w:rPr>
          <w:rFonts w:ascii="Times New Roman" w:hAnsi="Times New Roman"/>
          <w:sz w:val="24"/>
          <w:szCs w:val="24"/>
        </w:rPr>
      </w:pPr>
      <w:r>
        <w:rPr>
          <w:rFonts w:ascii="Times New Roman" w:hAnsi="Times New Roman"/>
          <w:sz w:val="24"/>
          <w:szCs w:val="24"/>
        </w:rPr>
        <w:t>Ángulos con GeoGebra.</w:t>
      </w:r>
    </w:p>
    <w:p w:rsidR="00000000" w:rsidRDefault="00281C65">
      <w:pPr>
        <w:adjustRightInd w:val="0"/>
        <w:jc w:val="both"/>
      </w:pPr>
    </w:p>
    <w:p w:rsidR="00000000" w:rsidRDefault="00281C65">
      <w:pPr>
        <w:adjustRightInd w:val="0"/>
        <w:jc w:val="both"/>
      </w:pPr>
      <w:r>
        <w:t>TÉCNICAS DE TRABAJO:</w:t>
      </w:r>
    </w:p>
    <w:p w:rsidR="00000000" w:rsidRDefault="00281C65">
      <w:pPr>
        <w:adjustRightInd w:val="0"/>
        <w:jc w:val="both"/>
        <w:rPr>
          <w:bCs/>
        </w:rPr>
      </w:pPr>
      <w:r>
        <w:rPr>
          <w:bCs/>
        </w:rPr>
        <w:t>Cálculo de áreas irregulares</w:t>
      </w:r>
    </w:p>
    <w:p w:rsidR="00000000" w:rsidRDefault="00281C65">
      <w:pPr>
        <w:pStyle w:val="Subttulo"/>
        <w:spacing w:before="360"/>
        <w:outlineLvl w:val="0"/>
        <w:rPr>
          <w:color w:val="000080"/>
        </w:rPr>
      </w:pPr>
      <w:r>
        <w:rPr>
          <w:color w:val="000080"/>
        </w:rPr>
        <w:t>RESULTADOS DE APRENDIZAJE Y CRITERIOS DE EVALUACIÓN</w:t>
      </w:r>
    </w:p>
    <w:p w:rsidR="00000000" w:rsidRDefault="00281C65">
      <w:pPr>
        <w:spacing w:before="240" w:after="120"/>
        <w:jc w:val="both"/>
        <w:rPr>
          <w:b/>
          <w:lang w:val="es-ES" w:eastAsia="ca-ES"/>
        </w:rPr>
      </w:pPr>
      <w:r>
        <w:rPr>
          <w:b/>
          <w:color w:val="000000"/>
          <w:lang w:val="es-ES"/>
        </w:rPr>
        <w:t xml:space="preserve"> Realiza medidas directas e indirectas de figuras geométricas presentes en contextos reales; utilizando los instrumentos, las fórmu</w:t>
      </w:r>
      <w:r>
        <w:rPr>
          <w:b/>
          <w:color w:val="000000"/>
          <w:lang w:val="es-ES"/>
        </w:rPr>
        <w:t>las y las técnicas necesarias.</w:t>
      </w:r>
    </w:p>
    <w:p w:rsidR="00000000" w:rsidRDefault="00281C65">
      <w:pPr>
        <w:spacing w:before="240" w:after="120"/>
        <w:jc w:val="both"/>
        <w:rPr>
          <w:b/>
          <w:color w:val="000000"/>
          <w:lang w:val="es-ES"/>
        </w:rPr>
      </w:pPr>
      <w:r>
        <w:rPr>
          <w:b/>
          <w:color w:val="000000"/>
          <w:lang w:val="es-ES"/>
        </w:rPr>
        <w:t>Criterios de evaluación</w:t>
      </w:r>
    </w:p>
    <w:p w:rsidR="00000000" w:rsidRDefault="00281C65">
      <w:pPr>
        <w:adjustRightInd w:val="0"/>
        <w:spacing w:after="120"/>
        <w:jc w:val="both"/>
        <w:rPr>
          <w:color w:val="000000"/>
          <w:lang w:val="es-ES"/>
        </w:rPr>
      </w:pPr>
      <w:r>
        <w:rPr>
          <w:color w:val="000000"/>
          <w:lang w:val="es-ES"/>
        </w:rPr>
        <w:t>a) Se han utilizado instrumentos apropiados para medir ángulos, longitudes, áreas y volúmenes de cuerpos y figuras geométricas interpretando las escalas de medida.</w:t>
      </w:r>
    </w:p>
    <w:p w:rsidR="00000000" w:rsidRDefault="00281C65">
      <w:pPr>
        <w:adjustRightInd w:val="0"/>
        <w:spacing w:after="120"/>
        <w:jc w:val="both"/>
        <w:rPr>
          <w:color w:val="000000"/>
          <w:lang w:val="es-ES"/>
        </w:rPr>
      </w:pPr>
      <w:r>
        <w:rPr>
          <w:color w:val="000000"/>
          <w:lang w:val="es-ES"/>
        </w:rPr>
        <w:t>b) Se han utilizado las fórmulas para</w:t>
      </w:r>
      <w:r>
        <w:rPr>
          <w:color w:val="000000"/>
          <w:lang w:val="es-ES"/>
        </w:rPr>
        <w:t xml:space="preserve"> calcular perímetros, áreas y volúmenes y se han asignado las unidades correctas.</w:t>
      </w:r>
    </w:p>
    <w:p w:rsidR="00000000" w:rsidRDefault="00281C65">
      <w:pPr>
        <w:adjustRightInd w:val="0"/>
        <w:spacing w:after="120"/>
        <w:jc w:val="both"/>
        <w:rPr>
          <w:color w:val="000000"/>
          <w:lang w:val="es-ES"/>
        </w:rPr>
      </w:pPr>
      <w:r>
        <w:rPr>
          <w:color w:val="000000"/>
          <w:lang w:val="es-ES"/>
        </w:rPr>
        <w:t>c) Se ha trabajado en equipo en la obtención de medidas.</w:t>
      </w:r>
    </w:p>
    <w:p w:rsidR="00000000" w:rsidRDefault="00281C65">
      <w:pPr>
        <w:adjustRightInd w:val="0"/>
        <w:spacing w:after="120"/>
        <w:jc w:val="both"/>
        <w:rPr>
          <w:b/>
          <w:color w:val="000000"/>
          <w:lang w:val="es-ES"/>
        </w:rPr>
      </w:pPr>
      <w:r>
        <w:rPr>
          <w:color w:val="000000"/>
          <w:lang w:val="es-ES"/>
        </w:rPr>
        <w:t>d) Se han utilizado las TIC para representar distintas figuras.</w:t>
      </w:r>
    </w:p>
    <w:p w:rsidR="00000000" w:rsidRDefault="00281C65">
      <w:pPr>
        <w:pStyle w:val="Ttulo"/>
        <w:spacing w:before="120" w:after="360"/>
        <w:jc w:val="both"/>
        <w:outlineLvl w:val="0"/>
        <w:rPr>
          <w:color w:val="000080"/>
          <w:sz w:val="24"/>
          <w:szCs w:val="24"/>
        </w:rPr>
      </w:pPr>
      <w:r>
        <w:rPr>
          <w:sz w:val="24"/>
          <w:szCs w:val="24"/>
          <w:lang w:eastAsia="ca-ES"/>
        </w:rPr>
        <w:br w:type="page"/>
      </w:r>
      <w:r>
        <w:rPr>
          <w:color w:val="000080"/>
          <w:sz w:val="24"/>
          <w:szCs w:val="24"/>
        </w:rPr>
        <w:lastRenderedPageBreak/>
        <w:t xml:space="preserve">5.   </w:t>
      </w:r>
      <w:r>
        <w:rPr>
          <w:color w:val="000080"/>
          <w:sz w:val="24"/>
          <w:szCs w:val="24"/>
          <w:lang w:val="es-ES"/>
        </w:rPr>
        <w:t>F</w:t>
      </w:r>
      <w:r>
        <w:rPr>
          <w:color w:val="000080"/>
          <w:sz w:val="24"/>
          <w:szCs w:val="24"/>
        </w:rPr>
        <w:t>unciones</w:t>
      </w:r>
    </w:p>
    <w:p w:rsidR="00000000" w:rsidRDefault="00281C65">
      <w:pPr>
        <w:pStyle w:val="Subttulo"/>
        <w:spacing w:before="360"/>
        <w:outlineLvl w:val="0"/>
        <w:rPr>
          <w:color w:val="000080"/>
        </w:rPr>
      </w:pPr>
      <w:r>
        <w:rPr>
          <w:color w:val="000080"/>
        </w:rPr>
        <w:t xml:space="preserve">OBJETIVOS </w:t>
      </w:r>
    </w:p>
    <w:p w:rsidR="00000000" w:rsidRDefault="00281C65">
      <w:pPr>
        <w:widowControl/>
        <w:numPr>
          <w:ilvl w:val="0"/>
          <w:numId w:val="16"/>
        </w:numPr>
        <w:tabs>
          <w:tab w:val="clear" w:pos="720"/>
        </w:tabs>
        <w:adjustRightInd w:val="0"/>
        <w:spacing w:after="120"/>
        <w:ind w:left="357" w:hanging="357"/>
        <w:jc w:val="both"/>
      </w:pPr>
      <w:r>
        <w:t>Conocer el plano cartesian</w:t>
      </w:r>
      <w:r>
        <w:t>o.</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 xml:space="preserve">Construir tablas de valores a partir de enunciados, expresiones algebraicas o gráficas sencillas. </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Representar gráficas cartesianas. Elaborar una gráfica a partir de una tabla de valores que relacione dos variables.</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Interpretar y leer gráficas relaciona</w:t>
      </w:r>
      <w:r>
        <w:rPr>
          <w:lang w:val="es-ES"/>
        </w:rPr>
        <w:t>das con los fenómenos naturales y el mundo de la información. Detectar posibles errores en las gráficas que pueden afectar a su interpretación.</w:t>
      </w:r>
    </w:p>
    <w:p w:rsidR="00000000" w:rsidRDefault="00281C65">
      <w:pPr>
        <w:pStyle w:val="Subttulo"/>
        <w:spacing w:before="360"/>
        <w:outlineLvl w:val="0"/>
        <w:rPr>
          <w:color w:val="000080"/>
        </w:rPr>
      </w:pPr>
      <w:r>
        <w:rPr>
          <w:color w:val="000080"/>
        </w:rPr>
        <w:t>CONTENIDOS</w:t>
      </w:r>
    </w:p>
    <w:p w:rsidR="00000000" w:rsidRDefault="00281C65">
      <w:pPr>
        <w:widowControl/>
        <w:numPr>
          <w:ilvl w:val="0"/>
          <w:numId w:val="20"/>
        </w:numPr>
        <w:adjustRightInd w:val="0"/>
        <w:spacing w:before="120" w:after="120"/>
        <w:ind w:left="284" w:hanging="284"/>
        <w:jc w:val="both"/>
        <w:rPr>
          <w:bCs/>
        </w:rPr>
      </w:pPr>
      <w:r>
        <w:rPr>
          <w:bCs/>
        </w:rPr>
        <w:t>Coordenadas cartesianas.</w:t>
      </w:r>
    </w:p>
    <w:p w:rsidR="00000000" w:rsidRDefault="00281C65">
      <w:pPr>
        <w:adjustRightInd w:val="0"/>
        <w:spacing w:after="60"/>
        <w:ind w:left="284"/>
        <w:jc w:val="both"/>
        <w:rPr>
          <w:bCs/>
          <w:lang w:val="es-ES"/>
        </w:rPr>
      </w:pPr>
      <w:r>
        <w:rPr>
          <w:bCs/>
          <w:lang w:val="es-ES"/>
        </w:rPr>
        <w:t>1.1 Representación de un punto en el plano cartesiano.</w:t>
      </w:r>
    </w:p>
    <w:p w:rsidR="00000000" w:rsidRDefault="00281C65">
      <w:pPr>
        <w:adjustRightInd w:val="0"/>
        <w:spacing w:after="60"/>
        <w:ind w:left="284"/>
        <w:jc w:val="both"/>
        <w:rPr>
          <w:bCs/>
          <w:lang w:val="es-ES"/>
        </w:rPr>
      </w:pPr>
      <w:r>
        <w:rPr>
          <w:bCs/>
          <w:lang w:val="es-ES"/>
        </w:rPr>
        <w:t>1.2 Coordenadas de un</w:t>
      </w:r>
      <w:r>
        <w:rPr>
          <w:bCs/>
          <w:lang w:val="es-ES"/>
        </w:rPr>
        <w:t xml:space="preserve"> punto situado en el plano cartesiano.</w:t>
      </w:r>
    </w:p>
    <w:p w:rsidR="00000000" w:rsidRDefault="00281C65">
      <w:pPr>
        <w:widowControl/>
        <w:numPr>
          <w:ilvl w:val="0"/>
          <w:numId w:val="20"/>
        </w:numPr>
        <w:adjustRightInd w:val="0"/>
        <w:spacing w:before="120" w:after="120"/>
        <w:ind w:left="284" w:hanging="284"/>
        <w:jc w:val="both"/>
        <w:rPr>
          <w:bCs/>
          <w:lang w:val="es-ES"/>
        </w:rPr>
      </w:pPr>
      <w:r>
        <w:rPr>
          <w:bCs/>
          <w:lang w:val="es-ES"/>
        </w:rPr>
        <w:t>Gráficas y tablas de valores.</w:t>
      </w:r>
    </w:p>
    <w:p w:rsidR="00000000" w:rsidRDefault="00281C65">
      <w:pPr>
        <w:adjustRightInd w:val="0"/>
        <w:spacing w:after="60"/>
        <w:ind w:left="284"/>
        <w:jc w:val="both"/>
        <w:rPr>
          <w:bCs/>
          <w:lang w:val="es-ES"/>
        </w:rPr>
      </w:pPr>
      <w:r>
        <w:rPr>
          <w:bCs/>
          <w:lang w:val="es-ES"/>
        </w:rPr>
        <w:t>2.1 Gráficas de puntos</w:t>
      </w:r>
    </w:p>
    <w:p w:rsidR="00000000" w:rsidRDefault="00281C65">
      <w:pPr>
        <w:adjustRightInd w:val="0"/>
        <w:spacing w:after="60"/>
        <w:ind w:left="284"/>
        <w:jc w:val="both"/>
        <w:rPr>
          <w:bCs/>
          <w:lang w:val="es-ES"/>
        </w:rPr>
      </w:pPr>
      <w:r>
        <w:rPr>
          <w:bCs/>
          <w:lang w:val="es-ES"/>
        </w:rPr>
        <w:t>2.2 Gráficas de trazos continuos</w:t>
      </w:r>
    </w:p>
    <w:p w:rsidR="00000000" w:rsidRDefault="00281C65">
      <w:pPr>
        <w:adjustRightInd w:val="0"/>
        <w:spacing w:after="60"/>
        <w:ind w:left="284"/>
        <w:jc w:val="both"/>
        <w:rPr>
          <w:bCs/>
        </w:rPr>
      </w:pPr>
      <w:r>
        <w:rPr>
          <w:bCs/>
        </w:rPr>
        <w:t>2.3 Tablas de valores.</w:t>
      </w:r>
    </w:p>
    <w:p w:rsidR="00000000" w:rsidRDefault="00281C65">
      <w:pPr>
        <w:widowControl/>
        <w:numPr>
          <w:ilvl w:val="0"/>
          <w:numId w:val="20"/>
        </w:numPr>
        <w:adjustRightInd w:val="0"/>
        <w:spacing w:before="120" w:after="120"/>
        <w:ind w:left="284" w:hanging="284"/>
        <w:jc w:val="both"/>
        <w:rPr>
          <w:bCs/>
        </w:rPr>
      </w:pPr>
      <w:r>
        <w:rPr>
          <w:bCs/>
        </w:rPr>
        <w:t>Representar datos con GeoGebra.</w:t>
      </w:r>
    </w:p>
    <w:p w:rsidR="00000000" w:rsidRDefault="00281C65">
      <w:pPr>
        <w:adjustRightInd w:val="0"/>
        <w:jc w:val="both"/>
      </w:pPr>
    </w:p>
    <w:p w:rsidR="00000000" w:rsidRDefault="00281C65">
      <w:pPr>
        <w:adjustRightInd w:val="0"/>
        <w:jc w:val="both"/>
      </w:pPr>
      <w:r>
        <w:t>TÉCNICAS DE TRABAJO:</w:t>
      </w:r>
    </w:p>
    <w:p w:rsidR="00000000" w:rsidRDefault="00281C65">
      <w:pPr>
        <w:adjustRightInd w:val="0"/>
        <w:jc w:val="both"/>
        <w:rPr>
          <w:bCs/>
          <w:lang w:val="es-ES"/>
        </w:rPr>
      </w:pPr>
      <w:r>
        <w:rPr>
          <w:bCs/>
          <w:lang w:val="es-ES"/>
        </w:rPr>
        <w:t>Construir una gráfica a partir de una tabla de valores</w:t>
      </w:r>
    </w:p>
    <w:p w:rsidR="00000000" w:rsidRDefault="00281C65">
      <w:pPr>
        <w:pStyle w:val="Subttulo"/>
        <w:spacing w:before="360"/>
        <w:outlineLvl w:val="0"/>
        <w:rPr>
          <w:color w:val="000080"/>
        </w:rPr>
      </w:pPr>
      <w:r>
        <w:rPr>
          <w:color w:val="000080"/>
        </w:rPr>
        <w:t>RESULTADOS DE APRENDIZAJE Y CRITERIOS DE EVALUACIÓN</w:t>
      </w:r>
    </w:p>
    <w:p w:rsidR="00000000" w:rsidRDefault="00281C65">
      <w:pPr>
        <w:spacing w:before="240" w:after="120"/>
        <w:jc w:val="both"/>
        <w:rPr>
          <w:b/>
          <w:color w:val="000000"/>
          <w:lang w:val="es-ES"/>
        </w:rPr>
      </w:pPr>
      <w:r>
        <w:rPr>
          <w:b/>
          <w:color w:val="000000"/>
          <w:lang w:val="es-ES"/>
        </w:rPr>
        <w:t>Representa gráficamente la relación entre dos magnitudes.</w:t>
      </w: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t>Decidir el método adecuado de cálculo: natural, numérico, gráfico, geométrico y algebraico,  ante una situación dada y aplicarlo de manera eficie</w:t>
      </w:r>
      <w:r>
        <w:rPr>
          <w:rFonts w:ascii="Times New Roman" w:hAnsi="Times New Roman"/>
          <w:b/>
          <w:bCs/>
          <w:color w:val="000000"/>
          <w:sz w:val="24"/>
          <w:szCs w:val="24"/>
        </w:rPr>
        <w:t>nte.</w:t>
      </w:r>
    </w:p>
    <w:p w:rsidR="00000000" w:rsidRDefault="00281C65">
      <w:pPr>
        <w:pStyle w:val="Prrafodelista"/>
        <w:autoSpaceDE w:val="0"/>
        <w:autoSpaceDN w:val="0"/>
        <w:adjustRightInd w:val="0"/>
        <w:spacing w:before="120" w:after="120" w:line="240" w:lineRule="auto"/>
        <w:jc w:val="both"/>
        <w:rPr>
          <w:rFonts w:ascii="Times New Roman" w:hAnsi="Times New Roman"/>
          <w:b/>
          <w:bCs/>
          <w:color w:val="000000"/>
          <w:sz w:val="24"/>
          <w:szCs w:val="24"/>
        </w:rPr>
      </w:pPr>
    </w:p>
    <w:p w:rsidR="00000000" w:rsidRDefault="00281C65">
      <w:pPr>
        <w:spacing w:before="240" w:after="120"/>
        <w:jc w:val="both"/>
        <w:rPr>
          <w:b/>
          <w:color w:val="000000"/>
          <w:lang w:val="es-ES" w:eastAsia="ca-ES"/>
        </w:rPr>
      </w:pPr>
    </w:p>
    <w:p w:rsidR="00000000" w:rsidRDefault="00281C65">
      <w:pPr>
        <w:spacing w:before="240" w:after="120"/>
        <w:jc w:val="both"/>
        <w:rPr>
          <w:b/>
          <w:color w:val="000000"/>
          <w:lang w:val="es-ES"/>
        </w:rPr>
      </w:pPr>
      <w:r>
        <w:rPr>
          <w:b/>
          <w:color w:val="000000"/>
          <w:lang w:val="es-ES"/>
        </w:rPr>
        <w:t>Criterios de evaluación</w:t>
      </w:r>
    </w:p>
    <w:p w:rsidR="00000000" w:rsidRDefault="00281C65">
      <w:pPr>
        <w:adjustRightInd w:val="0"/>
        <w:spacing w:after="120"/>
        <w:jc w:val="both"/>
        <w:rPr>
          <w:color w:val="000000"/>
          <w:lang w:val="es-ES"/>
        </w:rPr>
      </w:pPr>
      <w:r>
        <w:rPr>
          <w:color w:val="000000"/>
          <w:lang w:val="es-ES"/>
        </w:rPr>
        <w:t>a) Se ha extraído información de gráficas que representen los distintos tipos de funciones asociadas a situaciones reales.</w:t>
      </w:r>
    </w:p>
    <w:p w:rsidR="00000000" w:rsidRDefault="00281C65">
      <w:pPr>
        <w:pStyle w:val="Ttulo"/>
        <w:spacing w:before="120" w:after="360"/>
        <w:jc w:val="both"/>
        <w:outlineLvl w:val="0"/>
        <w:rPr>
          <w:color w:val="000080"/>
          <w:sz w:val="24"/>
          <w:szCs w:val="24"/>
          <w:lang w:val="es-ES"/>
        </w:rPr>
      </w:pPr>
      <w:r>
        <w:rPr>
          <w:color w:val="000080"/>
          <w:sz w:val="24"/>
          <w:szCs w:val="24"/>
        </w:rPr>
        <w:br w:type="page"/>
      </w:r>
      <w:r>
        <w:rPr>
          <w:color w:val="000080"/>
          <w:sz w:val="24"/>
          <w:szCs w:val="24"/>
          <w:lang w:val="es-ES"/>
        </w:rPr>
        <w:lastRenderedPageBreak/>
        <w:t>6</w:t>
      </w:r>
      <w:r>
        <w:rPr>
          <w:color w:val="000080"/>
          <w:sz w:val="24"/>
          <w:szCs w:val="24"/>
        </w:rPr>
        <w:t>. Estadística</w:t>
      </w:r>
      <w:r>
        <w:rPr>
          <w:color w:val="000080"/>
          <w:sz w:val="24"/>
          <w:szCs w:val="24"/>
          <w:lang w:val="es-ES"/>
        </w:rPr>
        <w:t xml:space="preserve"> y Probabilidad</w:t>
      </w:r>
    </w:p>
    <w:p w:rsidR="00000000" w:rsidRDefault="00281C65">
      <w:pPr>
        <w:pStyle w:val="Subttulo"/>
        <w:spacing w:before="360"/>
        <w:outlineLvl w:val="0"/>
        <w:rPr>
          <w:color w:val="000080"/>
        </w:rPr>
      </w:pPr>
      <w:r>
        <w:rPr>
          <w:color w:val="000080"/>
        </w:rPr>
        <w:t xml:space="preserve">OBJETIVOS </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Diferenciar población y muestra. Recontar y organizar datos.</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 xml:space="preserve">Calcular frecuencias: absolutas, relativas y acumuladas. </w:t>
      </w:r>
    </w:p>
    <w:p w:rsidR="00000000" w:rsidRDefault="00281C65">
      <w:pPr>
        <w:widowControl/>
        <w:numPr>
          <w:ilvl w:val="0"/>
          <w:numId w:val="16"/>
        </w:numPr>
        <w:tabs>
          <w:tab w:val="clear" w:pos="720"/>
        </w:tabs>
        <w:adjustRightInd w:val="0"/>
        <w:spacing w:after="120"/>
        <w:ind w:left="357" w:hanging="357"/>
        <w:jc w:val="both"/>
      </w:pPr>
      <w:r>
        <w:t xml:space="preserve">Agrupar datos en intervalos. </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Calcular e interpretar  los parámetros de centralización (media aritmética, mediana y moda), de dispersión ( rango y desviación típica) y de posición ( cuartiles).</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Uti</w:t>
      </w:r>
      <w:r>
        <w:rPr>
          <w:lang w:val="es-ES"/>
        </w:rPr>
        <w:t>lizar el vocabulario adecuado para describir y cuantificar situaciones relacionadas con el azar: experimentos aleatorios, sucesos y espacio muestral.</w:t>
      </w:r>
    </w:p>
    <w:p w:rsidR="00000000" w:rsidRDefault="00281C65">
      <w:pPr>
        <w:widowControl/>
        <w:numPr>
          <w:ilvl w:val="0"/>
          <w:numId w:val="16"/>
        </w:numPr>
        <w:tabs>
          <w:tab w:val="clear" w:pos="720"/>
        </w:tabs>
        <w:adjustRightInd w:val="0"/>
        <w:spacing w:after="120"/>
        <w:ind w:left="357" w:hanging="357"/>
        <w:jc w:val="both"/>
        <w:rPr>
          <w:lang w:val="es-ES"/>
        </w:rPr>
      </w:pPr>
      <w:r>
        <w:rPr>
          <w:lang w:val="es-ES"/>
        </w:rPr>
        <w:t>Calcular la frecuencia y probabilidad de un suceso. Utilizar la Ley de Laplace.</w:t>
      </w:r>
    </w:p>
    <w:p w:rsidR="00000000" w:rsidRDefault="00281C65">
      <w:pPr>
        <w:pStyle w:val="Subttulo"/>
        <w:spacing w:before="360"/>
        <w:outlineLvl w:val="0"/>
        <w:rPr>
          <w:color w:val="000080"/>
        </w:rPr>
      </w:pPr>
      <w:r>
        <w:rPr>
          <w:color w:val="000080"/>
        </w:rPr>
        <w:t>CONTENIDOS</w:t>
      </w:r>
    </w:p>
    <w:p w:rsidR="00000000" w:rsidRDefault="00281C65">
      <w:pPr>
        <w:widowControl/>
        <w:numPr>
          <w:ilvl w:val="0"/>
          <w:numId w:val="21"/>
        </w:numPr>
        <w:adjustRightInd w:val="0"/>
        <w:spacing w:before="120" w:after="120"/>
        <w:ind w:left="284" w:hanging="284"/>
        <w:jc w:val="both"/>
        <w:rPr>
          <w:bCs/>
        </w:rPr>
      </w:pPr>
      <w:r>
        <w:rPr>
          <w:bCs/>
        </w:rPr>
        <w:t>Estudio estadís</w:t>
      </w:r>
      <w:r>
        <w:rPr>
          <w:bCs/>
        </w:rPr>
        <w:t>tico</w:t>
      </w:r>
    </w:p>
    <w:p w:rsidR="00000000" w:rsidRDefault="00281C65">
      <w:pPr>
        <w:widowControl/>
        <w:numPr>
          <w:ilvl w:val="1"/>
          <w:numId w:val="22"/>
        </w:numPr>
        <w:adjustRightInd w:val="0"/>
        <w:spacing w:after="60"/>
        <w:ind w:left="568" w:hanging="284"/>
        <w:jc w:val="both"/>
        <w:rPr>
          <w:bCs/>
        </w:rPr>
      </w:pPr>
      <w:r>
        <w:rPr>
          <w:bCs/>
        </w:rPr>
        <w:t>Variables</w:t>
      </w:r>
    </w:p>
    <w:p w:rsidR="00000000" w:rsidRDefault="00281C65">
      <w:pPr>
        <w:widowControl/>
        <w:numPr>
          <w:ilvl w:val="1"/>
          <w:numId w:val="22"/>
        </w:numPr>
        <w:adjustRightInd w:val="0"/>
        <w:spacing w:after="60"/>
        <w:ind w:left="568" w:hanging="284"/>
        <w:jc w:val="both"/>
        <w:rPr>
          <w:bCs/>
          <w:lang w:val="es-ES"/>
        </w:rPr>
      </w:pPr>
      <w:r>
        <w:rPr>
          <w:bCs/>
          <w:lang w:val="es-ES"/>
        </w:rPr>
        <w:t>Frecuencias absolutas, relativas y acumuladas.</w:t>
      </w:r>
    </w:p>
    <w:p w:rsidR="00000000" w:rsidRDefault="00281C65">
      <w:pPr>
        <w:widowControl/>
        <w:numPr>
          <w:ilvl w:val="0"/>
          <w:numId w:val="21"/>
        </w:numPr>
        <w:adjustRightInd w:val="0"/>
        <w:spacing w:before="120" w:after="120"/>
        <w:ind w:left="284" w:hanging="284"/>
        <w:jc w:val="both"/>
        <w:rPr>
          <w:bCs/>
        </w:rPr>
      </w:pPr>
      <w:r>
        <w:rPr>
          <w:bCs/>
        </w:rPr>
        <w:t>Parámetros estadísticos</w:t>
      </w:r>
    </w:p>
    <w:p w:rsidR="00000000" w:rsidRDefault="00281C65">
      <w:pPr>
        <w:adjustRightInd w:val="0"/>
        <w:spacing w:after="60"/>
        <w:ind w:left="568" w:hanging="284"/>
        <w:jc w:val="both"/>
        <w:rPr>
          <w:bCs/>
        </w:rPr>
      </w:pPr>
      <w:r>
        <w:rPr>
          <w:bCs/>
        </w:rPr>
        <w:t>2.1 Medidas de centralización</w:t>
      </w:r>
    </w:p>
    <w:p w:rsidR="00000000" w:rsidRDefault="00281C65">
      <w:pPr>
        <w:adjustRightInd w:val="0"/>
        <w:spacing w:after="60"/>
        <w:ind w:left="568" w:hanging="284"/>
        <w:jc w:val="both"/>
        <w:rPr>
          <w:bCs/>
        </w:rPr>
      </w:pPr>
      <w:r>
        <w:rPr>
          <w:bCs/>
        </w:rPr>
        <w:t>2.2 Medidas de dispersión</w:t>
      </w:r>
    </w:p>
    <w:p w:rsidR="00000000" w:rsidRDefault="00281C65">
      <w:pPr>
        <w:adjustRightInd w:val="0"/>
        <w:spacing w:after="60"/>
        <w:ind w:left="568" w:hanging="284"/>
        <w:jc w:val="both"/>
        <w:rPr>
          <w:bCs/>
          <w:lang w:val="es-ES"/>
        </w:rPr>
      </w:pPr>
      <w:r>
        <w:rPr>
          <w:bCs/>
          <w:lang w:val="es-ES"/>
        </w:rPr>
        <w:t>2.3 Interpretación de la media y la desviación típica.</w:t>
      </w:r>
    </w:p>
    <w:p w:rsidR="00000000" w:rsidRDefault="00281C65">
      <w:pPr>
        <w:adjustRightInd w:val="0"/>
        <w:spacing w:after="60"/>
        <w:ind w:left="568" w:hanging="284"/>
        <w:jc w:val="both"/>
        <w:rPr>
          <w:bCs/>
        </w:rPr>
      </w:pPr>
      <w:r>
        <w:rPr>
          <w:bCs/>
        </w:rPr>
        <w:t>2.4 Medidas de posición</w:t>
      </w:r>
    </w:p>
    <w:p w:rsidR="00000000" w:rsidRDefault="00281C65">
      <w:pPr>
        <w:widowControl/>
        <w:adjustRightInd w:val="0"/>
        <w:spacing w:before="120" w:after="120"/>
        <w:jc w:val="both"/>
        <w:rPr>
          <w:bCs/>
        </w:rPr>
      </w:pPr>
      <w:r>
        <w:rPr>
          <w:bCs/>
          <w:lang w:val="es-ES"/>
        </w:rPr>
        <w:t>3</w:t>
      </w:r>
      <w:r>
        <w:rPr>
          <w:bCs/>
        </w:rPr>
        <w:t>Fenómenos aleatorios.</w:t>
      </w:r>
    </w:p>
    <w:p w:rsidR="00000000" w:rsidRDefault="00281C65">
      <w:pPr>
        <w:adjustRightInd w:val="0"/>
        <w:spacing w:after="60"/>
        <w:ind w:left="284"/>
        <w:jc w:val="both"/>
        <w:rPr>
          <w:bCs/>
        </w:rPr>
      </w:pPr>
      <w:r>
        <w:rPr>
          <w:bCs/>
          <w:lang w:val="es-ES"/>
        </w:rPr>
        <w:t>3</w:t>
      </w:r>
      <w:r>
        <w:rPr>
          <w:bCs/>
        </w:rPr>
        <w:t xml:space="preserve">.1 Sucesos </w:t>
      </w:r>
      <w:r>
        <w:rPr>
          <w:bCs/>
        </w:rPr>
        <w:t>aleatorios.</w:t>
      </w:r>
    </w:p>
    <w:p w:rsidR="00000000" w:rsidRDefault="00281C65">
      <w:pPr>
        <w:adjustRightInd w:val="0"/>
        <w:spacing w:after="60"/>
        <w:ind w:left="284"/>
        <w:jc w:val="both"/>
        <w:rPr>
          <w:bCs/>
        </w:rPr>
      </w:pPr>
      <w:r>
        <w:rPr>
          <w:bCs/>
          <w:lang w:val="es-ES"/>
        </w:rPr>
        <w:t>3</w:t>
      </w:r>
      <w:r>
        <w:rPr>
          <w:bCs/>
        </w:rPr>
        <w:t>.2 Experimentos compuestos</w:t>
      </w:r>
    </w:p>
    <w:p w:rsidR="00000000" w:rsidRDefault="00281C65">
      <w:pPr>
        <w:widowControl/>
        <w:adjustRightInd w:val="0"/>
        <w:spacing w:before="120" w:after="120"/>
        <w:jc w:val="both"/>
        <w:rPr>
          <w:bCs/>
        </w:rPr>
      </w:pPr>
      <w:r>
        <w:rPr>
          <w:bCs/>
          <w:lang w:val="es-ES"/>
        </w:rPr>
        <w:t>4</w:t>
      </w:r>
      <w:r>
        <w:rPr>
          <w:bCs/>
        </w:rPr>
        <w:t>Ley de los grandes números</w:t>
      </w:r>
    </w:p>
    <w:p w:rsidR="00000000" w:rsidRDefault="00281C65">
      <w:pPr>
        <w:adjustRightInd w:val="0"/>
        <w:spacing w:after="60"/>
        <w:ind w:left="284"/>
        <w:jc w:val="both"/>
        <w:rPr>
          <w:bCs/>
          <w:lang w:val="es-ES"/>
        </w:rPr>
      </w:pPr>
      <w:r>
        <w:rPr>
          <w:bCs/>
          <w:lang w:val="es-ES"/>
        </w:rPr>
        <w:t>4</w:t>
      </w:r>
      <w:r>
        <w:rPr>
          <w:bCs/>
          <w:lang w:val="es-ES"/>
        </w:rPr>
        <w:t>.1 Regla de Laplace.</w:t>
      </w:r>
    </w:p>
    <w:p w:rsidR="00000000" w:rsidRDefault="00281C65">
      <w:pPr>
        <w:adjustRightInd w:val="0"/>
        <w:spacing w:after="60"/>
        <w:ind w:left="284"/>
        <w:jc w:val="both"/>
        <w:rPr>
          <w:bCs/>
          <w:lang w:val="es-ES"/>
        </w:rPr>
      </w:pPr>
      <w:r>
        <w:rPr>
          <w:bCs/>
          <w:lang w:val="es-ES"/>
        </w:rPr>
        <w:t>4</w:t>
      </w:r>
      <w:r>
        <w:rPr>
          <w:bCs/>
          <w:lang w:val="es-ES"/>
        </w:rPr>
        <w:t>.2 Propiedades de la probabilidad.</w:t>
      </w:r>
    </w:p>
    <w:p w:rsidR="00000000" w:rsidRDefault="00281C65">
      <w:pPr>
        <w:adjustRightInd w:val="0"/>
        <w:spacing w:after="60"/>
        <w:ind w:left="568" w:hanging="284"/>
        <w:jc w:val="both"/>
        <w:rPr>
          <w:bCs/>
        </w:rPr>
      </w:pPr>
    </w:p>
    <w:p w:rsidR="00000000" w:rsidRDefault="00281C65">
      <w:pPr>
        <w:widowControl/>
        <w:adjustRightInd w:val="0"/>
        <w:spacing w:before="120" w:after="120"/>
        <w:jc w:val="both"/>
        <w:rPr>
          <w:bCs/>
        </w:rPr>
      </w:pPr>
      <w:r>
        <w:rPr>
          <w:bCs/>
          <w:lang w:val="es-ES"/>
        </w:rPr>
        <w:t xml:space="preserve">5 </w:t>
      </w:r>
      <w:r>
        <w:rPr>
          <w:bCs/>
        </w:rPr>
        <w:t>Hojas de cálculo.</w:t>
      </w:r>
    </w:p>
    <w:p w:rsidR="00000000" w:rsidRDefault="00281C65">
      <w:pPr>
        <w:adjustRightInd w:val="0"/>
        <w:spacing w:after="60"/>
        <w:ind w:left="568" w:hanging="284"/>
        <w:jc w:val="both"/>
        <w:rPr>
          <w:bCs/>
          <w:lang w:val="es-ES"/>
        </w:rPr>
      </w:pPr>
      <w:r>
        <w:rPr>
          <w:bCs/>
          <w:lang w:val="es-ES"/>
        </w:rPr>
        <w:t>5</w:t>
      </w:r>
      <w:r>
        <w:rPr>
          <w:bCs/>
          <w:lang w:val="es-ES"/>
        </w:rPr>
        <w:t>.1 Construcción de tablas de datos.</w:t>
      </w:r>
    </w:p>
    <w:p w:rsidR="00000000" w:rsidRDefault="00281C65">
      <w:pPr>
        <w:adjustRightInd w:val="0"/>
        <w:spacing w:after="60"/>
        <w:ind w:left="568" w:hanging="284"/>
        <w:jc w:val="both"/>
        <w:rPr>
          <w:bCs/>
          <w:lang w:val="es-ES"/>
        </w:rPr>
      </w:pPr>
      <w:r>
        <w:rPr>
          <w:bCs/>
          <w:lang w:val="es-ES"/>
        </w:rPr>
        <w:t>5</w:t>
      </w:r>
      <w:r>
        <w:rPr>
          <w:bCs/>
          <w:lang w:val="es-ES"/>
        </w:rPr>
        <w:t>.2 Funciones y fórmulas estadísticas con Excel.</w:t>
      </w:r>
    </w:p>
    <w:p w:rsidR="00000000" w:rsidRDefault="00281C65">
      <w:pPr>
        <w:adjustRightInd w:val="0"/>
        <w:jc w:val="both"/>
        <w:rPr>
          <w:lang w:val="es-ES"/>
        </w:rPr>
      </w:pPr>
    </w:p>
    <w:p w:rsidR="00000000" w:rsidRDefault="00281C65">
      <w:pPr>
        <w:adjustRightInd w:val="0"/>
        <w:jc w:val="both"/>
      </w:pPr>
      <w:r>
        <w:t>TÉCNICAS DE TRABAJO:</w:t>
      </w:r>
    </w:p>
    <w:p w:rsidR="00000000" w:rsidRDefault="00281C65">
      <w:pPr>
        <w:adjustRightInd w:val="0"/>
        <w:jc w:val="both"/>
        <w:rPr>
          <w:bCs/>
          <w:lang w:val="es-ES"/>
        </w:rPr>
      </w:pPr>
      <w:r>
        <w:rPr>
          <w:bCs/>
          <w:lang w:val="es-ES"/>
        </w:rPr>
        <w:t>C</w:t>
      </w:r>
      <w:r>
        <w:rPr>
          <w:bCs/>
          <w:lang w:val="es-ES"/>
        </w:rPr>
        <w:t>oherencia estadística</w:t>
      </w:r>
    </w:p>
    <w:p w:rsidR="00000000" w:rsidRDefault="00281C65">
      <w:pPr>
        <w:pStyle w:val="Subttulo"/>
        <w:spacing w:before="360"/>
        <w:outlineLvl w:val="0"/>
        <w:rPr>
          <w:color w:val="000080"/>
        </w:rPr>
      </w:pPr>
      <w:r>
        <w:rPr>
          <w:color w:val="000080"/>
        </w:rPr>
        <w:t>RESULTADOS DE APRENDIZAJE Y CRITERIOS DE EVALUACIÓN</w:t>
      </w:r>
    </w:p>
    <w:p w:rsidR="00000000" w:rsidRDefault="00281C65">
      <w:pPr>
        <w:spacing w:before="240" w:after="120"/>
        <w:jc w:val="both"/>
        <w:rPr>
          <w:b/>
          <w:lang w:val="es-ES"/>
        </w:rPr>
      </w:pPr>
      <w:r>
        <w:rPr>
          <w:b/>
          <w:lang w:val="es-ES"/>
        </w:rPr>
        <w:t xml:space="preserve"> Representa gráficamente la relación entre dos magnitudes calculando los parámetros significativos de las mismas.</w:t>
      </w: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lastRenderedPageBreak/>
        <w:t>Describir fenómenos sociales mediante el análisis funcional y la est</w:t>
      </w:r>
      <w:r>
        <w:rPr>
          <w:rFonts w:ascii="Times New Roman" w:hAnsi="Times New Roman"/>
          <w:b/>
          <w:bCs/>
          <w:color w:val="000000"/>
          <w:sz w:val="24"/>
          <w:szCs w:val="24"/>
        </w:rPr>
        <w:t>adística aportando criterios para decidir y tomar decisiones.</w:t>
      </w:r>
    </w:p>
    <w:p w:rsidR="00000000" w:rsidRDefault="00281C65">
      <w:pPr>
        <w:pStyle w:val="Prrafodelista"/>
        <w:autoSpaceDE w:val="0"/>
        <w:autoSpaceDN w:val="0"/>
        <w:adjustRightInd w:val="0"/>
        <w:spacing w:before="120" w:after="120" w:line="240" w:lineRule="auto"/>
        <w:ind w:left="0"/>
        <w:jc w:val="both"/>
        <w:rPr>
          <w:rFonts w:ascii="Times New Roman" w:hAnsi="Times New Roman"/>
          <w:b/>
          <w:bCs/>
          <w:color w:val="000000"/>
          <w:sz w:val="24"/>
          <w:szCs w:val="24"/>
        </w:rPr>
      </w:pP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t>Utilizar los lenguajes gráfico y estadístico para interpretar la realidad expresada por los medios de comunicación.</w:t>
      </w:r>
    </w:p>
    <w:p w:rsidR="00000000" w:rsidRDefault="00281C65">
      <w:pPr>
        <w:pStyle w:val="Prrafodelista"/>
        <w:autoSpaceDE w:val="0"/>
        <w:autoSpaceDN w:val="0"/>
        <w:adjustRightInd w:val="0"/>
        <w:spacing w:before="120" w:after="120" w:line="240" w:lineRule="auto"/>
        <w:jc w:val="both"/>
        <w:rPr>
          <w:rFonts w:ascii="Times New Roman" w:hAnsi="Times New Roman"/>
          <w:color w:val="000000"/>
          <w:sz w:val="24"/>
          <w:szCs w:val="24"/>
        </w:rPr>
      </w:pPr>
    </w:p>
    <w:p w:rsidR="00000000" w:rsidRDefault="00281C65">
      <w:pPr>
        <w:spacing w:before="240" w:after="120"/>
        <w:jc w:val="both"/>
        <w:rPr>
          <w:b/>
          <w:lang w:val="es-ES" w:eastAsia="ca-ES"/>
        </w:rPr>
      </w:pPr>
    </w:p>
    <w:p w:rsidR="00000000" w:rsidRDefault="00281C65">
      <w:pPr>
        <w:spacing w:before="240" w:after="120"/>
        <w:jc w:val="both"/>
        <w:rPr>
          <w:b/>
        </w:rPr>
      </w:pPr>
      <w:r>
        <w:rPr>
          <w:b/>
        </w:rPr>
        <w:t>Criterios de evaluación</w:t>
      </w:r>
    </w:p>
    <w:p w:rsidR="00000000" w:rsidRDefault="00281C65">
      <w:pPr>
        <w:adjustRightInd w:val="0"/>
        <w:spacing w:after="120"/>
        <w:jc w:val="both"/>
        <w:rPr>
          <w:color w:val="000000"/>
          <w:lang w:val="es-ES"/>
        </w:rPr>
      </w:pPr>
      <w:r>
        <w:rPr>
          <w:color w:val="000000"/>
          <w:lang w:val="es-ES"/>
        </w:rPr>
        <w:t xml:space="preserve">a) Se ha utilizado el vocabulario adecuado para la </w:t>
      </w:r>
      <w:r>
        <w:rPr>
          <w:color w:val="000000"/>
          <w:lang w:val="es-ES"/>
        </w:rPr>
        <w:t>descripción de situaciones relacionadas con el azar y la estadística.</w:t>
      </w:r>
    </w:p>
    <w:p w:rsidR="00000000" w:rsidRDefault="00281C65">
      <w:pPr>
        <w:adjustRightInd w:val="0"/>
        <w:spacing w:after="120"/>
        <w:jc w:val="both"/>
        <w:rPr>
          <w:color w:val="000000"/>
          <w:lang w:val="es-ES"/>
        </w:rPr>
      </w:pPr>
      <w:r>
        <w:rPr>
          <w:color w:val="000000"/>
          <w:lang w:val="es-ES"/>
        </w:rPr>
        <w:t>b) Se han elaborado e interpretado tablas y gráficos estadísticos.</w:t>
      </w:r>
    </w:p>
    <w:p w:rsidR="00000000" w:rsidRDefault="00281C65">
      <w:pPr>
        <w:adjustRightInd w:val="0"/>
        <w:spacing w:after="120"/>
        <w:jc w:val="both"/>
        <w:rPr>
          <w:color w:val="000000"/>
          <w:lang w:val="es-ES"/>
        </w:rPr>
      </w:pPr>
      <w:r>
        <w:rPr>
          <w:color w:val="000000"/>
          <w:lang w:val="es-ES"/>
        </w:rPr>
        <w:t>c) Se han analizado características de la distribución estadística obteniendo medidas de centralización y dispersión.</w:t>
      </w: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color w:val="000000"/>
          <w:lang w:val="es-ES"/>
        </w:rPr>
      </w:pPr>
    </w:p>
    <w:p w:rsidR="00000000" w:rsidRDefault="00281C65">
      <w:pPr>
        <w:adjustRightInd w:val="0"/>
        <w:spacing w:after="120"/>
        <w:jc w:val="both"/>
        <w:rPr>
          <w:b/>
          <w:bCs/>
          <w:lang w:val="es-ES"/>
        </w:rPr>
      </w:pPr>
      <w:r>
        <w:rPr>
          <w:b/>
          <w:bCs/>
          <w:lang w:val="es-ES"/>
        </w:rPr>
        <w:t>CIENCIAS</w:t>
      </w:r>
    </w:p>
    <w:p w:rsidR="00000000" w:rsidRDefault="00281C65">
      <w:pPr>
        <w:widowControl/>
        <w:adjustRightInd w:val="0"/>
        <w:jc w:val="both"/>
        <w:rPr>
          <w:b/>
          <w:bCs/>
          <w:lang w:val="es-ES"/>
        </w:rPr>
      </w:pPr>
    </w:p>
    <w:p w:rsidR="00000000" w:rsidRDefault="00281C65">
      <w:pPr>
        <w:rPr>
          <w:rFonts w:ascii="Calibri" w:hAnsi="SimSun" w:cs="SimSun" w:hint="eastAsia"/>
          <w:lang w:val="es-ES"/>
        </w:rPr>
      </w:pPr>
      <w:r>
        <w:rPr>
          <w:rFonts w:ascii="Calibri" w:hAnsi="SimSun" w:cs="SimSun" w:hint="eastAsia"/>
        </w:rPr>
        <w:t>UNIDAD</w:t>
      </w:r>
      <w:r>
        <w:rPr>
          <w:rFonts w:ascii="Calibri" w:hAnsi="SimSun" w:cs="SimSun" w:hint="eastAsia"/>
          <w:lang w:val="es-ES"/>
        </w:rPr>
        <w:t xml:space="preserve"> 1 EL M</w:t>
      </w:r>
      <w:r>
        <w:rPr>
          <w:rFonts w:ascii="Calibri" w:hAnsi="SimSun" w:cs="SimSun" w:hint="eastAsia"/>
          <w:lang w:val="es-ES"/>
        </w:rPr>
        <w:t>É</w:t>
      </w:r>
      <w:r>
        <w:rPr>
          <w:rFonts w:ascii="Calibri" w:hAnsi="SimSun" w:cs="SimSun" w:hint="eastAsia"/>
          <w:lang w:val="es-ES"/>
        </w:rPr>
        <w:t>TODO CIENT</w:t>
      </w:r>
      <w:r>
        <w:rPr>
          <w:rFonts w:ascii="Calibri" w:hAnsi="SimSun" w:cs="SimSun" w:hint="eastAsia"/>
          <w:lang w:val="es-ES"/>
        </w:rPr>
        <w:t>Í</w:t>
      </w:r>
      <w:r>
        <w:rPr>
          <w:rFonts w:ascii="Calibri" w:hAnsi="SimSun" w:cs="SimSun" w:hint="eastAsia"/>
          <w:lang w:val="es-ES"/>
        </w:rPr>
        <w:t>FICO</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OBJETIVOS</w:t>
      </w:r>
    </w:p>
    <w:p w:rsidR="00000000" w:rsidRDefault="00281C65">
      <w:pPr>
        <w:rPr>
          <w:rFonts w:ascii="Calibri" w:hAnsi="SimSun" w:cs="SimSun" w:hint="eastAsia"/>
        </w:rPr>
      </w:pPr>
      <w:r>
        <w:rPr>
          <w:rFonts w:ascii="Calibri" w:hAnsi="SimSun" w:cs="SimSun" w:hint="eastAsia"/>
        </w:rPr>
        <w:t xml:space="preserve">1. Resolver problemas, tanto en el </w:t>
      </w:r>
      <w:r>
        <w:rPr>
          <w:rFonts w:ascii="Calibri" w:hAnsi="SimSun" w:cs="SimSun" w:hint="eastAsia"/>
        </w:rPr>
        <w:t>á</w:t>
      </w:r>
      <w:r>
        <w:rPr>
          <w:rFonts w:ascii="Calibri" w:hAnsi="SimSun" w:cs="SimSun" w:hint="eastAsia"/>
        </w:rPr>
        <w:t>mbito cient</w:t>
      </w:r>
      <w:r>
        <w:rPr>
          <w:rFonts w:ascii="Calibri" w:hAnsi="SimSun" w:cs="SimSun" w:hint="eastAsia"/>
        </w:rPr>
        <w:t>í</w:t>
      </w:r>
      <w:r>
        <w:rPr>
          <w:rFonts w:ascii="Calibri" w:hAnsi="SimSun" w:cs="SimSun" w:hint="eastAsia"/>
        </w:rPr>
        <w:t>fico como cotidiano.</w:t>
      </w:r>
    </w:p>
    <w:p w:rsidR="00000000" w:rsidRDefault="00281C65">
      <w:pPr>
        <w:rPr>
          <w:rFonts w:ascii="Calibri" w:hAnsi="SimSun" w:cs="SimSun" w:hint="eastAsia"/>
        </w:rPr>
      </w:pPr>
      <w:r>
        <w:rPr>
          <w:rFonts w:ascii="Calibri" w:hAnsi="SimSun" w:cs="SimSun" w:hint="eastAsia"/>
        </w:rPr>
        <w:t>2. Interpretar gr</w:t>
      </w:r>
      <w:r>
        <w:rPr>
          <w:rFonts w:ascii="Calibri" w:hAnsi="SimSun" w:cs="SimSun" w:hint="eastAsia"/>
        </w:rPr>
        <w:t>á</w:t>
      </w:r>
      <w:r>
        <w:rPr>
          <w:rFonts w:ascii="Calibri" w:hAnsi="SimSun" w:cs="SimSun" w:hint="eastAsia"/>
        </w:rPr>
        <w:t>ficos y curvas.</w:t>
      </w:r>
    </w:p>
    <w:p w:rsidR="00000000" w:rsidRDefault="00281C65">
      <w:pPr>
        <w:rPr>
          <w:rFonts w:ascii="Calibri" w:hAnsi="SimSun" w:cs="SimSun" w:hint="eastAsia"/>
        </w:rPr>
      </w:pPr>
      <w:r>
        <w:rPr>
          <w:rFonts w:ascii="Calibri" w:hAnsi="SimSun" w:cs="SimSun" w:hint="eastAsia"/>
        </w:rPr>
        <w:t>3. Realizar de ejercicios de expresi</w:t>
      </w:r>
      <w:r>
        <w:rPr>
          <w:rFonts w:ascii="Calibri" w:hAnsi="SimSun" w:cs="SimSun" w:hint="eastAsia"/>
        </w:rPr>
        <w:t>ó</w:t>
      </w:r>
      <w:r>
        <w:rPr>
          <w:rFonts w:ascii="Calibri" w:hAnsi="SimSun" w:cs="SimSun" w:hint="eastAsia"/>
        </w:rPr>
        <w:t>n oral.</w:t>
      </w:r>
    </w:p>
    <w:p w:rsidR="00000000" w:rsidRDefault="00281C65">
      <w:pPr>
        <w:rPr>
          <w:rFonts w:ascii="Calibri" w:hAnsi="SimSun" w:cs="SimSun" w:hint="eastAsia"/>
        </w:rPr>
      </w:pPr>
      <w:r>
        <w:rPr>
          <w:rFonts w:ascii="Calibri" w:hAnsi="SimSun" w:cs="SimSun" w:hint="eastAsia"/>
        </w:rPr>
        <w:t>4. Conocer el m</w:t>
      </w:r>
      <w:r>
        <w:rPr>
          <w:rFonts w:ascii="Calibri" w:hAnsi="SimSun" w:cs="SimSun" w:hint="eastAsia"/>
        </w:rPr>
        <w:t>é</w:t>
      </w:r>
      <w:r>
        <w:rPr>
          <w:rFonts w:ascii="Calibri" w:hAnsi="SimSun" w:cs="SimSun" w:hint="eastAsia"/>
        </w:rPr>
        <w:t>todo cient</w:t>
      </w:r>
      <w:r>
        <w:rPr>
          <w:rFonts w:ascii="Calibri" w:hAnsi="SimSun" w:cs="SimSun" w:hint="eastAsia"/>
        </w:rPr>
        <w:t>í</w:t>
      </w:r>
      <w:r>
        <w:rPr>
          <w:rFonts w:ascii="Calibri" w:hAnsi="SimSun" w:cs="SimSun" w:hint="eastAsia"/>
        </w:rPr>
        <w:t>fico.</w:t>
      </w:r>
    </w:p>
    <w:p w:rsidR="00000000" w:rsidRDefault="00281C65">
      <w:pPr>
        <w:rPr>
          <w:rFonts w:ascii="Calibri" w:hAnsi="SimSun" w:cs="SimSun" w:hint="eastAsia"/>
        </w:rPr>
      </w:pPr>
      <w:r>
        <w:rPr>
          <w:rFonts w:ascii="Calibri" w:hAnsi="SimSun" w:cs="SimSun" w:hint="eastAsia"/>
        </w:rPr>
        <w:t>5</w:t>
      </w:r>
      <w:r>
        <w:rPr>
          <w:rFonts w:ascii="Calibri" w:hAnsi="SimSun" w:cs="SimSun" w:hint="eastAsia"/>
        </w:rPr>
        <w:t>. Medir magnitudes b</w:t>
      </w:r>
      <w:r>
        <w:rPr>
          <w:rFonts w:ascii="Calibri" w:hAnsi="SimSun" w:cs="SimSun" w:hint="eastAsia"/>
        </w:rPr>
        <w:t>á</w:t>
      </w:r>
      <w:r>
        <w:rPr>
          <w:rFonts w:ascii="Calibri" w:hAnsi="SimSun" w:cs="SimSun" w:hint="eastAsia"/>
        </w:rPr>
        <w:t>sicas.</w:t>
      </w:r>
    </w:p>
    <w:p w:rsidR="00000000" w:rsidRDefault="00281C65">
      <w:pPr>
        <w:rPr>
          <w:rFonts w:ascii="SimSun" w:hAnsi="SimSun" w:cs="SimSun" w:hint="eastAsia"/>
        </w:rPr>
      </w:pPr>
    </w:p>
    <w:p w:rsidR="00000000" w:rsidRDefault="00281C65">
      <w:pPr>
        <w:pStyle w:val="Subttulo"/>
        <w:spacing w:before="360"/>
        <w:outlineLvl w:val="0"/>
        <w:rPr>
          <w:color w:val="000080"/>
        </w:rPr>
      </w:pPr>
      <w:r>
        <w:rPr>
          <w:color w:val="000080"/>
        </w:rPr>
        <w:t>RESULTADOS DE APRENDIZAJE Y CRITERIOS DE EVALUACIÓN</w:t>
      </w:r>
    </w:p>
    <w:p w:rsidR="00000000" w:rsidRDefault="00281C65">
      <w:pPr>
        <w:pStyle w:val="Prrafodelista"/>
        <w:autoSpaceDE w:val="0"/>
        <w:autoSpaceDN w:val="0"/>
        <w:adjustRightInd w:val="0"/>
        <w:spacing w:before="120" w:after="120" w:line="240" w:lineRule="auto"/>
        <w:ind w:left="0"/>
        <w:jc w:val="both"/>
        <w:rPr>
          <w:rFonts w:ascii="Times New Roman" w:hAnsi="Times New Roman"/>
          <w:b/>
          <w:bCs/>
          <w:color w:val="000000"/>
          <w:sz w:val="24"/>
          <w:szCs w:val="24"/>
        </w:rPr>
      </w:pPr>
      <w:r>
        <w:rPr>
          <w:rFonts w:ascii="Times New Roman" w:hAnsi="Times New Roman"/>
          <w:b/>
          <w:bCs/>
          <w:color w:val="000000"/>
          <w:sz w:val="24"/>
          <w:szCs w:val="24"/>
        </w:rPr>
        <w:t>Lograr la familiarización con el trabajo científico, para el tratamiento de situaciones de interés, y con su carácter tentativo y creativo.</w:t>
      </w:r>
    </w:p>
    <w:p w:rsidR="00000000" w:rsidRDefault="00281C65">
      <w:pPr>
        <w:pStyle w:val="Prrafodelista"/>
        <w:autoSpaceDE w:val="0"/>
        <w:autoSpaceDN w:val="0"/>
        <w:adjustRightInd w:val="0"/>
        <w:spacing w:before="120" w:after="120" w:line="240" w:lineRule="auto"/>
        <w:ind w:left="0"/>
        <w:jc w:val="both"/>
        <w:rPr>
          <w:rFonts w:ascii="Times New Roman" w:hAnsi="Times New Roman"/>
          <w:b/>
          <w:bCs/>
          <w:color w:val="000000"/>
          <w:sz w:val="24"/>
          <w:szCs w:val="24"/>
        </w:rPr>
      </w:pP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t>Presentar, tanto de forma oral com</w:t>
      </w:r>
      <w:r>
        <w:rPr>
          <w:rFonts w:ascii="Times New Roman" w:hAnsi="Times New Roman"/>
          <w:b/>
          <w:bCs/>
          <w:color w:val="000000"/>
          <w:sz w:val="24"/>
          <w:szCs w:val="24"/>
        </w:rPr>
        <w:t>o escrita y de una manera clara, ordenada y argumentada, el proceso seguido y las soluciones obtenidas al resolver un problema.</w:t>
      </w:r>
    </w:p>
    <w:p w:rsidR="00000000" w:rsidRDefault="00281C65">
      <w:pPr>
        <w:pStyle w:val="Prrafodelista"/>
        <w:autoSpaceDE w:val="0"/>
        <w:autoSpaceDN w:val="0"/>
        <w:adjustRightInd w:val="0"/>
        <w:spacing w:before="120" w:after="120" w:line="240" w:lineRule="auto"/>
        <w:jc w:val="both"/>
        <w:rPr>
          <w:rFonts w:ascii="Times New Roman" w:hAnsi="Times New Roman"/>
          <w:color w:val="000000"/>
          <w:sz w:val="24"/>
          <w:szCs w:val="24"/>
        </w:rPr>
      </w:pP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 xml:space="preserve">1.1. Resuelve problemas, tanto en el </w:t>
      </w:r>
      <w:r>
        <w:rPr>
          <w:rFonts w:ascii="Calibri" w:hAnsi="SimSun" w:cs="SimSun" w:hint="eastAsia"/>
        </w:rPr>
        <w:t>á</w:t>
      </w:r>
      <w:r>
        <w:rPr>
          <w:rFonts w:ascii="Calibri" w:hAnsi="SimSun" w:cs="SimSun" w:hint="eastAsia"/>
        </w:rPr>
        <w:t>mbito cient</w:t>
      </w:r>
      <w:r>
        <w:rPr>
          <w:rFonts w:ascii="Calibri" w:hAnsi="SimSun" w:cs="SimSun" w:hint="eastAsia"/>
        </w:rPr>
        <w:t>í</w:t>
      </w:r>
      <w:r>
        <w:rPr>
          <w:rFonts w:ascii="Calibri" w:hAnsi="SimSun" w:cs="SimSun" w:hint="eastAsia"/>
        </w:rPr>
        <w:t>fico como cotidiano.</w:t>
      </w:r>
    </w:p>
    <w:p w:rsidR="00000000" w:rsidRDefault="00281C65">
      <w:pPr>
        <w:rPr>
          <w:rFonts w:ascii="Calibri" w:hAnsi="SimSun" w:cs="SimSun" w:hint="eastAsia"/>
        </w:rPr>
      </w:pPr>
      <w:r>
        <w:rPr>
          <w:rFonts w:ascii="Calibri" w:hAnsi="SimSun" w:cs="SimSun" w:hint="eastAsia"/>
        </w:rPr>
        <w:t>2.1. Interpreta gr</w:t>
      </w:r>
      <w:r>
        <w:rPr>
          <w:rFonts w:ascii="Calibri" w:hAnsi="SimSun" w:cs="SimSun" w:hint="eastAsia"/>
        </w:rPr>
        <w:t>á</w:t>
      </w:r>
      <w:r>
        <w:rPr>
          <w:rFonts w:ascii="Calibri" w:hAnsi="SimSun" w:cs="SimSun" w:hint="eastAsia"/>
        </w:rPr>
        <w:t>ficos y curvas.</w:t>
      </w:r>
    </w:p>
    <w:p w:rsidR="00000000" w:rsidRDefault="00281C65">
      <w:pPr>
        <w:rPr>
          <w:rFonts w:ascii="Calibri" w:hAnsi="SimSun" w:cs="SimSun" w:hint="eastAsia"/>
        </w:rPr>
      </w:pPr>
      <w:r>
        <w:rPr>
          <w:rFonts w:ascii="Calibri" w:hAnsi="SimSun" w:cs="SimSun" w:hint="eastAsia"/>
        </w:rPr>
        <w:t>3.1. Realiza ejercic</w:t>
      </w:r>
      <w:r>
        <w:rPr>
          <w:rFonts w:ascii="Calibri" w:hAnsi="SimSun" w:cs="SimSun" w:hint="eastAsia"/>
        </w:rPr>
        <w:t>ios de expresi</w:t>
      </w:r>
      <w:r>
        <w:rPr>
          <w:rFonts w:ascii="Calibri" w:hAnsi="SimSun" w:cs="SimSun" w:hint="eastAsia"/>
        </w:rPr>
        <w:t>ó</w:t>
      </w:r>
      <w:r>
        <w:rPr>
          <w:rFonts w:ascii="Calibri" w:hAnsi="SimSun" w:cs="SimSun" w:hint="eastAsia"/>
        </w:rPr>
        <w:t>n oral.</w:t>
      </w:r>
    </w:p>
    <w:p w:rsidR="00000000" w:rsidRDefault="00281C65">
      <w:pPr>
        <w:rPr>
          <w:rFonts w:ascii="Calibri" w:hAnsi="SimSun" w:cs="SimSun" w:hint="eastAsia"/>
        </w:rPr>
      </w:pPr>
      <w:r>
        <w:rPr>
          <w:rFonts w:ascii="Calibri" w:hAnsi="SimSun" w:cs="SimSun" w:hint="eastAsia"/>
        </w:rPr>
        <w:t>4.1. Conoce el m</w:t>
      </w:r>
      <w:r>
        <w:rPr>
          <w:rFonts w:ascii="Calibri" w:hAnsi="SimSun" w:cs="SimSun" w:hint="eastAsia"/>
        </w:rPr>
        <w:t>é</w:t>
      </w:r>
      <w:r>
        <w:rPr>
          <w:rFonts w:ascii="Calibri" w:hAnsi="SimSun" w:cs="SimSun" w:hint="eastAsia"/>
        </w:rPr>
        <w:t>todo cient</w:t>
      </w:r>
      <w:r>
        <w:rPr>
          <w:rFonts w:ascii="Calibri" w:hAnsi="SimSun" w:cs="SimSun" w:hint="eastAsia"/>
        </w:rPr>
        <w:t>í</w:t>
      </w:r>
      <w:r>
        <w:rPr>
          <w:rFonts w:ascii="Calibri" w:hAnsi="SimSun" w:cs="SimSun" w:hint="eastAsia"/>
        </w:rPr>
        <w:t>fico y lo aplica.</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CONTENIDOS</w:t>
      </w:r>
    </w:p>
    <w:p w:rsidR="00000000" w:rsidRDefault="00281C65">
      <w:pPr>
        <w:rPr>
          <w:rFonts w:ascii="Calibri" w:hAnsi="SimSun" w:cs="SimSun" w:hint="eastAsia"/>
        </w:rPr>
      </w:pPr>
      <w:r>
        <w:rPr>
          <w:rFonts w:ascii="Calibri" w:hAnsi="SimSun" w:cs="SimSun" w:hint="eastAsia"/>
        </w:rPr>
        <w:t>El m</w:t>
      </w:r>
      <w:r>
        <w:rPr>
          <w:rFonts w:ascii="Calibri" w:hAnsi="SimSun" w:cs="SimSun" w:hint="eastAsia"/>
        </w:rPr>
        <w:t>é</w:t>
      </w:r>
      <w:r>
        <w:rPr>
          <w:rFonts w:ascii="Calibri" w:hAnsi="SimSun" w:cs="SimSun" w:hint="eastAsia"/>
        </w:rPr>
        <w:t>todo cient</w:t>
      </w:r>
      <w:r>
        <w:rPr>
          <w:rFonts w:ascii="Calibri" w:hAnsi="SimSun" w:cs="SimSun" w:hint="eastAsia"/>
        </w:rPr>
        <w:t>í</w:t>
      </w:r>
      <w:r>
        <w:rPr>
          <w:rFonts w:ascii="Calibri" w:hAnsi="SimSun" w:cs="SimSun" w:hint="eastAsia"/>
        </w:rPr>
        <w:t>fico.</w:t>
      </w:r>
    </w:p>
    <w:p w:rsidR="00000000" w:rsidRDefault="00281C65">
      <w:pPr>
        <w:rPr>
          <w:rFonts w:ascii="Calibri" w:hAnsi="SimSun" w:cs="SimSun" w:hint="eastAsia"/>
        </w:rPr>
      </w:pPr>
      <w:r>
        <w:rPr>
          <w:rFonts w:ascii="Calibri" w:hAnsi="SimSun" w:cs="SimSun" w:hint="eastAsia"/>
        </w:rPr>
        <w:t>Esquematizaci</w:t>
      </w:r>
      <w:r>
        <w:rPr>
          <w:rFonts w:ascii="Calibri" w:hAnsi="SimSun" w:cs="SimSun" w:hint="eastAsia"/>
        </w:rPr>
        <w:t>ó</w:t>
      </w:r>
      <w:r>
        <w:rPr>
          <w:rFonts w:ascii="Calibri" w:hAnsi="SimSun" w:cs="SimSun" w:hint="eastAsia"/>
        </w:rPr>
        <w:t>n de las etapas del m</w:t>
      </w:r>
      <w:r>
        <w:rPr>
          <w:rFonts w:ascii="Calibri" w:hAnsi="SimSun" w:cs="SimSun" w:hint="eastAsia"/>
        </w:rPr>
        <w:t>é</w:t>
      </w:r>
      <w:r>
        <w:rPr>
          <w:rFonts w:ascii="Calibri" w:hAnsi="SimSun" w:cs="SimSun" w:hint="eastAsia"/>
        </w:rPr>
        <w:t>todo cient</w:t>
      </w:r>
      <w:r>
        <w:rPr>
          <w:rFonts w:ascii="Calibri" w:hAnsi="SimSun" w:cs="SimSun" w:hint="eastAsia"/>
        </w:rPr>
        <w:t>í</w:t>
      </w:r>
      <w:r>
        <w:rPr>
          <w:rFonts w:ascii="Calibri" w:hAnsi="SimSun" w:cs="SimSun" w:hint="eastAsia"/>
        </w:rPr>
        <w:t>fico y del informe cient</w:t>
      </w:r>
      <w:r>
        <w:rPr>
          <w:rFonts w:ascii="Calibri" w:hAnsi="SimSun" w:cs="SimSun" w:hint="eastAsia"/>
        </w:rPr>
        <w:t>í</w:t>
      </w:r>
      <w:r>
        <w:rPr>
          <w:rFonts w:ascii="Calibri" w:hAnsi="SimSun" w:cs="SimSun" w:hint="eastAsia"/>
        </w:rPr>
        <w:t>fico.</w:t>
      </w:r>
    </w:p>
    <w:p w:rsidR="00000000" w:rsidRDefault="00281C65">
      <w:pPr>
        <w:rPr>
          <w:rFonts w:ascii="Calibri" w:hAnsi="SimSun" w:cs="SimSun" w:hint="eastAsia"/>
        </w:rPr>
      </w:pPr>
      <w:r>
        <w:rPr>
          <w:rFonts w:ascii="Calibri" w:hAnsi="SimSun" w:cs="SimSun" w:hint="eastAsia"/>
        </w:rPr>
        <w:t>Las magnitudes f</w:t>
      </w:r>
      <w:r>
        <w:rPr>
          <w:rFonts w:ascii="Calibri" w:hAnsi="SimSun" w:cs="SimSun" w:hint="eastAsia"/>
        </w:rPr>
        <w:t>í</w:t>
      </w:r>
      <w:r>
        <w:rPr>
          <w:rFonts w:ascii="Calibri" w:hAnsi="SimSun" w:cs="SimSun" w:hint="eastAsia"/>
        </w:rPr>
        <w:t>sicas y su medida.</w:t>
      </w:r>
    </w:p>
    <w:p w:rsidR="00000000" w:rsidRDefault="00281C65">
      <w:pPr>
        <w:rPr>
          <w:rFonts w:ascii="Calibri" w:hAnsi="SimSun" w:cs="SimSun" w:hint="eastAsia"/>
        </w:rPr>
      </w:pPr>
      <w:r>
        <w:rPr>
          <w:rFonts w:ascii="Calibri" w:hAnsi="SimSun" w:cs="SimSun" w:hint="eastAsia"/>
        </w:rPr>
        <w:t>Reconocimiento de magnitudes f</w:t>
      </w:r>
      <w:r>
        <w:rPr>
          <w:rFonts w:ascii="Calibri" w:hAnsi="SimSun" w:cs="SimSun" w:hint="eastAsia"/>
        </w:rPr>
        <w:t>í</w:t>
      </w:r>
      <w:r>
        <w:rPr>
          <w:rFonts w:ascii="Calibri" w:hAnsi="SimSun" w:cs="SimSun" w:hint="eastAsia"/>
        </w:rPr>
        <w:t>sicas fu</w:t>
      </w:r>
      <w:r>
        <w:rPr>
          <w:rFonts w:ascii="Calibri" w:hAnsi="SimSun" w:cs="SimSun" w:hint="eastAsia"/>
        </w:rPr>
        <w:t>ndamentales y magnitudes derivadas.</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COMPETENCIAS</w:t>
      </w:r>
    </w:p>
    <w:p w:rsidR="00000000" w:rsidRDefault="00281C65">
      <w:pPr>
        <w:rPr>
          <w:rFonts w:ascii="Calibri" w:hAnsi="SimSun" w:cs="SimSun" w:hint="eastAsia"/>
        </w:rPr>
      </w:pPr>
      <w:r>
        <w:rPr>
          <w:rFonts w:ascii="Calibri" w:hAnsi="SimSun" w:cs="SimSun" w:hint="eastAsia"/>
        </w:rPr>
        <w:t>Comunicaci</w:t>
      </w:r>
      <w:r>
        <w:rPr>
          <w:rFonts w:ascii="Calibri" w:hAnsi="SimSun" w:cs="SimSun" w:hint="eastAsia"/>
        </w:rPr>
        <w:t>ó</w:t>
      </w:r>
      <w:r>
        <w:rPr>
          <w:rFonts w:ascii="Calibri" w:hAnsi="SimSun" w:cs="SimSun" w:hint="eastAsia"/>
        </w:rPr>
        <w:t>n ling</w:t>
      </w:r>
      <w:r>
        <w:rPr>
          <w:rFonts w:ascii="Calibri" w:hAnsi="SimSun" w:cs="SimSun" w:hint="eastAsia"/>
        </w:rPr>
        <w:t>üí</w:t>
      </w:r>
      <w:r>
        <w:rPr>
          <w:rFonts w:ascii="Calibri" w:hAnsi="SimSun" w:cs="SimSun" w:hint="eastAsia"/>
        </w:rPr>
        <w:t>stica</w:t>
      </w:r>
    </w:p>
    <w:p w:rsidR="00000000" w:rsidRDefault="00281C65">
      <w:pPr>
        <w:rPr>
          <w:rFonts w:ascii="Calibri" w:hAnsi="SimSun" w:cs="SimSun" w:hint="eastAsia"/>
        </w:rPr>
      </w:pPr>
      <w:r>
        <w:rPr>
          <w:rFonts w:ascii="Calibri" w:hAnsi="SimSun" w:cs="SimSun" w:hint="eastAsia"/>
        </w:rPr>
        <w:t>- Adquisici</w:t>
      </w:r>
      <w:r>
        <w:rPr>
          <w:rFonts w:ascii="Calibri" w:hAnsi="SimSun" w:cs="SimSun" w:hint="eastAsia"/>
        </w:rPr>
        <w:t>ó</w:t>
      </w:r>
      <w:r>
        <w:rPr>
          <w:rFonts w:ascii="Calibri" w:hAnsi="SimSun" w:cs="SimSun" w:hint="eastAsia"/>
        </w:rPr>
        <w:t>n y uso del vocabulario espec</w:t>
      </w:r>
      <w:r>
        <w:rPr>
          <w:rFonts w:ascii="Calibri" w:hAnsi="SimSun" w:cs="SimSun" w:hint="eastAsia"/>
        </w:rPr>
        <w:t>í</w:t>
      </w:r>
      <w:r>
        <w:rPr>
          <w:rFonts w:ascii="Calibri" w:hAnsi="SimSun" w:cs="SimSun" w:hint="eastAsia"/>
        </w:rPr>
        <w:t>fico de la unidad.</w:t>
      </w:r>
    </w:p>
    <w:p w:rsidR="00000000" w:rsidRDefault="00281C65">
      <w:pPr>
        <w:rPr>
          <w:rFonts w:ascii="Calibri" w:hAnsi="SimSun" w:cs="SimSun" w:hint="eastAsia"/>
        </w:rPr>
      </w:pPr>
      <w:r>
        <w:rPr>
          <w:rFonts w:ascii="Calibri" w:hAnsi="SimSun" w:cs="SimSun" w:hint="eastAsia"/>
        </w:rPr>
        <w:t>Competencia matem</w:t>
      </w:r>
      <w:r>
        <w:rPr>
          <w:rFonts w:ascii="Calibri" w:hAnsi="SimSun" w:cs="SimSun" w:hint="eastAsia"/>
        </w:rPr>
        <w:t>á</w:t>
      </w:r>
      <w:r>
        <w:rPr>
          <w:rFonts w:ascii="Calibri" w:hAnsi="SimSun" w:cs="SimSun" w:hint="eastAsia"/>
        </w:rPr>
        <w:t>tica y competencias b</w:t>
      </w:r>
      <w:r>
        <w:rPr>
          <w:rFonts w:ascii="Calibri" w:hAnsi="SimSun" w:cs="SimSun" w:hint="eastAsia"/>
        </w:rPr>
        <w:t>á</w:t>
      </w:r>
      <w:r>
        <w:rPr>
          <w:rFonts w:ascii="Calibri" w:hAnsi="SimSun" w:cs="SimSun" w:hint="eastAsia"/>
        </w:rPr>
        <w:t>sicas en ciencia y tecnolog</w:t>
      </w:r>
      <w:r>
        <w:rPr>
          <w:rFonts w:ascii="Calibri" w:hAnsi="SimSun" w:cs="SimSun" w:hint="eastAsia"/>
        </w:rPr>
        <w:t>í</w:t>
      </w:r>
      <w:r>
        <w:rPr>
          <w:rFonts w:ascii="Calibri" w:hAnsi="SimSun" w:cs="SimSun" w:hint="eastAsia"/>
        </w:rPr>
        <w:t>a</w:t>
      </w:r>
    </w:p>
    <w:p w:rsidR="00000000" w:rsidRDefault="00281C65">
      <w:pPr>
        <w:rPr>
          <w:rFonts w:ascii="Calibri" w:hAnsi="SimSun" w:cs="SimSun" w:hint="eastAsia"/>
        </w:rPr>
      </w:pPr>
      <w:r>
        <w:rPr>
          <w:rFonts w:ascii="Calibri" w:hAnsi="SimSun" w:cs="SimSun" w:hint="eastAsia"/>
        </w:rPr>
        <w:t>- Manipulaci</w:t>
      </w:r>
      <w:r>
        <w:rPr>
          <w:rFonts w:ascii="Calibri" w:hAnsi="SimSun" w:cs="SimSun" w:hint="eastAsia"/>
        </w:rPr>
        <w:t>ó</w:t>
      </w:r>
      <w:r>
        <w:rPr>
          <w:rFonts w:ascii="Calibri" w:hAnsi="SimSun" w:cs="SimSun" w:hint="eastAsia"/>
        </w:rPr>
        <w:t>n con precisi</w:t>
      </w:r>
      <w:r>
        <w:rPr>
          <w:rFonts w:ascii="Calibri" w:hAnsi="SimSun" w:cs="SimSun" w:hint="eastAsia"/>
        </w:rPr>
        <w:t>ó</w:t>
      </w:r>
      <w:r>
        <w:rPr>
          <w:rFonts w:ascii="Calibri" w:hAnsi="SimSun" w:cs="SimSun" w:hint="eastAsia"/>
        </w:rPr>
        <w:t>n y seguridad de materi</w:t>
      </w:r>
      <w:r>
        <w:rPr>
          <w:rFonts w:ascii="Calibri" w:hAnsi="SimSun" w:cs="SimSun" w:hint="eastAsia"/>
        </w:rPr>
        <w:t>ales del laboratorio.</w:t>
      </w:r>
    </w:p>
    <w:p w:rsidR="00000000" w:rsidRDefault="00281C65">
      <w:pPr>
        <w:rPr>
          <w:rFonts w:ascii="Calibri" w:hAnsi="SimSun" w:cs="SimSun" w:hint="eastAsia"/>
        </w:rPr>
      </w:pPr>
      <w:r>
        <w:rPr>
          <w:rFonts w:ascii="Calibri" w:hAnsi="SimSun" w:cs="SimSun" w:hint="eastAsia"/>
        </w:rPr>
        <w:t>Competencia digital</w:t>
      </w:r>
    </w:p>
    <w:p w:rsidR="00000000" w:rsidRDefault="00281C65">
      <w:pPr>
        <w:rPr>
          <w:rFonts w:ascii="Calibri" w:hAnsi="SimSun" w:cs="SimSun" w:hint="eastAsia"/>
        </w:rPr>
      </w:pPr>
      <w:r>
        <w:rPr>
          <w:rFonts w:ascii="Calibri" w:hAnsi="SimSun" w:cs="SimSun" w:hint="eastAsia"/>
        </w:rPr>
        <w:t>- B</w:t>
      </w:r>
      <w:r>
        <w:rPr>
          <w:rFonts w:ascii="Calibri" w:hAnsi="SimSun" w:cs="SimSun" w:hint="eastAsia"/>
        </w:rPr>
        <w:t>ú</w:t>
      </w:r>
      <w:r>
        <w:rPr>
          <w:rFonts w:ascii="Calibri" w:hAnsi="SimSun" w:cs="SimSun" w:hint="eastAsia"/>
        </w:rPr>
        <w:t>squeda de documentaci</w:t>
      </w:r>
      <w:r>
        <w:rPr>
          <w:rFonts w:ascii="Calibri" w:hAnsi="SimSun" w:cs="SimSun" w:hint="eastAsia"/>
        </w:rPr>
        <w:t>ó</w:t>
      </w:r>
      <w:r>
        <w:rPr>
          <w:rFonts w:ascii="Calibri" w:hAnsi="SimSun" w:cs="SimSun" w:hint="eastAsia"/>
        </w:rPr>
        <w:t>n sobre el tema que se est</w:t>
      </w:r>
      <w:r>
        <w:rPr>
          <w:rFonts w:ascii="Calibri" w:hAnsi="SimSun" w:cs="SimSun" w:hint="eastAsia"/>
        </w:rPr>
        <w:t>á</w:t>
      </w:r>
      <w:r>
        <w:rPr>
          <w:rFonts w:ascii="Calibri" w:hAnsi="SimSun" w:cs="SimSun" w:hint="eastAsia"/>
        </w:rPr>
        <w:t xml:space="preserve"> trabajando.</w:t>
      </w:r>
    </w:p>
    <w:p w:rsidR="00000000" w:rsidRDefault="00281C65">
      <w:pPr>
        <w:rPr>
          <w:rFonts w:ascii="Calibri" w:hAnsi="SimSun" w:cs="SimSun" w:hint="eastAsia"/>
        </w:rPr>
      </w:pPr>
      <w:r>
        <w:rPr>
          <w:rFonts w:ascii="Calibri" w:hAnsi="SimSun" w:cs="SimSun" w:hint="eastAsia"/>
        </w:rPr>
        <w:t>Aprender a aprender</w:t>
      </w:r>
    </w:p>
    <w:p w:rsidR="00000000" w:rsidRDefault="00281C65">
      <w:pPr>
        <w:rPr>
          <w:rFonts w:ascii="Calibri" w:hAnsi="SimSun" w:cs="SimSun" w:hint="eastAsia"/>
        </w:rPr>
      </w:pPr>
      <w:r>
        <w:rPr>
          <w:rFonts w:ascii="Calibri" w:hAnsi="SimSun" w:cs="SimSun" w:hint="eastAsia"/>
        </w:rPr>
        <w:t>- Elaboraci</w:t>
      </w:r>
      <w:r>
        <w:rPr>
          <w:rFonts w:ascii="Calibri" w:hAnsi="SimSun" w:cs="SimSun" w:hint="eastAsia"/>
        </w:rPr>
        <w:t>ó</w:t>
      </w:r>
      <w:r>
        <w:rPr>
          <w:rFonts w:ascii="Calibri" w:hAnsi="SimSun" w:cs="SimSun" w:hint="eastAsia"/>
        </w:rPr>
        <w:t>n de res</w:t>
      </w:r>
      <w:r>
        <w:rPr>
          <w:rFonts w:ascii="Calibri" w:hAnsi="SimSun" w:cs="SimSun" w:hint="eastAsia"/>
        </w:rPr>
        <w:t>ú</w:t>
      </w:r>
      <w:r>
        <w:rPr>
          <w:rFonts w:ascii="Calibri" w:hAnsi="SimSun" w:cs="SimSun" w:hint="eastAsia"/>
        </w:rPr>
        <w:t>menes.</w:t>
      </w:r>
    </w:p>
    <w:p w:rsidR="00000000" w:rsidRDefault="00281C65">
      <w:pPr>
        <w:rPr>
          <w:rFonts w:ascii="Calibri" w:hAnsi="SimSun" w:cs="SimSun" w:hint="eastAsia"/>
        </w:rPr>
      </w:pPr>
      <w:r>
        <w:rPr>
          <w:rFonts w:ascii="Calibri" w:hAnsi="SimSun" w:cs="SimSun" w:hint="eastAsia"/>
        </w:rPr>
        <w:t>- Autoevaluaci</w:t>
      </w:r>
      <w:r>
        <w:rPr>
          <w:rFonts w:ascii="Calibri" w:hAnsi="SimSun" w:cs="SimSun" w:hint="eastAsia"/>
        </w:rPr>
        <w:t>ó</w:t>
      </w:r>
      <w:r>
        <w:rPr>
          <w:rFonts w:ascii="Calibri" w:hAnsi="SimSun" w:cs="SimSun" w:hint="eastAsia"/>
        </w:rPr>
        <w:t>n de los conocimientos adquiridos.</w:t>
      </w:r>
    </w:p>
    <w:p w:rsidR="00000000" w:rsidRDefault="00281C65">
      <w:pPr>
        <w:rPr>
          <w:rFonts w:ascii="Calibri" w:hAnsi="SimSun" w:cs="SimSun" w:hint="eastAsia"/>
        </w:rPr>
      </w:pPr>
      <w:r>
        <w:rPr>
          <w:rFonts w:ascii="Calibri" w:hAnsi="SimSun" w:cs="SimSun" w:hint="eastAsia"/>
        </w:rPr>
        <w:t>Competencias sociales y c</w:t>
      </w:r>
      <w:r>
        <w:rPr>
          <w:rFonts w:ascii="Calibri" w:hAnsi="SimSun" w:cs="SimSun" w:hint="eastAsia"/>
        </w:rPr>
        <w:t>í</w:t>
      </w:r>
      <w:r>
        <w:rPr>
          <w:rFonts w:ascii="Calibri" w:hAnsi="SimSun" w:cs="SimSun" w:hint="eastAsia"/>
        </w:rPr>
        <w:t>vicas</w:t>
      </w:r>
    </w:p>
    <w:p w:rsidR="00000000" w:rsidRDefault="00281C65">
      <w:pPr>
        <w:rPr>
          <w:rFonts w:ascii="Calibri" w:hAnsi="SimSun" w:cs="SimSun" w:hint="eastAsia"/>
        </w:rPr>
      </w:pPr>
      <w:r>
        <w:rPr>
          <w:rFonts w:ascii="Calibri" w:hAnsi="SimSun" w:cs="SimSun" w:hint="eastAsia"/>
        </w:rPr>
        <w:t xml:space="preserve">- Respeto por las </w:t>
      </w:r>
      <w:r>
        <w:rPr>
          <w:rFonts w:ascii="Calibri" w:hAnsi="SimSun" w:cs="SimSun" w:hint="eastAsia"/>
        </w:rPr>
        <w:t>normas de seguridad.</w:t>
      </w:r>
    </w:p>
    <w:p w:rsidR="00000000" w:rsidRDefault="00281C65">
      <w:pPr>
        <w:rPr>
          <w:rFonts w:ascii="Calibri" w:hAnsi="SimSun" w:cs="SimSun" w:hint="eastAsia"/>
        </w:rPr>
      </w:pPr>
      <w:r>
        <w:rPr>
          <w:rFonts w:ascii="Calibri" w:hAnsi="SimSun" w:cs="SimSun" w:hint="eastAsia"/>
        </w:rPr>
        <w:lastRenderedPageBreak/>
        <w:t>- Uso responsable de los materiales e instalaciones.</w:t>
      </w:r>
    </w:p>
    <w:p w:rsidR="00000000" w:rsidRDefault="00281C65">
      <w:pPr>
        <w:rPr>
          <w:rFonts w:ascii="Calibri" w:hAnsi="SimSun" w:cs="SimSun" w:hint="eastAsia"/>
        </w:rPr>
      </w:pPr>
      <w:r>
        <w:rPr>
          <w:rFonts w:ascii="Calibri" w:hAnsi="SimSun" w:cs="SimSun" w:hint="eastAsia"/>
        </w:rPr>
        <w:t>- Elaboraci</w:t>
      </w:r>
      <w:r>
        <w:rPr>
          <w:rFonts w:ascii="Calibri" w:hAnsi="SimSun" w:cs="SimSun" w:hint="eastAsia"/>
        </w:rPr>
        <w:t>ó</w:t>
      </w:r>
      <w:r>
        <w:rPr>
          <w:rFonts w:ascii="Calibri" w:hAnsi="SimSun" w:cs="SimSun" w:hint="eastAsia"/>
        </w:rPr>
        <w:t>n y discusi</w:t>
      </w:r>
      <w:r>
        <w:rPr>
          <w:rFonts w:ascii="Calibri" w:hAnsi="SimSun" w:cs="SimSun" w:hint="eastAsia"/>
        </w:rPr>
        <w:t>ó</w:t>
      </w:r>
      <w:r>
        <w:rPr>
          <w:rFonts w:ascii="Calibri" w:hAnsi="SimSun" w:cs="SimSun" w:hint="eastAsia"/>
        </w:rPr>
        <w:t>n de normas generales de trabajo en el laboratorio.</w:t>
      </w:r>
    </w:p>
    <w:p w:rsidR="00000000" w:rsidRDefault="00281C65">
      <w:pPr>
        <w:rPr>
          <w:rFonts w:ascii="Calibri" w:hAnsi="SimSun" w:cs="SimSun" w:hint="eastAsia"/>
        </w:rPr>
      </w:pPr>
      <w:r>
        <w:rPr>
          <w:rFonts w:ascii="Calibri" w:hAnsi="SimSun" w:cs="SimSun" w:hint="eastAsia"/>
        </w:rPr>
        <w:t>- Mantenimiento en buen estado de instalaciones, instrumentos y materiales.</w:t>
      </w:r>
    </w:p>
    <w:p w:rsidR="00000000" w:rsidRDefault="00281C65">
      <w:pPr>
        <w:rPr>
          <w:rFonts w:ascii="Calibri" w:hAnsi="SimSun" w:cs="SimSun" w:hint="eastAsia"/>
        </w:rPr>
      </w:pPr>
      <w:r>
        <w:rPr>
          <w:rFonts w:ascii="Calibri" w:hAnsi="SimSun" w:cs="SimSun" w:hint="eastAsia"/>
        </w:rPr>
        <w:t>Sentido de iniciativa y esp</w:t>
      </w:r>
      <w:r>
        <w:rPr>
          <w:rFonts w:ascii="Calibri" w:hAnsi="SimSun" w:cs="SimSun" w:hint="eastAsia"/>
        </w:rPr>
        <w:t>í</w:t>
      </w:r>
      <w:r>
        <w:rPr>
          <w:rFonts w:ascii="Calibri" w:hAnsi="SimSun" w:cs="SimSun" w:hint="eastAsia"/>
        </w:rPr>
        <w:t>ri</w:t>
      </w:r>
      <w:r>
        <w:rPr>
          <w:rFonts w:ascii="Calibri" w:hAnsi="SimSun" w:cs="SimSun" w:hint="eastAsia"/>
        </w:rPr>
        <w:t>tu emprendedor</w:t>
      </w:r>
    </w:p>
    <w:p w:rsidR="00000000" w:rsidRDefault="00281C65">
      <w:pPr>
        <w:rPr>
          <w:rFonts w:ascii="Calibri" w:hAnsi="SimSun" w:cs="SimSun" w:hint="eastAsia"/>
        </w:rPr>
      </w:pPr>
      <w:r>
        <w:rPr>
          <w:rFonts w:ascii="Calibri" w:hAnsi="SimSun" w:cs="SimSun" w:hint="eastAsia"/>
        </w:rPr>
        <w:t>- Perseverancia en las tareas emprendidas.</w:t>
      </w:r>
    </w:p>
    <w:p w:rsidR="00000000" w:rsidRDefault="00281C65">
      <w:pPr>
        <w:rPr>
          <w:rFonts w:ascii="Calibri" w:hAnsi="SimSun" w:cs="SimSun" w:hint="eastAsia"/>
        </w:rPr>
      </w:pPr>
      <w:r>
        <w:rPr>
          <w:rFonts w:ascii="Calibri" w:hAnsi="SimSun" w:cs="SimSun" w:hint="eastAsia"/>
        </w:rPr>
        <w:t>Conciencia y expresiones culturales</w:t>
      </w:r>
    </w:p>
    <w:p w:rsidR="00000000" w:rsidRDefault="00281C65">
      <w:pPr>
        <w:rPr>
          <w:rFonts w:ascii="Calibri" w:hAnsi="SimSun" w:cs="SimSun" w:hint="eastAsia"/>
        </w:rPr>
      </w:pPr>
      <w:r>
        <w:rPr>
          <w:rFonts w:ascii="Calibri" w:hAnsi="SimSun" w:cs="SimSun" w:hint="eastAsia"/>
        </w:rPr>
        <w:t>- Recopilaci</w:t>
      </w:r>
      <w:r>
        <w:rPr>
          <w:rFonts w:ascii="Calibri" w:hAnsi="SimSun" w:cs="SimSun" w:hint="eastAsia"/>
        </w:rPr>
        <w:t>ó</w:t>
      </w:r>
      <w:r>
        <w:rPr>
          <w:rFonts w:ascii="Calibri" w:hAnsi="SimSun" w:cs="SimSun" w:hint="eastAsia"/>
        </w:rPr>
        <w:t>n de im</w:t>
      </w:r>
      <w:r>
        <w:rPr>
          <w:rFonts w:ascii="Calibri" w:hAnsi="SimSun" w:cs="SimSun" w:hint="eastAsia"/>
        </w:rPr>
        <w:t>á</w:t>
      </w:r>
      <w:r>
        <w:rPr>
          <w:rFonts w:ascii="Calibri" w:hAnsi="SimSun" w:cs="SimSun" w:hint="eastAsia"/>
        </w:rPr>
        <w:t>genes que ilustren la evoluci</w:t>
      </w:r>
      <w:r>
        <w:rPr>
          <w:rFonts w:ascii="Calibri" w:hAnsi="SimSun" w:cs="SimSun" w:hint="eastAsia"/>
        </w:rPr>
        <w:t>ó</w:t>
      </w:r>
      <w:r>
        <w:rPr>
          <w:rFonts w:ascii="Calibri" w:hAnsi="SimSun" w:cs="SimSun" w:hint="eastAsia"/>
        </w:rPr>
        <w:t>n de los laboratorios a lo largo del tiempo.</w:t>
      </w: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 xml:space="preserve">UNIDAD </w:t>
      </w:r>
      <w:r>
        <w:rPr>
          <w:rFonts w:ascii="Calibri" w:hAnsi="SimSun" w:cs="SimSun" w:hint="eastAsia"/>
          <w:lang w:val="es-ES"/>
        </w:rPr>
        <w:t>2</w:t>
      </w:r>
      <w:r>
        <w:rPr>
          <w:rFonts w:ascii="Calibri" w:hAnsi="SimSun" w:cs="SimSun" w:hint="eastAsia"/>
        </w:rPr>
        <w:t xml:space="preserve">. </w:t>
      </w:r>
      <w:r>
        <w:rPr>
          <w:rFonts w:ascii="Calibri" w:hAnsi="SimSun" w:cs="SimSun" w:hint="eastAsia"/>
          <w:lang w:val="es-ES"/>
        </w:rPr>
        <w:t xml:space="preserve">EL </w:t>
      </w:r>
      <w:r>
        <w:rPr>
          <w:rFonts w:ascii="Calibri" w:hAnsi="SimSun" w:cs="SimSun" w:hint="eastAsia"/>
        </w:rPr>
        <w:t xml:space="preserve"> LABORATORIO.</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OBJETIVOS</w:t>
      </w:r>
    </w:p>
    <w:p w:rsidR="00000000" w:rsidRDefault="00281C65">
      <w:pPr>
        <w:numPr>
          <w:ilvl w:val="0"/>
          <w:numId w:val="23"/>
        </w:numPr>
        <w:tabs>
          <w:tab w:val="left" w:pos="425"/>
        </w:tabs>
        <w:rPr>
          <w:rFonts w:ascii="Calibri" w:hAnsi="SimSun" w:cs="SimSun" w:hint="eastAsia"/>
        </w:rPr>
      </w:pPr>
      <w:r>
        <w:rPr>
          <w:rFonts w:ascii="Calibri" w:hAnsi="SimSun" w:cs="SimSun" w:hint="eastAsia"/>
        </w:rPr>
        <w:t xml:space="preserve"> Medir magnitudes b</w:t>
      </w:r>
      <w:r>
        <w:rPr>
          <w:rFonts w:ascii="Calibri" w:hAnsi="SimSun" w:cs="SimSun" w:hint="eastAsia"/>
        </w:rPr>
        <w:t>á</w:t>
      </w:r>
      <w:r>
        <w:rPr>
          <w:rFonts w:ascii="Calibri" w:hAnsi="SimSun" w:cs="SimSun" w:hint="eastAsia"/>
        </w:rPr>
        <w:t>sicas.</w:t>
      </w:r>
    </w:p>
    <w:p w:rsidR="00000000" w:rsidRDefault="00281C65">
      <w:pPr>
        <w:numPr>
          <w:ilvl w:val="0"/>
          <w:numId w:val="23"/>
        </w:numPr>
        <w:tabs>
          <w:tab w:val="left" w:pos="425"/>
        </w:tabs>
        <w:rPr>
          <w:rFonts w:ascii="Calibri" w:hAnsi="SimSun" w:cs="SimSun" w:hint="eastAsia"/>
        </w:rPr>
      </w:pPr>
      <w:r>
        <w:rPr>
          <w:rFonts w:ascii="Calibri" w:hAnsi="SimSun" w:cs="SimSun" w:hint="eastAsia"/>
        </w:rPr>
        <w:t xml:space="preserve"> Conocer el material de laboratorio.</w:t>
      </w:r>
    </w:p>
    <w:p w:rsidR="00000000" w:rsidRDefault="00281C65">
      <w:pPr>
        <w:numPr>
          <w:ilvl w:val="0"/>
          <w:numId w:val="23"/>
        </w:numPr>
        <w:tabs>
          <w:tab w:val="left" w:pos="425"/>
        </w:tabs>
        <w:rPr>
          <w:rFonts w:ascii="Calibri" w:hAnsi="SimSun" w:cs="SimSun" w:hint="eastAsia"/>
        </w:rPr>
      </w:pPr>
      <w:r>
        <w:rPr>
          <w:rFonts w:ascii="Calibri" w:hAnsi="SimSun" w:cs="SimSun" w:hint="eastAsia"/>
          <w:lang w:val="es-ES"/>
        </w:rPr>
        <w:t xml:space="preserve"> </w:t>
      </w:r>
      <w:r>
        <w:rPr>
          <w:rFonts w:ascii="Calibri" w:hAnsi="SimSun" w:cs="SimSun" w:hint="eastAsia"/>
        </w:rPr>
        <w:t>Respetar las normas de seguridad en el laboratorio.</w:t>
      </w:r>
    </w:p>
    <w:p w:rsidR="00000000" w:rsidRDefault="00281C65">
      <w:pPr>
        <w:numPr>
          <w:ilvl w:val="0"/>
          <w:numId w:val="23"/>
        </w:numPr>
        <w:tabs>
          <w:tab w:val="left" w:pos="425"/>
        </w:tabs>
        <w:rPr>
          <w:color w:val="000080"/>
        </w:rPr>
      </w:pPr>
      <w:r>
        <w:rPr>
          <w:rFonts w:ascii="Calibri" w:hAnsi="SimSun" w:cs="SimSun" w:hint="eastAsia"/>
          <w:lang w:val="es-ES"/>
        </w:rPr>
        <w:t xml:space="preserve"> </w:t>
      </w:r>
      <w:r>
        <w:rPr>
          <w:rFonts w:ascii="Calibri" w:hAnsi="SimSun" w:cs="SimSun" w:hint="eastAsia"/>
        </w:rPr>
        <w:t>Utilizar la lupa binocular y el microsc</w:t>
      </w:r>
      <w:r>
        <w:rPr>
          <w:rFonts w:ascii="Calibri" w:hAnsi="SimSun" w:cs="SimSun" w:hint="eastAsia"/>
        </w:rPr>
        <w:t>ó</w:t>
      </w:r>
      <w:r>
        <w:rPr>
          <w:rFonts w:ascii="Calibri" w:hAnsi="SimSun" w:cs="SimSun" w:hint="eastAsia"/>
        </w:rPr>
        <w:t xml:space="preserve">pio </w:t>
      </w:r>
      <w:r>
        <w:rPr>
          <w:rFonts w:ascii="Calibri" w:hAnsi="SimSun" w:cs="SimSun" w:hint="eastAsia"/>
        </w:rPr>
        <w:t>ó</w:t>
      </w:r>
      <w:r>
        <w:rPr>
          <w:rFonts w:ascii="Calibri" w:hAnsi="SimSun" w:cs="SimSun" w:hint="eastAsia"/>
        </w:rPr>
        <w:t>ptico.</w:t>
      </w:r>
    </w:p>
    <w:p w:rsidR="00000000" w:rsidRDefault="00281C65">
      <w:pPr>
        <w:pStyle w:val="Subttulo"/>
        <w:spacing w:before="360"/>
        <w:outlineLvl w:val="0"/>
        <w:rPr>
          <w:color w:val="000080"/>
        </w:rPr>
      </w:pPr>
      <w:r>
        <w:rPr>
          <w:color w:val="000080"/>
        </w:rPr>
        <w:t>RESULTADOS DE APRENDIZAJE Y CRITERIOS DE EVALUACIÓN</w:t>
      </w:r>
    </w:p>
    <w:p w:rsidR="00000000" w:rsidRDefault="00281C65">
      <w:pPr>
        <w:pStyle w:val="Prrafodelista"/>
        <w:autoSpaceDE w:val="0"/>
        <w:autoSpaceDN w:val="0"/>
        <w:adjustRightInd w:val="0"/>
        <w:spacing w:before="120" w:after="120" w:line="240" w:lineRule="auto"/>
        <w:ind w:left="0"/>
        <w:jc w:val="both"/>
        <w:rPr>
          <w:rFonts w:ascii="Times New Roman" w:hAnsi="Times New Roman"/>
          <w:b/>
          <w:bCs/>
          <w:color w:val="000000"/>
          <w:sz w:val="24"/>
          <w:szCs w:val="24"/>
        </w:rPr>
      </w:pPr>
      <w:r>
        <w:rPr>
          <w:rFonts w:ascii="Times New Roman" w:hAnsi="Times New Roman"/>
          <w:b/>
          <w:bCs/>
          <w:color w:val="000000"/>
          <w:sz w:val="24"/>
          <w:szCs w:val="24"/>
        </w:rPr>
        <w:t>Lograr la familiarizació</w:t>
      </w:r>
      <w:r>
        <w:rPr>
          <w:rFonts w:ascii="Times New Roman" w:hAnsi="Times New Roman"/>
          <w:b/>
          <w:bCs/>
          <w:color w:val="000000"/>
          <w:sz w:val="24"/>
          <w:szCs w:val="24"/>
        </w:rPr>
        <w:t>n con el trabajo científico, para el tratamiento de situaciones de interés, y con su carácter tentativo y creativo.</w:t>
      </w:r>
    </w:p>
    <w:p w:rsidR="00000000" w:rsidRDefault="00281C65">
      <w:pPr>
        <w:pStyle w:val="Prrafodelista"/>
        <w:autoSpaceDE w:val="0"/>
        <w:autoSpaceDN w:val="0"/>
        <w:adjustRightInd w:val="0"/>
        <w:spacing w:before="120" w:after="120" w:line="240" w:lineRule="auto"/>
        <w:ind w:left="0"/>
        <w:jc w:val="both"/>
        <w:rPr>
          <w:rFonts w:ascii="Times New Roman" w:hAnsi="Times New Roman"/>
          <w:b/>
          <w:bCs/>
          <w:color w:val="000000"/>
          <w:sz w:val="24"/>
          <w:szCs w:val="24"/>
        </w:rPr>
      </w:pPr>
    </w:p>
    <w:p w:rsidR="00000000" w:rsidRDefault="00281C65">
      <w:pPr>
        <w:pStyle w:val="Prrafodelista"/>
        <w:autoSpaceDE w:val="0"/>
        <w:autoSpaceDN w:val="0"/>
        <w:adjustRightInd w:val="0"/>
        <w:spacing w:before="120" w:after="120" w:line="240" w:lineRule="auto"/>
        <w:ind w:left="0"/>
        <w:jc w:val="both"/>
        <w:rPr>
          <w:rFonts w:ascii="Calibri" w:eastAsia="SimSun" w:hAnsi="SimSun" w:cs="SimSun" w:hint="eastAsia"/>
          <w:sz w:val="24"/>
          <w:szCs w:val="24"/>
        </w:rPr>
      </w:pPr>
      <w:r>
        <w:rPr>
          <w:rFonts w:ascii="Times New Roman" w:hAnsi="Times New Roman"/>
          <w:b/>
          <w:bCs/>
          <w:color w:val="000000"/>
          <w:sz w:val="24"/>
          <w:szCs w:val="24"/>
        </w:rPr>
        <w:t>Presentar, tanto de forma oral como escrita y de una manera clara, ordenada y argumentada, el proceso seguido y las soluciones obtenidas al</w:t>
      </w:r>
      <w:r>
        <w:rPr>
          <w:rFonts w:ascii="Times New Roman" w:hAnsi="Times New Roman"/>
          <w:b/>
          <w:bCs/>
          <w:color w:val="000000"/>
          <w:sz w:val="24"/>
          <w:szCs w:val="24"/>
        </w:rPr>
        <w:t xml:space="preserve"> resolver un problema.</w:t>
      </w:r>
    </w:p>
    <w:p w:rsidR="00000000" w:rsidRDefault="00281C65">
      <w:pPr>
        <w:rPr>
          <w:rFonts w:ascii="Calibri" w:hAnsi="SimSun" w:cs="SimSun" w:hint="eastAsia"/>
        </w:rPr>
      </w:pPr>
      <w:r>
        <w:rPr>
          <w:rFonts w:ascii="Calibri" w:hAnsi="SimSun" w:cs="SimSun" w:hint="eastAsia"/>
          <w:lang w:val="es-ES"/>
        </w:rPr>
        <w:t>1</w:t>
      </w:r>
      <w:r>
        <w:rPr>
          <w:rFonts w:ascii="Calibri" w:hAnsi="SimSun" w:cs="SimSun" w:hint="eastAsia"/>
        </w:rPr>
        <w:t>.1. Mide algunas magnitudes b</w:t>
      </w:r>
      <w:r>
        <w:rPr>
          <w:rFonts w:ascii="Calibri" w:hAnsi="SimSun" w:cs="SimSun" w:hint="eastAsia"/>
        </w:rPr>
        <w:t>á</w:t>
      </w:r>
      <w:r>
        <w:rPr>
          <w:rFonts w:ascii="Calibri" w:hAnsi="SimSun" w:cs="SimSun" w:hint="eastAsia"/>
        </w:rPr>
        <w:t>sicas.</w:t>
      </w:r>
    </w:p>
    <w:p w:rsidR="00000000" w:rsidRDefault="00281C65">
      <w:pPr>
        <w:rPr>
          <w:rFonts w:ascii="Calibri" w:hAnsi="SimSun" w:cs="SimSun" w:hint="eastAsia"/>
        </w:rPr>
      </w:pPr>
      <w:r>
        <w:rPr>
          <w:rFonts w:ascii="Calibri" w:hAnsi="SimSun" w:cs="SimSun" w:hint="eastAsia"/>
          <w:lang w:val="es-ES"/>
        </w:rPr>
        <w:t>2</w:t>
      </w:r>
      <w:r>
        <w:rPr>
          <w:rFonts w:ascii="Calibri" w:hAnsi="SimSun" w:cs="SimSun" w:hint="eastAsia"/>
        </w:rPr>
        <w:t>.1. Conoce el material de laboratorio.</w:t>
      </w:r>
    </w:p>
    <w:p w:rsidR="00000000" w:rsidRDefault="00281C65">
      <w:pPr>
        <w:rPr>
          <w:rFonts w:ascii="Calibri" w:hAnsi="SimSun" w:cs="SimSun" w:hint="eastAsia"/>
        </w:rPr>
      </w:pPr>
      <w:r>
        <w:rPr>
          <w:rFonts w:ascii="Calibri" w:hAnsi="SimSun" w:cs="SimSun" w:hint="eastAsia"/>
          <w:lang w:val="es-ES"/>
        </w:rPr>
        <w:t>3</w:t>
      </w:r>
      <w:r>
        <w:rPr>
          <w:rFonts w:ascii="Calibri" w:hAnsi="SimSun" w:cs="SimSun" w:hint="eastAsia"/>
        </w:rPr>
        <w:t>.1. Respeta las normas de seguridad en el laboratorio.</w:t>
      </w:r>
    </w:p>
    <w:p w:rsidR="00000000" w:rsidRDefault="00281C65">
      <w:pPr>
        <w:rPr>
          <w:rFonts w:ascii="Calibri" w:hAnsi="SimSun" w:cs="SimSun" w:hint="eastAsia"/>
        </w:rPr>
      </w:pPr>
      <w:r>
        <w:rPr>
          <w:rFonts w:ascii="Calibri" w:hAnsi="SimSun" w:cs="SimSun" w:hint="eastAsia"/>
          <w:lang w:val="es-ES"/>
        </w:rPr>
        <w:t>4</w:t>
      </w:r>
      <w:r>
        <w:rPr>
          <w:rFonts w:ascii="Calibri" w:hAnsi="SimSun" w:cs="SimSun" w:hint="eastAsia"/>
        </w:rPr>
        <w:t>.1. Maneja la lupa binocular y el microsc</w:t>
      </w:r>
      <w:r>
        <w:rPr>
          <w:rFonts w:ascii="Calibri" w:hAnsi="SimSun" w:cs="SimSun" w:hint="eastAsia"/>
        </w:rPr>
        <w:t>ó</w:t>
      </w:r>
      <w:r>
        <w:rPr>
          <w:rFonts w:ascii="Calibri" w:hAnsi="SimSun" w:cs="SimSun" w:hint="eastAsia"/>
        </w:rPr>
        <w:t xml:space="preserve">pio </w:t>
      </w:r>
      <w:r>
        <w:rPr>
          <w:rFonts w:ascii="Calibri" w:hAnsi="SimSun" w:cs="SimSun" w:hint="eastAsia"/>
        </w:rPr>
        <w:t>ó</w:t>
      </w:r>
      <w:r>
        <w:rPr>
          <w:rFonts w:ascii="Calibri" w:hAnsi="SimSun" w:cs="SimSun" w:hint="eastAsia"/>
        </w:rPr>
        <w:t>ptico.</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CONTENIDOS</w:t>
      </w:r>
    </w:p>
    <w:p w:rsidR="00000000" w:rsidRDefault="00281C65">
      <w:pPr>
        <w:rPr>
          <w:rFonts w:ascii="Calibri" w:hAnsi="SimSun" w:cs="SimSun" w:hint="eastAsia"/>
        </w:rPr>
      </w:pPr>
      <w:r>
        <w:rPr>
          <w:rFonts w:ascii="Calibri" w:hAnsi="SimSun" w:cs="SimSun" w:hint="eastAsia"/>
        </w:rPr>
        <w:t>Reconocimiento del material de v</w:t>
      </w:r>
      <w:r>
        <w:rPr>
          <w:rFonts w:ascii="Calibri" w:hAnsi="SimSun" w:cs="SimSun" w:hint="eastAsia"/>
        </w:rPr>
        <w:t>idrio del laboratorio y su utilizaci</w:t>
      </w:r>
      <w:r>
        <w:rPr>
          <w:rFonts w:ascii="Calibri" w:hAnsi="SimSun" w:cs="SimSun" w:hint="eastAsia"/>
        </w:rPr>
        <w:t>ó</w:t>
      </w:r>
      <w:r>
        <w:rPr>
          <w:rFonts w:ascii="Calibri" w:hAnsi="SimSun" w:cs="SimSun" w:hint="eastAsia"/>
        </w:rPr>
        <w:t>n.</w:t>
      </w:r>
    </w:p>
    <w:p w:rsidR="00000000" w:rsidRDefault="00281C65">
      <w:pPr>
        <w:rPr>
          <w:rFonts w:ascii="Calibri" w:hAnsi="SimSun" w:cs="SimSun" w:hint="eastAsia"/>
        </w:rPr>
      </w:pPr>
      <w:r>
        <w:rPr>
          <w:rFonts w:ascii="Calibri" w:hAnsi="SimSun" w:cs="SimSun" w:hint="eastAsia"/>
        </w:rPr>
        <w:t>Observaci</w:t>
      </w:r>
      <w:r>
        <w:rPr>
          <w:rFonts w:ascii="Calibri" w:hAnsi="SimSun" w:cs="SimSun" w:hint="eastAsia"/>
        </w:rPr>
        <w:t>ó</w:t>
      </w:r>
      <w:r>
        <w:rPr>
          <w:rFonts w:ascii="Calibri" w:hAnsi="SimSun" w:cs="SimSun" w:hint="eastAsia"/>
        </w:rPr>
        <w:t>n de diversos ejemplares con lupa y con microsc</w:t>
      </w:r>
      <w:r>
        <w:rPr>
          <w:rFonts w:ascii="Calibri" w:hAnsi="SimSun" w:cs="SimSun" w:hint="eastAsia"/>
        </w:rPr>
        <w:t>ó</w:t>
      </w:r>
      <w:r>
        <w:rPr>
          <w:rFonts w:ascii="Calibri" w:hAnsi="SimSun" w:cs="SimSun" w:hint="eastAsia"/>
        </w:rPr>
        <w:t>pio.</w:t>
      </w:r>
    </w:p>
    <w:p w:rsidR="00000000" w:rsidRDefault="00281C65">
      <w:pPr>
        <w:rPr>
          <w:rFonts w:ascii="Calibri" w:hAnsi="SimSun" w:cs="SimSun" w:hint="eastAsia"/>
        </w:rPr>
      </w:pPr>
      <w:r>
        <w:rPr>
          <w:rFonts w:ascii="Calibri" w:hAnsi="SimSun" w:cs="SimSun" w:hint="eastAsia"/>
        </w:rPr>
        <w:t>Cumplimiento de las normas de seguridad en el trabajo de laboratorio.</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COMPETENCIAS</w:t>
      </w:r>
    </w:p>
    <w:p w:rsidR="00000000" w:rsidRDefault="00281C65">
      <w:pPr>
        <w:rPr>
          <w:rFonts w:ascii="Calibri" w:hAnsi="SimSun" w:cs="SimSun" w:hint="eastAsia"/>
        </w:rPr>
      </w:pPr>
      <w:r>
        <w:rPr>
          <w:rFonts w:ascii="Calibri" w:hAnsi="SimSun" w:cs="SimSun" w:hint="eastAsia"/>
        </w:rPr>
        <w:t>Comunicaci</w:t>
      </w:r>
      <w:r>
        <w:rPr>
          <w:rFonts w:ascii="Calibri" w:hAnsi="SimSun" w:cs="SimSun" w:hint="eastAsia"/>
        </w:rPr>
        <w:t>ó</w:t>
      </w:r>
      <w:r>
        <w:rPr>
          <w:rFonts w:ascii="Calibri" w:hAnsi="SimSun" w:cs="SimSun" w:hint="eastAsia"/>
        </w:rPr>
        <w:t>n ling</w:t>
      </w:r>
      <w:r>
        <w:rPr>
          <w:rFonts w:ascii="Calibri" w:hAnsi="SimSun" w:cs="SimSun" w:hint="eastAsia"/>
        </w:rPr>
        <w:t>üí</w:t>
      </w:r>
      <w:r>
        <w:rPr>
          <w:rFonts w:ascii="Calibri" w:hAnsi="SimSun" w:cs="SimSun" w:hint="eastAsia"/>
        </w:rPr>
        <w:t>stica</w:t>
      </w:r>
    </w:p>
    <w:p w:rsidR="00000000" w:rsidRDefault="00281C65">
      <w:pPr>
        <w:rPr>
          <w:rFonts w:ascii="Calibri" w:hAnsi="SimSun" w:cs="SimSun" w:hint="eastAsia"/>
        </w:rPr>
      </w:pPr>
      <w:r>
        <w:rPr>
          <w:rFonts w:ascii="Calibri" w:hAnsi="SimSun" w:cs="SimSun" w:hint="eastAsia"/>
        </w:rPr>
        <w:t>- Adquisici</w:t>
      </w:r>
      <w:r>
        <w:rPr>
          <w:rFonts w:ascii="Calibri" w:hAnsi="SimSun" w:cs="SimSun" w:hint="eastAsia"/>
        </w:rPr>
        <w:t>ó</w:t>
      </w:r>
      <w:r>
        <w:rPr>
          <w:rFonts w:ascii="Calibri" w:hAnsi="SimSun" w:cs="SimSun" w:hint="eastAsia"/>
        </w:rPr>
        <w:t>n y uso del vocabulario espec</w:t>
      </w:r>
      <w:r>
        <w:rPr>
          <w:rFonts w:ascii="Calibri" w:hAnsi="SimSun" w:cs="SimSun" w:hint="eastAsia"/>
        </w:rPr>
        <w:t>í</w:t>
      </w:r>
      <w:r>
        <w:rPr>
          <w:rFonts w:ascii="Calibri" w:hAnsi="SimSun" w:cs="SimSun" w:hint="eastAsia"/>
        </w:rPr>
        <w:t>fi</w:t>
      </w:r>
      <w:r>
        <w:rPr>
          <w:rFonts w:ascii="Calibri" w:hAnsi="SimSun" w:cs="SimSun" w:hint="eastAsia"/>
        </w:rPr>
        <w:t>co de la unidad.</w:t>
      </w:r>
    </w:p>
    <w:p w:rsidR="00000000" w:rsidRDefault="00281C65">
      <w:pPr>
        <w:rPr>
          <w:rFonts w:ascii="Calibri" w:hAnsi="SimSun" w:cs="SimSun" w:hint="eastAsia"/>
        </w:rPr>
      </w:pPr>
      <w:r>
        <w:rPr>
          <w:rFonts w:ascii="Calibri" w:hAnsi="SimSun" w:cs="SimSun" w:hint="eastAsia"/>
        </w:rPr>
        <w:t>Competencia matem</w:t>
      </w:r>
      <w:r>
        <w:rPr>
          <w:rFonts w:ascii="Calibri" w:hAnsi="SimSun" w:cs="SimSun" w:hint="eastAsia"/>
        </w:rPr>
        <w:t>á</w:t>
      </w:r>
      <w:r>
        <w:rPr>
          <w:rFonts w:ascii="Calibri" w:hAnsi="SimSun" w:cs="SimSun" w:hint="eastAsia"/>
        </w:rPr>
        <w:t>tica y competencias b</w:t>
      </w:r>
      <w:r>
        <w:rPr>
          <w:rFonts w:ascii="Calibri" w:hAnsi="SimSun" w:cs="SimSun" w:hint="eastAsia"/>
        </w:rPr>
        <w:t>á</w:t>
      </w:r>
      <w:r>
        <w:rPr>
          <w:rFonts w:ascii="Calibri" w:hAnsi="SimSun" w:cs="SimSun" w:hint="eastAsia"/>
        </w:rPr>
        <w:t>sicas en ciencia y tecnolog</w:t>
      </w:r>
      <w:r>
        <w:rPr>
          <w:rFonts w:ascii="Calibri" w:hAnsi="SimSun" w:cs="SimSun" w:hint="eastAsia"/>
        </w:rPr>
        <w:t>í</w:t>
      </w:r>
      <w:r>
        <w:rPr>
          <w:rFonts w:ascii="Calibri" w:hAnsi="SimSun" w:cs="SimSun" w:hint="eastAsia"/>
        </w:rPr>
        <w:t>a</w:t>
      </w:r>
    </w:p>
    <w:p w:rsidR="00000000" w:rsidRDefault="00281C65">
      <w:pPr>
        <w:rPr>
          <w:rFonts w:ascii="Calibri" w:hAnsi="SimSun" w:cs="SimSun" w:hint="eastAsia"/>
        </w:rPr>
      </w:pPr>
      <w:r>
        <w:rPr>
          <w:rFonts w:ascii="Calibri" w:hAnsi="SimSun" w:cs="SimSun" w:hint="eastAsia"/>
        </w:rPr>
        <w:t>- Manipulaci</w:t>
      </w:r>
      <w:r>
        <w:rPr>
          <w:rFonts w:ascii="Calibri" w:hAnsi="SimSun" w:cs="SimSun" w:hint="eastAsia"/>
        </w:rPr>
        <w:t>ó</w:t>
      </w:r>
      <w:r>
        <w:rPr>
          <w:rFonts w:ascii="Calibri" w:hAnsi="SimSun" w:cs="SimSun" w:hint="eastAsia"/>
        </w:rPr>
        <w:t>n con precisi</w:t>
      </w:r>
      <w:r>
        <w:rPr>
          <w:rFonts w:ascii="Calibri" w:hAnsi="SimSun" w:cs="SimSun" w:hint="eastAsia"/>
        </w:rPr>
        <w:t>ó</w:t>
      </w:r>
      <w:r>
        <w:rPr>
          <w:rFonts w:ascii="Calibri" w:hAnsi="SimSun" w:cs="SimSun" w:hint="eastAsia"/>
        </w:rPr>
        <w:t>n y seguridad de materiales del laboratorio.</w:t>
      </w:r>
    </w:p>
    <w:p w:rsidR="00000000" w:rsidRDefault="00281C65">
      <w:pPr>
        <w:rPr>
          <w:rFonts w:ascii="Calibri" w:hAnsi="SimSun" w:cs="SimSun" w:hint="eastAsia"/>
        </w:rPr>
      </w:pPr>
      <w:r>
        <w:rPr>
          <w:rFonts w:ascii="Calibri" w:hAnsi="SimSun" w:cs="SimSun" w:hint="eastAsia"/>
        </w:rPr>
        <w:t>Competencia digital</w:t>
      </w:r>
    </w:p>
    <w:p w:rsidR="00000000" w:rsidRDefault="00281C65">
      <w:pPr>
        <w:rPr>
          <w:rFonts w:ascii="Calibri" w:hAnsi="SimSun" w:cs="SimSun" w:hint="eastAsia"/>
        </w:rPr>
      </w:pPr>
      <w:r>
        <w:rPr>
          <w:rFonts w:ascii="Calibri" w:hAnsi="SimSun" w:cs="SimSun" w:hint="eastAsia"/>
        </w:rPr>
        <w:t>- B</w:t>
      </w:r>
      <w:r>
        <w:rPr>
          <w:rFonts w:ascii="Calibri" w:hAnsi="SimSun" w:cs="SimSun" w:hint="eastAsia"/>
        </w:rPr>
        <w:t>ú</w:t>
      </w:r>
      <w:r>
        <w:rPr>
          <w:rFonts w:ascii="Calibri" w:hAnsi="SimSun" w:cs="SimSun" w:hint="eastAsia"/>
        </w:rPr>
        <w:t>squeda de documentaci</w:t>
      </w:r>
      <w:r>
        <w:rPr>
          <w:rFonts w:ascii="Calibri" w:hAnsi="SimSun" w:cs="SimSun" w:hint="eastAsia"/>
        </w:rPr>
        <w:t>ó</w:t>
      </w:r>
      <w:r>
        <w:rPr>
          <w:rFonts w:ascii="Calibri" w:hAnsi="SimSun" w:cs="SimSun" w:hint="eastAsia"/>
        </w:rPr>
        <w:t>n sobre el tema que se est</w:t>
      </w:r>
      <w:r>
        <w:rPr>
          <w:rFonts w:ascii="Calibri" w:hAnsi="SimSun" w:cs="SimSun" w:hint="eastAsia"/>
        </w:rPr>
        <w:t>á</w:t>
      </w:r>
      <w:r>
        <w:rPr>
          <w:rFonts w:ascii="Calibri" w:hAnsi="SimSun" w:cs="SimSun" w:hint="eastAsia"/>
        </w:rPr>
        <w:t xml:space="preserve"> trabajando.</w:t>
      </w:r>
    </w:p>
    <w:p w:rsidR="00000000" w:rsidRDefault="00281C65">
      <w:pPr>
        <w:rPr>
          <w:rFonts w:ascii="Calibri" w:hAnsi="SimSun" w:cs="SimSun" w:hint="eastAsia"/>
        </w:rPr>
      </w:pPr>
      <w:r>
        <w:rPr>
          <w:rFonts w:ascii="Calibri" w:hAnsi="SimSun" w:cs="SimSun" w:hint="eastAsia"/>
        </w:rPr>
        <w:t xml:space="preserve">Aprender a </w:t>
      </w:r>
      <w:r>
        <w:rPr>
          <w:rFonts w:ascii="Calibri" w:hAnsi="SimSun" w:cs="SimSun" w:hint="eastAsia"/>
        </w:rPr>
        <w:t>aprender</w:t>
      </w:r>
    </w:p>
    <w:p w:rsidR="00000000" w:rsidRDefault="00281C65">
      <w:pPr>
        <w:rPr>
          <w:rFonts w:ascii="Calibri" w:hAnsi="SimSun" w:cs="SimSun" w:hint="eastAsia"/>
        </w:rPr>
      </w:pPr>
      <w:r>
        <w:rPr>
          <w:rFonts w:ascii="Calibri" w:hAnsi="SimSun" w:cs="SimSun" w:hint="eastAsia"/>
        </w:rPr>
        <w:t>- Elaboraci</w:t>
      </w:r>
      <w:r>
        <w:rPr>
          <w:rFonts w:ascii="Calibri" w:hAnsi="SimSun" w:cs="SimSun" w:hint="eastAsia"/>
        </w:rPr>
        <w:t>ó</w:t>
      </w:r>
      <w:r>
        <w:rPr>
          <w:rFonts w:ascii="Calibri" w:hAnsi="SimSun" w:cs="SimSun" w:hint="eastAsia"/>
        </w:rPr>
        <w:t>n de res</w:t>
      </w:r>
      <w:r>
        <w:rPr>
          <w:rFonts w:ascii="Calibri" w:hAnsi="SimSun" w:cs="SimSun" w:hint="eastAsia"/>
        </w:rPr>
        <w:t>ú</w:t>
      </w:r>
      <w:r>
        <w:rPr>
          <w:rFonts w:ascii="Calibri" w:hAnsi="SimSun" w:cs="SimSun" w:hint="eastAsia"/>
        </w:rPr>
        <w:t>menes.</w:t>
      </w:r>
    </w:p>
    <w:p w:rsidR="00000000" w:rsidRDefault="00281C65">
      <w:pPr>
        <w:rPr>
          <w:rFonts w:ascii="Calibri" w:hAnsi="SimSun" w:cs="SimSun" w:hint="eastAsia"/>
        </w:rPr>
      </w:pPr>
      <w:r>
        <w:rPr>
          <w:rFonts w:ascii="Calibri" w:hAnsi="SimSun" w:cs="SimSun" w:hint="eastAsia"/>
        </w:rPr>
        <w:t>- Autoevaluaci</w:t>
      </w:r>
      <w:r>
        <w:rPr>
          <w:rFonts w:ascii="Calibri" w:hAnsi="SimSun" w:cs="SimSun" w:hint="eastAsia"/>
        </w:rPr>
        <w:t>ó</w:t>
      </w:r>
      <w:r>
        <w:rPr>
          <w:rFonts w:ascii="Calibri" w:hAnsi="SimSun" w:cs="SimSun" w:hint="eastAsia"/>
        </w:rPr>
        <w:t>n de los conocimientos adquiridos.</w:t>
      </w:r>
    </w:p>
    <w:p w:rsidR="00000000" w:rsidRDefault="00281C65">
      <w:pPr>
        <w:rPr>
          <w:rFonts w:ascii="Calibri" w:hAnsi="SimSun" w:cs="SimSun" w:hint="eastAsia"/>
        </w:rPr>
      </w:pPr>
      <w:r>
        <w:rPr>
          <w:rFonts w:ascii="Calibri" w:hAnsi="SimSun" w:cs="SimSun" w:hint="eastAsia"/>
        </w:rPr>
        <w:t>Competencias sociales y c</w:t>
      </w:r>
      <w:r>
        <w:rPr>
          <w:rFonts w:ascii="Calibri" w:hAnsi="SimSun" w:cs="SimSun" w:hint="eastAsia"/>
        </w:rPr>
        <w:t>í</w:t>
      </w:r>
      <w:r>
        <w:rPr>
          <w:rFonts w:ascii="Calibri" w:hAnsi="SimSun" w:cs="SimSun" w:hint="eastAsia"/>
        </w:rPr>
        <w:t>vicas</w:t>
      </w:r>
    </w:p>
    <w:p w:rsidR="00000000" w:rsidRDefault="00281C65">
      <w:pPr>
        <w:rPr>
          <w:rFonts w:ascii="Calibri" w:hAnsi="SimSun" w:cs="SimSun" w:hint="eastAsia"/>
        </w:rPr>
      </w:pPr>
      <w:r>
        <w:rPr>
          <w:rFonts w:ascii="Calibri" w:hAnsi="SimSun" w:cs="SimSun" w:hint="eastAsia"/>
        </w:rPr>
        <w:t>- Respeto por las normas de seguridad.</w:t>
      </w:r>
    </w:p>
    <w:p w:rsidR="00000000" w:rsidRDefault="00281C65">
      <w:pPr>
        <w:rPr>
          <w:rFonts w:ascii="Calibri" w:hAnsi="SimSun" w:cs="SimSun" w:hint="eastAsia"/>
        </w:rPr>
      </w:pPr>
      <w:r>
        <w:rPr>
          <w:rFonts w:ascii="Calibri" w:hAnsi="SimSun" w:cs="SimSun" w:hint="eastAsia"/>
        </w:rPr>
        <w:t>- Uso responsable de los materiales e instalaciones.</w:t>
      </w:r>
    </w:p>
    <w:p w:rsidR="00000000" w:rsidRDefault="00281C65">
      <w:pPr>
        <w:rPr>
          <w:rFonts w:ascii="Calibri" w:hAnsi="SimSun" w:cs="SimSun" w:hint="eastAsia"/>
        </w:rPr>
      </w:pPr>
      <w:r>
        <w:rPr>
          <w:rFonts w:ascii="Calibri" w:hAnsi="SimSun" w:cs="SimSun" w:hint="eastAsia"/>
        </w:rPr>
        <w:t>- Elaboraci</w:t>
      </w:r>
      <w:r>
        <w:rPr>
          <w:rFonts w:ascii="Calibri" w:hAnsi="SimSun" w:cs="SimSun" w:hint="eastAsia"/>
        </w:rPr>
        <w:t>ó</w:t>
      </w:r>
      <w:r>
        <w:rPr>
          <w:rFonts w:ascii="Calibri" w:hAnsi="SimSun" w:cs="SimSun" w:hint="eastAsia"/>
        </w:rPr>
        <w:t>n y discusi</w:t>
      </w:r>
      <w:r>
        <w:rPr>
          <w:rFonts w:ascii="Calibri" w:hAnsi="SimSun" w:cs="SimSun" w:hint="eastAsia"/>
        </w:rPr>
        <w:t>ó</w:t>
      </w:r>
      <w:r>
        <w:rPr>
          <w:rFonts w:ascii="Calibri" w:hAnsi="SimSun" w:cs="SimSun" w:hint="eastAsia"/>
        </w:rPr>
        <w:t>n de normas generales</w:t>
      </w:r>
      <w:r>
        <w:rPr>
          <w:rFonts w:ascii="Calibri" w:hAnsi="SimSun" w:cs="SimSun" w:hint="eastAsia"/>
        </w:rPr>
        <w:t xml:space="preserve"> de trabajo en el laboratorio.</w:t>
      </w:r>
    </w:p>
    <w:p w:rsidR="00000000" w:rsidRDefault="00281C65">
      <w:pPr>
        <w:rPr>
          <w:rFonts w:ascii="Calibri" w:hAnsi="SimSun" w:cs="SimSun" w:hint="eastAsia"/>
        </w:rPr>
      </w:pPr>
      <w:r>
        <w:rPr>
          <w:rFonts w:ascii="Calibri" w:hAnsi="SimSun" w:cs="SimSun" w:hint="eastAsia"/>
        </w:rPr>
        <w:t>- Mantenimiento en buen estado de instalaciones, instrumentos y materiales.</w:t>
      </w:r>
    </w:p>
    <w:p w:rsidR="00000000" w:rsidRDefault="00281C65">
      <w:pPr>
        <w:rPr>
          <w:rFonts w:ascii="Calibri" w:hAnsi="SimSun" w:cs="SimSun" w:hint="eastAsia"/>
        </w:rPr>
      </w:pPr>
      <w:r>
        <w:rPr>
          <w:rFonts w:ascii="Calibri" w:hAnsi="SimSun" w:cs="SimSun" w:hint="eastAsia"/>
        </w:rPr>
        <w:t>Sentido de iniciativa y esp</w:t>
      </w:r>
      <w:r>
        <w:rPr>
          <w:rFonts w:ascii="Calibri" w:hAnsi="SimSun" w:cs="SimSun" w:hint="eastAsia"/>
        </w:rPr>
        <w:t>í</w:t>
      </w:r>
      <w:r>
        <w:rPr>
          <w:rFonts w:ascii="Calibri" w:hAnsi="SimSun" w:cs="SimSun" w:hint="eastAsia"/>
        </w:rPr>
        <w:t>ritu emprendedor</w:t>
      </w:r>
    </w:p>
    <w:p w:rsidR="00000000" w:rsidRDefault="00281C65">
      <w:pPr>
        <w:rPr>
          <w:rFonts w:ascii="Calibri" w:hAnsi="SimSun" w:cs="SimSun" w:hint="eastAsia"/>
        </w:rPr>
      </w:pPr>
      <w:r>
        <w:rPr>
          <w:rFonts w:ascii="Calibri" w:hAnsi="SimSun" w:cs="SimSun" w:hint="eastAsia"/>
        </w:rPr>
        <w:t>- Perseverancia en las tareas emprendidas.</w:t>
      </w:r>
    </w:p>
    <w:p w:rsidR="00000000" w:rsidRDefault="00281C65">
      <w:pPr>
        <w:rPr>
          <w:rFonts w:ascii="Calibri" w:hAnsi="SimSun" w:cs="SimSun" w:hint="eastAsia"/>
        </w:rPr>
      </w:pPr>
      <w:r>
        <w:rPr>
          <w:rFonts w:ascii="Calibri" w:hAnsi="SimSun" w:cs="SimSun" w:hint="eastAsia"/>
        </w:rPr>
        <w:t>Conciencia y expresiones culturales</w:t>
      </w:r>
    </w:p>
    <w:p w:rsidR="00000000" w:rsidRDefault="00281C65">
      <w:pPr>
        <w:rPr>
          <w:rFonts w:ascii="Calibri" w:hAnsi="SimSun" w:cs="SimSun" w:hint="eastAsia"/>
        </w:rPr>
      </w:pPr>
      <w:r>
        <w:rPr>
          <w:rFonts w:ascii="Calibri" w:hAnsi="SimSun" w:cs="SimSun" w:hint="eastAsia"/>
        </w:rPr>
        <w:t>- Recopilaci</w:t>
      </w:r>
      <w:r>
        <w:rPr>
          <w:rFonts w:ascii="Calibri" w:hAnsi="SimSun" w:cs="SimSun" w:hint="eastAsia"/>
        </w:rPr>
        <w:t>ó</w:t>
      </w:r>
      <w:r>
        <w:rPr>
          <w:rFonts w:ascii="Calibri" w:hAnsi="SimSun" w:cs="SimSun" w:hint="eastAsia"/>
        </w:rPr>
        <w:t>n de im</w:t>
      </w:r>
      <w:r>
        <w:rPr>
          <w:rFonts w:ascii="Calibri" w:hAnsi="SimSun" w:cs="SimSun" w:hint="eastAsia"/>
        </w:rPr>
        <w:t>á</w:t>
      </w:r>
      <w:r>
        <w:rPr>
          <w:rFonts w:ascii="Calibri" w:hAnsi="SimSun" w:cs="SimSun" w:hint="eastAsia"/>
        </w:rPr>
        <w:t>gene</w:t>
      </w:r>
      <w:r>
        <w:rPr>
          <w:rFonts w:ascii="Calibri" w:hAnsi="SimSun" w:cs="SimSun" w:hint="eastAsia"/>
        </w:rPr>
        <w:t>s que ilustren la evoluci</w:t>
      </w:r>
      <w:r>
        <w:rPr>
          <w:rFonts w:ascii="Calibri" w:hAnsi="SimSun" w:cs="SimSun" w:hint="eastAsia"/>
        </w:rPr>
        <w:t>ó</w:t>
      </w:r>
      <w:r>
        <w:rPr>
          <w:rFonts w:ascii="Calibri" w:hAnsi="SimSun" w:cs="SimSun" w:hint="eastAsia"/>
        </w:rPr>
        <w:t>n de los laboratorios a lo largo del tiempo.</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 xml:space="preserve">UNIDAD </w:t>
      </w:r>
      <w:r>
        <w:rPr>
          <w:rFonts w:ascii="Calibri" w:hAnsi="SimSun" w:cs="SimSun"/>
          <w:lang w:val="es-ES"/>
        </w:rPr>
        <w:t>3</w:t>
      </w:r>
      <w:r>
        <w:rPr>
          <w:rFonts w:ascii="Calibri" w:hAnsi="SimSun" w:cs="SimSun" w:hint="eastAsia"/>
        </w:rPr>
        <w:t xml:space="preserve">. </w:t>
      </w:r>
      <w:r>
        <w:rPr>
          <w:rFonts w:ascii="Calibri" w:hAnsi="SimSun" w:cs="SimSun" w:hint="eastAsia"/>
          <w:lang w:val="es-ES"/>
        </w:rPr>
        <w:t xml:space="preserve">CAMBIOS EN </w:t>
      </w:r>
      <w:r>
        <w:rPr>
          <w:rFonts w:ascii="Calibri" w:hAnsi="SimSun" w:cs="SimSun" w:hint="eastAsia"/>
        </w:rPr>
        <w:t xml:space="preserve">EL RELIEVE Y EL PAISAJE. </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OBJETIVOS</w:t>
      </w:r>
    </w:p>
    <w:p w:rsidR="00000000" w:rsidRDefault="00281C65">
      <w:pPr>
        <w:rPr>
          <w:rFonts w:ascii="Calibri" w:hAnsi="SimSun" w:cs="SimSun" w:hint="eastAsia"/>
        </w:rPr>
      </w:pPr>
      <w:r>
        <w:rPr>
          <w:rFonts w:ascii="Calibri" w:hAnsi="SimSun" w:cs="SimSun" w:hint="eastAsia"/>
        </w:rPr>
        <w:t>1. Diferenciar entre el relieve y el paisaje.</w:t>
      </w:r>
    </w:p>
    <w:p w:rsidR="00000000" w:rsidRDefault="00281C65">
      <w:pPr>
        <w:rPr>
          <w:rFonts w:ascii="Calibri" w:hAnsi="SimSun" w:cs="SimSun" w:hint="eastAsia"/>
        </w:rPr>
      </w:pPr>
      <w:r>
        <w:rPr>
          <w:rFonts w:ascii="Calibri" w:hAnsi="SimSun" w:cs="SimSun" w:hint="eastAsia"/>
        </w:rPr>
        <w:t>2. Identificar los agentes geol</w:t>
      </w:r>
      <w:r>
        <w:rPr>
          <w:rFonts w:ascii="Calibri" w:hAnsi="SimSun" w:cs="SimSun" w:hint="eastAsia"/>
        </w:rPr>
        <w:t>ó</w:t>
      </w:r>
      <w:r>
        <w:rPr>
          <w:rFonts w:ascii="Calibri" w:hAnsi="SimSun" w:cs="SimSun" w:hint="eastAsia"/>
        </w:rPr>
        <w:t>gicos externos y su acci</w:t>
      </w:r>
      <w:r>
        <w:rPr>
          <w:rFonts w:ascii="Calibri" w:hAnsi="SimSun" w:cs="SimSun" w:hint="eastAsia"/>
        </w:rPr>
        <w:t>ó</w:t>
      </w:r>
      <w:r>
        <w:rPr>
          <w:rFonts w:ascii="Calibri" w:hAnsi="SimSun" w:cs="SimSun" w:hint="eastAsia"/>
        </w:rPr>
        <w:t>n sobre el relieve.</w:t>
      </w:r>
    </w:p>
    <w:p w:rsidR="00000000" w:rsidRDefault="00281C65">
      <w:pPr>
        <w:rPr>
          <w:rFonts w:ascii="Calibri" w:hAnsi="SimSun" w:cs="SimSun" w:hint="eastAsia"/>
        </w:rPr>
      </w:pPr>
      <w:r>
        <w:rPr>
          <w:rFonts w:ascii="Calibri" w:hAnsi="SimSun" w:cs="SimSun" w:hint="eastAsia"/>
        </w:rPr>
        <w:t xml:space="preserve">3. </w:t>
      </w:r>
      <w:r>
        <w:rPr>
          <w:rFonts w:ascii="Calibri" w:hAnsi="SimSun" w:cs="SimSun" w:hint="eastAsia"/>
        </w:rPr>
        <w:t>Diferenciar los tipos de meteorizaci</w:t>
      </w:r>
      <w:r>
        <w:rPr>
          <w:rFonts w:ascii="Calibri" w:hAnsi="SimSun" w:cs="SimSun" w:hint="eastAsia"/>
        </w:rPr>
        <w:t>ó</w:t>
      </w:r>
      <w:r>
        <w:rPr>
          <w:rFonts w:ascii="Calibri" w:hAnsi="SimSun" w:cs="SimSun" w:hint="eastAsia"/>
        </w:rPr>
        <w:t>n e identificar sus consecuencias en el relieve.</w:t>
      </w:r>
    </w:p>
    <w:p w:rsidR="00000000" w:rsidRDefault="00281C65">
      <w:pPr>
        <w:rPr>
          <w:rFonts w:ascii="Calibri" w:hAnsi="SimSun" w:cs="SimSun" w:hint="eastAsia"/>
        </w:rPr>
      </w:pPr>
      <w:r>
        <w:rPr>
          <w:rFonts w:ascii="Calibri" w:hAnsi="SimSun" w:cs="SimSun" w:hint="eastAsia"/>
        </w:rPr>
        <w:t>4. Describir el proceso de formaci</w:t>
      </w:r>
      <w:r>
        <w:rPr>
          <w:rFonts w:ascii="Calibri" w:hAnsi="SimSun" w:cs="SimSun" w:hint="eastAsia"/>
        </w:rPr>
        <w:t>ó</w:t>
      </w:r>
      <w:r>
        <w:rPr>
          <w:rFonts w:ascii="Calibri" w:hAnsi="SimSun" w:cs="SimSun" w:hint="eastAsia"/>
        </w:rPr>
        <w:t>n de un suelo.</w:t>
      </w:r>
    </w:p>
    <w:p w:rsidR="00000000" w:rsidRDefault="00281C65">
      <w:pPr>
        <w:rPr>
          <w:rFonts w:ascii="Calibri" w:hAnsi="SimSun" w:cs="SimSun" w:hint="eastAsia"/>
        </w:rPr>
      </w:pPr>
      <w:r>
        <w:rPr>
          <w:rFonts w:ascii="Calibri" w:hAnsi="SimSun" w:cs="SimSun" w:hint="eastAsia"/>
        </w:rPr>
        <w:t>5. Reconocer los tipos de suelos m</w:t>
      </w:r>
      <w:r>
        <w:rPr>
          <w:rFonts w:ascii="Calibri" w:hAnsi="SimSun" w:cs="SimSun" w:hint="eastAsia"/>
        </w:rPr>
        <w:t>á</w:t>
      </w:r>
      <w:r>
        <w:rPr>
          <w:rFonts w:ascii="Calibri" w:hAnsi="SimSun" w:cs="SimSun" w:hint="eastAsia"/>
        </w:rPr>
        <w:t>s comunes.</w:t>
      </w:r>
    </w:p>
    <w:p w:rsidR="00000000" w:rsidRDefault="00281C65">
      <w:pPr>
        <w:rPr>
          <w:rFonts w:ascii="Calibri" w:hAnsi="SimSun" w:cs="SimSun" w:hint="eastAsia"/>
        </w:rPr>
      </w:pPr>
    </w:p>
    <w:p w:rsidR="00000000" w:rsidRDefault="00281C65">
      <w:pPr>
        <w:pStyle w:val="Subttulo"/>
        <w:spacing w:before="360"/>
        <w:outlineLvl w:val="0"/>
        <w:rPr>
          <w:color w:val="000080"/>
        </w:rPr>
      </w:pPr>
      <w:r>
        <w:rPr>
          <w:color w:val="000080"/>
        </w:rPr>
        <w:t>RESULTADOS DE APRENDIZAJE Y CRITERIOS DE EVALUACIÓN</w:t>
      </w: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t>Presentar, tanto de f</w:t>
      </w:r>
      <w:r>
        <w:rPr>
          <w:rFonts w:ascii="Times New Roman" w:hAnsi="Times New Roman"/>
          <w:b/>
          <w:bCs/>
          <w:color w:val="000000"/>
          <w:sz w:val="24"/>
          <w:szCs w:val="24"/>
        </w:rPr>
        <w:t>orma oral como escrita y de una manera clara, ordenada y argumentada, el proceso seguido y las soluciones obtenidas al resolver un problema.</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1.1. Diferencia entre el relieve y el paisaje.</w:t>
      </w:r>
    </w:p>
    <w:p w:rsidR="00000000" w:rsidRDefault="00281C65">
      <w:pPr>
        <w:rPr>
          <w:rFonts w:ascii="Calibri" w:hAnsi="SimSun" w:cs="SimSun" w:hint="eastAsia"/>
        </w:rPr>
      </w:pPr>
      <w:r>
        <w:rPr>
          <w:rFonts w:ascii="Calibri" w:hAnsi="SimSun" w:cs="SimSun" w:hint="eastAsia"/>
        </w:rPr>
        <w:t>2.1. Identifica los agentes geol</w:t>
      </w:r>
      <w:r>
        <w:rPr>
          <w:rFonts w:ascii="Calibri" w:hAnsi="SimSun" w:cs="SimSun" w:hint="eastAsia"/>
        </w:rPr>
        <w:t>ó</w:t>
      </w:r>
      <w:r>
        <w:rPr>
          <w:rFonts w:ascii="Calibri" w:hAnsi="SimSun" w:cs="SimSun" w:hint="eastAsia"/>
        </w:rPr>
        <w:t>gicos externos y su acci</w:t>
      </w:r>
      <w:r>
        <w:rPr>
          <w:rFonts w:ascii="Calibri" w:hAnsi="SimSun" w:cs="SimSun" w:hint="eastAsia"/>
        </w:rPr>
        <w:t>ó</w:t>
      </w:r>
      <w:r>
        <w:rPr>
          <w:rFonts w:ascii="Calibri" w:hAnsi="SimSun" w:cs="SimSun" w:hint="eastAsia"/>
        </w:rPr>
        <w:t>n sobre e</w:t>
      </w:r>
      <w:r>
        <w:rPr>
          <w:rFonts w:ascii="Calibri" w:hAnsi="SimSun" w:cs="SimSun" w:hint="eastAsia"/>
        </w:rPr>
        <w:t>l relieve.</w:t>
      </w:r>
    </w:p>
    <w:p w:rsidR="00000000" w:rsidRDefault="00281C65">
      <w:pPr>
        <w:rPr>
          <w:rFonts w:ascii="Calibri" w:hAnsi="SimSun" w:cs="SimSun" w:hint="eastAsia"/>
        </w:rPr>
      </w:pPr>
      <w:r>
        <w:rPr>
          <w:rFonts w:ascii="Calibri" w:hAnsi="SimSun" w:cs="SimSun" w:hint="eastAsia"/>
        </w:rPr>
        <w:t>3.1. Diferencia entre los tipos de meteorizaci</w:t>
      </w:r>
      <w:r>
        <w:rPr>
          <w:rFonts w:ascii="Calibri" w:hAnsi="SimSun" w:cs="SimSun" w:hint="eastAsia"/>
        </w:rPr>
        <w:t>ó</w:t>
      </w:r>
      <w:r>
        <w:rPr>
          <w:rFonts w:ascii="Calibri" w:hAnsi="SimSun" w:cs="SimSun" w:hint="eastAsia"/>
        </w:rPr>
        <w:t>n e identifica sus consecuencias en el relieve.</w:t>
      </w:r>
    </w:p>
    <w:p w:rsidR="00000000" w:rsidRDefault="00281C65">
      <w:pPr>
        <w:rPr>
          <w:rFonts w:ascii="Calibri" w:hAnsi="SimSun" w:cs="SimSun" w:hint="eastAsia"/>
        </w:rPr>
      </w:pPr>
      <w:r>
        <w:rPr>
          <w:rFonts w:ascii="Calibri" w:hAnsi="SimSun" w:cs="SimSun" w:hint="eastAsia"/>
        </w:rPr>
        <w:t>4.1. Describe el proceso de formaci</w:t>
      </w:r>
      <w:r>
        <w:rPr>
          <w:rFonts w:ascii="Calibri" w:hAnsi="SimSun" w:cs="SimSun" w:hint="eastAsia"/>
        </w:rPr>
        <w:t>ó</w:t>
      </w:r>
      <w:r>
        <w:rPr>
          <w:rFonts w:ascii="Calibri" w:hAnsi="SimSun" w:cs="SimSun" w:hint="eastAsia"/>
        </w:rPr>
        <w:t>n de un suelo.</w:t>
      </w:r>
    </w:p>
    <w:p w:rsidR="00000000" w:rsidRDefault="00281C65">
      <w:pPr>
        <w:rPr>
          <w:rFonts w:ascii="Calibri" w:hAnsi="SimSun" w:cs="SimSun" w:hint="eastAsia"/>
        </w:rPr>
      </w:pPr>
      <w:r>
        <w:rPr>
          <w:rFonts w:ascii="Calibri" w:hAnsi="SimSun" w:cs="SimSun" w:hint="eastAsia"/>
        </w:rPr>
        <w:t>5.1. Reconoce los tipos de suelos m</w:t>
      </w:r>
      <w:r>
        <w:rPr>
          <w:rFonts w:ascii="Calibri" w:hAnsi="SimSun" w:cs="SimSun" w:hint="eastAsia"/>
        </w:rPr>
        <w:t>á</w:t>
      </w:r>
      <w:r>
        <w:rPr>
          <w:rFonts w:ascii="Calibri" w:hAnsi="SimSun" w:cs="SimSun" w:hint="eastAsia"/>
        </w:rPr>
        <w:t>s comunes.</w:t>
      </w: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CONTENIDOS</w:t>
      </w:r>
    </w:p>
    <w:p w:rsidR="00000000" w:rsidRDefault="00281C65">
      <w:pPr>
        <w:rPr>
          <w:rFonts w:ascii="Calibri" w:hAnsi="SimSun" w:cs="SimSun" w:hint="eastAsia"/>
        </w:rPr>
      </w:pPr>
      <w:r>
        <w:rPr>
          <w:rFonts w:ascii="Calibri" w:hAnsi="SimSun" w:cs="SimSun" w:hint="eastAsia"/>
        </w:rPr>
        <w:t>El relieve y el paisaje.</w:t>
      </w:r>
    </w:p>
    <w:p w:rsidR="00000000" w:rsidRDefault="00281C65">
      <w:pPr>
        <w:rPr>
          <w:rFonts w:ascii="Calibri" w:hAnsi="SimSun" w:cs="SimSun" w:hint="eastAsia"/>
        </w:rPr>
      </w:pPr>
      <w:r>
        <w:rPr>
          <w:rFonts w:ascii="Calibri" w:hAnsi="SimSun" w:cs="SimSun" w:hint="eastAsia"/>
        </w:rPr>
        <w:t>- Diferenciaci</w:t>
      </w:r>
      <w:r>
        <w:rPr>
          <w:rFonts w:ascii="Calibri" w:hAnsi="SimSun" w:cs="SimSun" w:hint="eastAsia"/>
        </w:rPr>
        <w:t>ó</w:t>
      </w:r>
      <w:r>
        <w:rPr>
          <w:rFonts w:ascii="Calibri" w:hAnsi="SimSun" w:cs="SimSun" w:hint="eastAsia"/>
        </w:rPr>
        <w:t>n entre el relieve y el paisaje.</w:t>
      </w:r>
    </w:p>
    <w:p w:rsidR="00000000" w:rsidRDefault="00281C65">
      <w:pPr>
        <w:rPr>
          <w:rFonts w:ascii="Calibri" w:hAnsi="SimSun" w:cs="SimSun" w:hint="eastAsia"/>
        </w:rPr>
      </w:pPr>
      <w:r>
        <w:rPr>
          <w:rFonts w:ascii="Calibri" w:hAnsi="SimSun" w:cs="SimSun" w:hint="eastAsia"/>
        </w:rPr>
        <w:t>El modelado del relieve. Agentes del modelado del relieve.</w:t>
      </w:r>
    </w:p>
    <w:p w:rsidR="00000000" w:rsidRDefault="00281C65">
      <w:pPr>
        <w:rPr>
          <w:rFonts w:ascii="Calibri" w:hAnsi="SimSun" w:cs="SimSun" w:hint="eastAsia"/>
        </w:rPr>
      </w:pPr>
      <w:r>
        <w:rPr>
          <w:rFonts w:ascii="Calibri" w:hAnsi="SimSun" w:cs="SimSun" w:hint="eastAsia"/>
        </w:rPr>
        <w:t>- Reconocimiento de los factores que influyen en el modelado del relieve.</w:t>
      </w:r>
    </w:p>
    <w:p w:rsidR="00000000" w:rsidRDefault="00281C65">
      <w:pPr>
        <w:rPr>
          <w:rFonts w:ascii="Calibri" w:hAnsi="SimSun" w:cs="SimSun" w:hint="eastAsia"/>
        </w:rPr>
      </w:pPr>
      <w:r>
        <w:rPr>
          <w:rFonts w:ascii="Calibri" w:hAnsi="SimSun" w:cs="SimSun" w:hint="eastAsia"/>
        </w:rPr>
        <w:t>- Identificaci</w:t>
      </w:r>
      <w:r>
        <w:rPr>
          <w:rFonts w:ascii="Calibri" w:hAnsi="SimSun" w:cs="SimSun" w:hint="eastAsia"/>
        </w:rPr>
        <w:t>ó</w:t>
      </w:r>
      <w:r>
        <w:rPr>
          <w:rFonts w:ascii="Calibri" w:hAnsi="SimSun" w:cs="SimSun" w:hint="eastAsia"/>
        </w:rPr>
        <w:t>n de los agentes geol</w:t>
      </w:r>
      <w:r>
        <w:rPr>
          <w:rFonts w:ascii="Calibri" w:hAnsi="SimSun" w:cs="SimSun" w:hint="eastAsia"/>
        </w:rPr>
        <w:t>ó</w:t>
      </w:r>
      <w:r>
        <w:rPr>
          <w:rFonts w:ascii="Calibri" w:hAnsi="SimSun" w:cs="SimSun" w:hint="eastAsia"/>
        </w:rPr>
        <w:t>gicos externos y su acci</w:t>
      </w:r>
      <w:r>
        <w:rPr>
          <w:rFonts w:ascii="Calibri" w:hAnsi="SimSun" w:cs="SimSun" w:hint="eastAsia"/>
        </w:rPr>
        <w:t>ó</w:t>
      </w:r>
      <w:r>
        <w:rPr>
          <w:rFonts w:ascii="Calibri" w:hAnsi="SimSun" w:cs="SimSun" w:hint="eastAsia"/>
        </w:rPr>
        <w:t>n sobre el relieve.</w:t>
      </w:r>
    </w:p>
    <w:p w:rsidR="00000000" w:rsidRDefault="00281C65">
      <w:pPr>
        <w:rPr>
          <w:rFonts w:ascii="Calibri" w:hAnsi="SimSun" w:cs="SimSun" w:hint="eastAsia"/>
        </w:rPr>
      </w:pPr>
      <w:r>
        <w:rPr>
          <w:rFonts w:ascii="Calibri" w:hAnsi="SimSun" w:cs="SimSun" w:hint="eastAsia"/>
        </w:rPr>
        <w:t>La mete</w:t>
      </w:r>
      <w:r>
        <w:rPr>
          <w:rFonts w:ascii="Calibri" w:hAnsi="SimSun" w:cs="SimSun" w:hint="eastAsia"/>
        </w:rPr>
        <w:t>orizaci</w:t>
      </w:r>
      <w:r>
        <w:rPr>
          <w:rFonts w:ascii="Calibri" w:hAnsi="SimSun" w:cs="SimSun" w:hint="eastAsia"/>
        </w:rPr>
        <w:t>ó</w:t>
      </w:r>
      <w:r>
        <w:rPr>
          <w:rFonts w:ascii="Calibri" w:hAnsi="SimSun" w:cs="SimSun" w:hint="eastAsia"/>
        </w:rPr>
        <w:t>n.</w:t>
      </w:r>
    </w:p>
    <w:p w:rsidR="00000000" w:rsidRDefault="00281C65">
      <w:pPr>
        <w:rPr>
          <w:rFonts w:ascii="Calibri" w:hAnsi="SimSun" w:cs="SimSun" w:hint="eastAsia"/>
        </w:rPr>
      </w:pPr>
      <w:r>
        <w:rPr>
          <w:rFonts w:ascii="Calibri" w:hAnsi="SimSun" w:cs="SimSun" w:hint="eastAsia"/>
        </w:rPr>
        <w:t>- Diferenciaci</w:t>
      </w:r>
      <w:r>
        <w:rPr>
          <w:rFonts w:ascii="Calibri" w:hAnsi="SimSun" w:cs="SimSun" w:hint="eastAsia"/>
        </w:rPr>
        <w:t>ó</w:t>
      </w:r>
      <w:r>
        <w:rPr>
          <w:rFonts w:ascii="Calibri" w:hAnsi="SimSun" w:cs="SimSun" w:hint="eastAsia"/>
        </w:rPr>
        <w:t>n entre los tipos de meteorizaci</w:t>
      </w:r>
      <w:r>
        <w:rPr>
          <w:rFonts w:ascii="Calibri" w:hAnsi="SimSun" w:cs="SimSun" w:hint="eastAsia"/>
        </w:rPr>
        <w:t>ó</w:t>
      </w:r>
      <w:r>
        <w:rPr>
          <w:rFonts w:ascii="Calibri" w:hAnsi="SimSun" w:cs="SimSun" w:hint="eastAsia"/>
        </w:rPr>
        <w:t>n e identificaci</w:t>
      </w:r>
      <w:r>
        <w:rPr>
          <w:rFonts w:ascii="Calibri" w:hAnsi="SimSun" w:cs="SimSun" w:hint="eastAsia"/>
        </w:rPr>
        <w:t>ó</w:t>
      </w:r>
      <w:r>
        <w:rPr>
          <w:rFonts w:ascii="Calibri" w:hAnsi="SimSun" w:cs="SimSun" w:hint="eastAsia"/>
        </w:rPr>
        <w:t>n de sus consecuencias en el</w:t>
      </w:r>
    </w:p>
    <w:p w:rsidR="00000000" w:rsidRDefault="00281C65">
      <w:pPr>
        <w:rPr>
          <w:rFonts w:ascii="Calibri" w:hAnsi="SimSun" w:cs="SimSun" w:hint="eastAsia"/>
        </w:rPr>
      </w:pPr>
      <w:r>
        <w:rPr>
          <w:rFonts w:ascii="Calibri" w:hAnsi="SimSun" w:cs="SimSun" w:hint="eastAsia"/>
        </w:rPr>
        <w:t>relieve.</w:t>
      </w:r>
    </w:p>
    <w:p w:rsidR="00000000" w:rsidRDefault="00281C65">
      <w:pPr>
        <w:rPr>
          <w:rFonts w:ascii="Calibri" w:hAnsi="SimSun" w:cs="SimSun" w:hint="eastAsia"/>
        </w:rPr>
      </w:pPr>
      <w:r>
        <w:rPr>
          <w:rFonts w:ascii="Calibri" w:hAnsi="SimSun" w:cs="SimSun" w:hint="eastAsia"/>
        </w:rPr>
        <w:t>Procesos geol</w:t>
      </w:r>
      <w:r>
        <w:rPr>
          <w:rFonts w:ascii="Calibri" w:hAnsi="SimSun" w:cs="SimSun" w:hint="eastAsia"/>
        </w:rPr>
        <w:t>ó</w:t>
      </w:r>
      <w:r>
        <w:rPr>
          <w:rFonts w:ascii="Calibri" w:hAnsi="SimSun" w:cs="SimSun" w:hint="eastAsia"/>
        </w:rPr>
        <w:t>gicos externos.</w:t>
      </w:r>
    </w:p>
    <w:p w:rsidR="00000000" w:rsidRDefault="00281C65">
      <w:pPr>
        <w:rPr>
          <w:rFonts w:ascii="Calibri" w:hAnsi="SimSun" w:cs="SimSun" w:hint="eastAsia"/>
        </w:rPr>
      </w:pPr>
      <w:r>
        <w:rPr>
          <w:rFonts w:ascii="Calibri" w:hAnsi="SimSun" w:cs="SimSun" w:hint="eastAsia"/>
        </w:rPr>
        <w:t>- Reconocimiento de los procesos geol</w:t>
      </w:r>
      <w:r>
        <w:rPr>
          <w:rFonts w:ascii="Calibri" w:hAnsi="SimSun" w:cs="SimSun" w:hint="eastAsia"/>
        </w:rPr>
        <w:t>ó</w:t>
      </w:r>
      <w:r>
        <w:rPr>
          <w:rFonts w:ascii="Calibri" w:hAnsi="SimSun" w:cs="SimSun" w:hint="eastAsia"/>
        </w:rPr>
        <w:t>gicos externos: Erosi</w:t>
      </w:r>
      <w:r>
        <w:rPr>
          <w:rFonts w:ascii="Calibri" w:hAnsi="SimSun" w:cs="SimSun" w:hint="eastAsia"/>
        </w:rPr>
        <w:t>ó</w:t>
      </w:r>
      <w:r>
        <w:rPr>
          <w:rFonts w:ascii="Calibri" w:hAnsi="SimSun" w:cs="SimSun" w:hint="eastAsia"/>
        </w:rPr>
        <w:t>n, transporte y sedimentaci</w:t>
      </w:r>
      <w:r>
        <w:rPr>
          <w:rFonts w:ascii="Calibri" w:hAnsi="SimSun" w:cs="SimSun" w:hint="eastAsia"/>
        </w:rPr>
        <w:t>ó</w:t>
      </w:r>
      <w:r>
        <w:rPr>
          <w:rFonts w:ascii="Calibri" w:hAnsi="SimSun" w:cs="SimSun" w:hint="eastAsia"/>
        </w:rPr>
        <w:t>n.</w:t>
      </w:r>
    </w:p>
    <w:p w:rsidR="00000000" w:rsidRDefault="00281C65">
      <w:pPr>
        <w:rPr>
          <w:rFonts w:ascii="Calibri" w:hAnsi="SimSun" w:cs="SimSun" w:hint="eastAsia"/>
        </w:rPr>
      </w:pPr>
      <w:r>
        <w:rPr>
          <w:rFonts w:ascii="Calibri" w:hAnsi="SimSun" w:cs="SimSun" w:hint="eastAsia"/>
        </w:rPr>
        <w:t>Acci</w:t>
      </w:r>
      <w:r>
        <w:rPr>
          <w:rFonts w:ascii="Calibri" w:hAnsi="SimSun" w:cs="SimSun" w:hint="eastAsia"/>
        </w:rPr>
        <w:t>ó</w:t>
      </w:r>
      <w:r>
        <w:rPr>
          <w:rFonts w:ascii="Calibri" w:hAnsi="SimSun" w:cs="SimSun" w:hint="eastAsia"/>
        </w:rPr>
        <w:t>n geol</w:t>
      </w:r>
      <w:r>
        <w:rPr>
          <w:rFonts w:ascii="Calibri" w:hAnsi="SimSun" w:cs="SimSun" w:hint="eastAsia"/>
        </w:rPr>
        <w:t>ó</w:t>
      </w:r>
      <w:r>
        <w:rPr>
          <w:rFonts w:ascii="Calibri" w:hAnsi="SimSun" w:cs="SimSun" w:hint="eastAsia"/>
        </w:rPr>
        <w:t xml:space="preserve">gica del </w:t>
      </w:r>
      <w:r>
        <w:rPr>
          <w:rFonts w:ascii="Calibri" w:hAnsi="SimSun" w:cs="SimSun" w:hint="eastAsia"/>
        </w:rPr>
        <w:t>agua.</w:t>
      </w:r>
    </w:p>
    <w:p w:rsidR="00000000" w:rsidRDefault="00281C65">
      <w:pPr>
        <w:rPr>
          <w:rFonts w:ascii="Calibri" w:hAnsi="SimSun" w:cs="SimSun" w:hint="eastAsia"/>
        </w:rPr>
      </w:pPr>
      <w:r>
        <w:rPr>
          <w:rFonts w:ascii="Calibri" w:hAnsi="SimSun" w:cs="SimSun" w:hint="eastAsia"/>
        </w:rPr>
        <w:t>- Reconocimiento de las distintas formas del relieve producidas por el agua.</w:t>
      </w:r>
    </w:p>
    <w:p w:rsidR="00000000" w:rsidRDefault="00281C65">
      <w:pPr>
        <w:rPr>
          <w:rFonts w:ascii="Calibri" w:hAnsi="SimSun" w:cs="SimSun" w:hint="eastAsia"/>
        </w:rPr>
      </w:pPr>
      <w:r>
        <w:rPr>
          <w:rFonts w:ascii="Calibri" w:hAnsi="SimSun" w:cs="SimSun" w:hint="eastAsia"/>
        </w:rPr>
        <w:t>Acci</w:t>
      </w:r>
      <w:r>
        <w:rPr>
          <w:rFonts w:ascii="Calibri" w:hAnsi="SimSun" w:cs="SimSun" w:hint="eastAsia"/>
        </w:rPr>
        <w:t>ó</w:t>
      </w:r>
      <w:r>
        <w:rPr>
          <w:rFonts w:ascii="Calibri" w:hAnsi="SimSun" w:cs="SimSun" w:hint="eastAsia"/>
        </w:rPr>
        <w:t>n geol</w:t>
      </w:r>
      <w:r>
        <w:rPr>
          <w:rFonts w:ascii="Calibri" w:hAnsi="SimSun" w:cs="SimSun" w:hint="eastAsia"/>
        </w:rPr>
        <w:t>ó</w:t>
      </w:r>
      <w:r>
        <w:rPr>
          <w:rFonts w:ascii="Calibri" w:hAnsi="SimSun" w:cs="SimSun" w:hint="eastAsia"/>
        </w:rPr>
        <w:t>gica del aire.</w:t>
      </w:r>
    </w:p>
    <w:p w:rsidR="00000000" w:rsidRDefault="00281C65">
      <w:pPr>
        <w:rPr>
          <w:rFonts w:ascii="Calibri" w:hAnsi="SimSun" w:cs="SimSun" w:hint="eastAsia"/>
        </w:rPr>
      </w:pPr>
      <w:r>
        <w:rPr>
          <w:rFonts w:ascii="Calibri" w:hAnsi="SimSun" w:cs="SimSun" w:hint="eastAsia"/>
        </w:rPr>
        <w:t>- Reconocimiento de las distintas formas del relieve producidas por el viento.</w:t>
      </w:r>
    </w:p>
    <w:p w:rsidR="00000000" w:rsidRDefault="00281C65">
      <w:pPr>
        <w:rPr>
          <w:rFonts w:ascii="Calibri" w:hAnsi="SimSun" w:cs="SimSun" w:hint="eastAsia"/>
        </w:rPr>
      </w:pPr>
      <w:r>
        <w:rPr>
          <w:rFonts w:ascii="Calibri" w:hAnsi="SimSun" w:cs="SimSun" w:hint="eastAsia"/>
        </w:rPr>
        <w:t>El suelo.</w:t>
      </w:r>
    </w:p>
    <w:p w:rsidR="00000000" w:rsidRDefault="00281C65">
      <w:pPr>
        <w:rPr>
          <w:rFonts w:ascii="Calibri" w:hAnsi="SimSun" w:cs="SimSun" w:hint="eastAsia"/>
        </w:rPr>
      </w:pPr>
      <w:r>
        <w:rPr>
          <w:rFonts w:ascii="Calibri" w:hAnsi="SimSun" w:cs="SimSun" w:hint="eastAsia"/>
        </w:rPr>
        <w:t>- Descripci</w:t>
      </w:r>
      <w:r>
        <w:rPr>
          <w:rFonts w:ascii="Calibri" w:hAnsi="SimSun" w:cs="SimSun" w:hint="eastAsia"/>
        </w:rPr>
        <w:t>ó</w:t>
      </w:r>
      <w:r>
        <w:rPr>
          <w:rFonts w:ascii="Calibri" w:hAnsi="SimSun" w:cs="SimSun" w:hint="eastAsia"/>
        </w:rPr>
        <w:t>n del proceso de formaci</w:t>
      </w:r>
      <w:r>
        <w:rPr>
          <w:rFonts w:ascii="Calibri" w:hAnsi="SimSun" w:cs="SimSun" w:hint="eastAsia"/>
        </w:rPr>
        <w:t>ó</w:t>
      </w:r>
      <w:r>
        <w:rPr>
          <w:rFonts w:ascii="Calibri" w:hAnsi="SimSun" w:cs="SimSun" w:hint="eastAsia"/>
        </w:rPr>
        <w:t>n de un suelo.</w:t>
      </w:r>
    </w:p>
    <w:p w:rsidR="00000000" w:rsidRDefault="00281C65">
      <w:pPr>
        <w:rPr>
          <w:rFonts w:ascii="Calibri" w:hAnsi="SimSun" w:cs="SimSun" w:hint="eastAsia"/>
        </w:rPr>
      </w:pPr>
      <w:r>
        <w:rPr>
          <w:rFonts w:ascii="Calibri" w:hAnsi="SimSun" w:cs="SimSun" w:hint="eastAsia"/>
        </w:rPr>
        <w:t>- Rec</w:t>
      </w:r>
      <w:r>
        <w:rPr>
          <w:rFonts w:ascii="Calibri" w:hAnsi="SimSun" w:cs="SimSun" w:hint="eastAsia"/>
        </w:rPr>
        <w:t>onocimiento de los tipos de suelos m</w:t>
      </w:r>
      <w:r>
        <w:rPr>
          <w:rFonts w:ascii="Calibri" w:hAnsi="SimSun" w:cs="SimSun" w:hint="eastAsia"/>
        </w:rPr>
        <w:t>á</w:t>
      </w:r>
      <w:r>
        <w:rPr>
          <w:rFonts w:ascii="Calibri" w:hAnsi="SimSun" w:cs="SimSun" w:hint="eastAsia"/>
        </w:rPr>
        <w:t>s comunes.</w:t>
      </w: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COMPETENCIAS</w:t>
      </w:r>
    </w:p>
    <w:p w:rsidR="00000000" w:rsidRDefault="00281C65">
      <w:pPr>
        <w:rPr>
          <w:rFonts w:ascii="Calibri" w:hAnsi="SimSun" w:cs="SimSun" w:hint="eastAsia"/>
        </w:rPr>
      </w:pPr>
      <w:r>
        <w:rPr>
          <w:rFonts w:ascii="Calibri" w:hAnsi="SimSun" w:cs="SimSun" w:hint="eastAsia"/>
        </w:rPr>
        <w:lastRenderedPageBreak/>
        <w:t>Comunicaci</w:t>
      </w:r>
      <w:r>
        <w:rPr>
          <w:rFonts w:ascii="Calibri" w:hAnsi="SimSun" w:cs="SimSun" w:hint="eastAsia"/>
        </w:rPr>
        <w:t>ó</w:t>
      </w:r>
      <w:r>
        <w:rPr>
          <w:rFonts w:ascii="Calibri" w:hAnsi="SimSun" w:cs="SimSun" w:hint="eastAsia"/>
        </w:rPr>
        <w:t>n ling</w:t>
      </w:r>
      <w:r>
        <w:rPr>
          <w:rFonts w:ascii="Calibri" w:hAnsi="SimSun" w:cs="SimSun" w:hint="eastAsia"/>
        </w:rPr>
        <w:t>üí</w:t>
      </w:r>
      <w:r>
        <w:rPr>
          <w:rFonts w:ascii="Calibri" w:hAnsi="SimSun" w:cs="SimSun" w:hint="eastAsia"/>
        </w:rPr>
        <w:t>stica</w:t>
      </w:r>
    </w:p>
    <w:p w:rsidR="00000000" w:rsidRDefault="00281C65">
      <w:pPr>
        <w:rPr>
          <w:rFonts w:ascii="Calibri" w:hAnsi="SimSun" w:cs="SimSun" w:hint="eastAsia"/>
        </w:rPr>
      </w:pPr>
      <w:r>
        <w:rPr>
          <w:rFonts w:ascii="Calibri" w:hAnsi="SimSun" w:cs="SimSun" w:hint="eastAsia"/>
        </w:rPr>
        <w:t>- Adquisici</w:t>
      </w:r>
      <w:r>
        <w:rPr>
          <w:rFonts w:ascii="Calibri" w:hAnsi="SimSun" w:cs="SimSun" w:hint="eastAsia"/>
        </w:rPr>
        <w:t>ó</w:t>
      </w:r>
      <w:r>
        <w:rPr>
          <w:rFonts w:ascii="Calibri" w:hAnsi="SimSun" w:cs="SimSun" w:hint="eastAsia"/>
        </w:rPr>
        <w:t>n y uso del vocabulario espec</w:t>
      </w:r>
      <w:r>
        <w:rPr>
          <w:rFonts w:ascii="Calibri" w:hAnsi="SimSun" w:cs="SimSun" w:hint="eastAsia"/>
        </w:rPr>
        <w:t>í</w:t>
      </w:r>
      <w:r>
        <w:rPr>
          <w:rFonts w:ascii="Calibri" w:hAnsi="SimSun" w:cs="SimSun" w:hint="eastAsia"/>
        </w:rPr>
        <w:t>fico de la unidad.</w:t>
      </w:r>
    </w:p>
    <w:p w:rsidR="00000000" w:rsidRDefault="00281C65">
      <w:pPr>
        <w:rPr>
          <w:rFonts w:ascii="Calibri" w:hAnsi="SimSun" w:cs="SimSun" w:hint="eastAsia"/>
        </w:rPr>
      </w:pPr>
      <w:r>
        <w:rPr>
          <w:rFonts w:ascii="Calibri" w:hAnsi="SimSun" w:cs="SimSun" w:hint="eastAsia"/>
        </w:rPr>
        <w:t>Competencia matem</w:t>
      </w:r>
      <w:r>
        <w:rPr>
          <w:rFonts w:ascii="Calibri" w:hAnsi="SimSun" w:cs="SimSun" w:hint="eastAsia"/>
        </w:rPr>
        <w:t>á</w:t>
      </w:r>
      <w:r>
        <w:rPr>
          <w:rFonts w:ascii="Calibri" w:hAnsi="SimSun" w:cs="SimSun" w:hint="eastAsia"/>
        </w:rPr>
        <w:t>tica y competencias b</w:t>
      </w:r>
      <w:r>
        <w:rPr>
          <w:rFonts w:ascii="Calibri" w:hAnsi="SimSun" w:cs="SimSun" w:hint="eastAsia"/>
        </w:rPr>
        <w:t>á</w:t>
      </w:r>
      <w:r>
        <w:rPr>
          <w:rFonts w:ascii="Calibri" w:hAnsi="SimSun" w:cs="SimSun" w:hint="eastAsia"/>
        </w:rPr>
        <w:t>sicas en ciencia y tecnolog</w:t>
      </w:r>
      <w:r>
        <w:rPr>
          <w:rFonts w:ascii="Calibri" w:hAnsi="SimSun" w:cs="SimSun" w:hint="eastAsia"/>
        </w:rPr>
        <w:t>í</w:t>
      </w:r>
      <w:r>
        <w:rPr>
          <w:rFonts w:ascii="Calibri" w:hAnsi="SimSun" w:cs="SimSun" w:hint="eastAsia"/>
        </w:rPr>
        <w:t>a</w:t>
      </w:r>
    </w:p>
    <w:p w:rsidR="00000000" w:rsidRDefault="00281C65">
      <w:pPr>
        <w:rPr>
          <w:rFonts w:ascii="Calibri" w:hAnsi="SimSun" w:cs="SimSun" w:hint="eastAsia"/>
        </w:rPr>
      </w:pPr>
      <w:r>
        <w:rPr>
          <w:rFonts w:ascii="Calibri" w:hAnsi="SimSun" w:cs="SimSun" w:hint="eastAsia"/>
        </w:rPr>
        <w:t>- Implicaci</w:t>
      </w:r>
      <w:r>
        <w:rPr>
          <w:rFonts w:ascii="Calibri" w:hAnsi="SimSun" w:cs="SimSun" w:hint="eastAsia"/>
        </w:rPr>
        <w:t>ó</w:t>
      </w:r>
      <w:r>
        <w:rPr>
          <w:rFonts w:ascii="Calibri" w:hAnsi="SimSun" w:cs="SimSun" w:hint="eastAsia"/>
        </w:rPr>
        <w:t>n en el uso responsable d</w:t>
      </w:r>
      <w:r>
        <w:rPr>
          <w:rFonts w:ascii="Calibri" w:hAnsi="SimSun" w:cs="SimSun" w:hint="eastAsia"/>
        </w:rPr>
        <w:t>e los recursos naturales y la conservaci</w:t>
      </w:r>
      <w:r>
        <w:rPr>
          <w:rFonts w:ascii="Calibri" w:hAnsi="SimSun" w:cs="SimSun" w:hint="eastAsia"/>
        </w:rPr>
        <w:t>ó</w:t>
      </w:r>
      <w:r>
        <w:rPr>
          <w:rFonts w:ascii="Calibri" w:hAnsi="SimSun" w:cs="SimSun" w:hint="eastAsia"/>
        </w:rPr>
        <w:t>n del medio</w:t>
      </w:r>
    </w:p>
    <w:p w:rsidR="00000000" w:rsidRDefault="00281C65">
      <w:pPr>
        <w:rPr>
          <w:rFonts w:ascii="Calibri" w:hAnsi="SimSun" w:cs="SimSun" w:hint="eastAsia"/>
        </w:rPr>
      </w:pPr>
      <w:r>
        <w:rPr>
          <w:rFonts w:ascii="Calibri" w:hAnsi="SimSun" w:cs="SimSun" w:hint="eastAsia"/>
        </w:rPr>
        <w:t>ambiente y de la diversidad de la Tierra.</w:t>
      </w:r>
    </w:p>
    <w:p w:rsidR="00000000" w:rsidRDefault="00281C65">
      <w:pPr>
        <w:rPr>
          <w:rFonts w:ascii="Calibri" w:hAnsi="SimSun" w:cs="SimSun" w:hint="eastAsia"/>
        </w:rPr>
      </w:pPr>
      <w:r>
        <w:rPr>
          <w:rFonts w:ascii="Calibri" w:hAnsi="SimSun" w:cs="SimSun" w:hint="eastAsia"/>
        </w:rPr>
        <w:t>Competencia digital</w:t>
      </w:r>
    </w:p>
    <w:p w:rsidR="00000000" w:rsidRDefault="00281C65">
      <w:pPr>
        <w:rPr>
          <w:rFonts w:ascii="Calibri" w:hAnsi="SimSun" w:cs="SimSun" w:hint="eastAsia"/>
        </w:rPr>
      </w:pPr>
      <w:r>
        <w:rPr>
          <w:rFonts w:ascii="Calibri" w:hAnsi="SimSun" w:cs="SimSun" w:hint="eastAsia"/>
        </w:rPr>
        <w:t>- B</w:t>
      </w:r>
      <w:r>
        <w:rPr>
          <w:rFonts w:ascii="Calibri" w:hAnsi="SimSun" w:cs="SimSun" w:hint="eastAsia"/>
        </w:rPr>
        <w:t>ú</w:t>
      </w:r>
      <w:r>
        <w:rPr>
          <w:rFonts w:ascii="Calibri" w:hAnsi="SimSun" w:cs="SimSun" w:hint="eastAsia"/>
        </w:rPr>
        <w:t>squeda de documentaci</w:t>
      </w:r>
      <w:r>
        <w:rPr>
          <w:rFonts w:ascii="Calibri" w:hAnsi="SimSun" w:cs="SimSun" w:hint="eastAsia"/>
        </w:rPr>
        <w:t>ó</w:t>
      </w:r>
      <w:r>
        <w:rPr>
          <w:rFonts w:ascii="Calibri" w:hAnsi="SimSun" w:cs="SimSun" w:hint="eastAsia"/>
        </w:rPr>
        <w:t>n sobre el tema que se est</w:t>
      </w:r>
      <w:r>
        <w:rPr>
          <w:rFonts w:ascii="Calibri" w:hAnsi="SimSun" w:cs="SimSun" w:hint="eastAsia"/>
        </w:rPr>
        <w:t>á</w:t>
      </w:r>
      <w:r>
        <w:rPr>
          <w:rFonts w:ascii="Calibri" w:hAnsi="SimSun" w:cs="SimSun" w:hint="eastAsia"/>
        </w:rPr>
        <w:t xml:space="preserve"> trabajando.</w:t>
      </w:r>
    </w:p>
    <w:p w:rsidR="00000000" w:rsidRDefault="00281C65">
      <w:pPr>
        <w:rPr>
          <w:rFonts w:ascii="Calibri" w:hAnsi="SimSun" w:cs="SimSun" w:hint="eastAsia"/>
        </w:rPr>
      </w:pPr>
      <w:r>
        <w:rPr>
          <w:rFonts w:ascii="Calibri" w:hAnsi="SimSun" w:cs="SimSun" w:hint="eastAsia"/>
        </w:rPr>
        <w:t>Aprender a aprender</w:t>
      </w:r>
    </w:p>
    <w:p w:rsidR="00000000" w:rsidRDefault="00281C65">
      <w:pPr>
        <w:rPr>
          <w:rFonts w:ascii="Calibri" w:hAnsi="SimSun" w:cs="SimSun" w:hint="eastAsia"/>
        </w:rPr>
      </w:pPr>
      <w:r>
        <w:rPr>
          <w:rFonts w:ascii="Calibri" w:hAnsi="SimSun" w:cs="SimSun" w:hint="eastAsia"/>
        </w:rPr>
        <w:t>- Relaci</w:t>
      </w:r>
      <w:r>
        <w:rPr>
          <w:rFonts w:ascii="Calibri" w:hAnsi="SimSun" w:cs="SimSun" w:hint="eastAsia"/>
        </w:rPr>
        <w:t>ó</w:t>
      </w:r>
      <w:r>
        <w:rPr>
          <w:rFonts w:ascii="Calibri" w:hAnsi="SimSun" w:cs="SimSun" w:hint="eastAsia"/>
        </w:rPr>
        <w:t>n de ideas mediante esquemas y mapas conceptua</w:t>
      </w:r>
      <w:r>
        <w:rPr>
          <w:rFonts w:ascii="Calibri" w:hAnsi="SimSun" w:cs="SimSun" w:hint="eastAsia"/>
        </w:rPr>
        <w:t>les.</w:t>
      </w:r>
    </w:p>
    <w:p w:rsidR="00000000" w:rsidRDefault="00281C65">
      <w:pPr>
        <w:rPr>
          <w:rFonts w:ascii="Calibri" w:hAnsi="SimSun" w:cs="SimSun" w:hint="eastAsia"/>
        </w:rPr>
      </w:pPr>
      <w:r>
        <w:rPr>
          <w:rFonts w:ascii="Calibri" w:hAnsi="SimSun" w:cs="SimSun" w:hint="eastAsia"/>
        </w:rPr>
        <w:t>- Autoevaluaci</w:t>
      </w:r>
      <w:r>
        <w:rPr>
          <w:rFonts w:ascii="Calibri" w:hAnsi="SimSun" w:cs="SimSun" w:hint="eastAsia"/>
        </w:rPr>
        <w:t>ó</w:t>
      </w:r>
      <w:r>
        <w:rPr>
          <w:rFonts w:ascii="Calibri" w:hAnsi="SimSun" w:cs="SimSun" w:hint="eastAsia"/>
        </w:rPr>
        <w:t>n de los conocimientos adquiridos.</w:t>
      </w:r>
    </w:p>
    <w:p w:rsidR="00000000" w:rsidRDefault="00281C65">
      <w:pPr>
        <w:rPr>
          <w:rFonts w:ascii="Calibri" w:hAnsi="SimSun" w:cs="SimSun" w:hint="eastAsia"/>
        </w:rPr>
      </w:pPr>
      <w:r>
        <w:rPr>
          <w:rFonts w:ascii="Calibri" w:hAnsi="SimSun" w:cs="SimSun" w:hint="eastAsia"/>
        </w:rPr>
        <w:t>Competencias sociales y c</w:t>
      </w:r>
      <w:r>
        <w:rPr>
          <w:rFonts w:ascii="Calibri" w:hAnsi="SimSun" w:cs="SimSun" w:hint="eastAsia"/>
        </w:rPr>
        <w:t>í</w:t>
      </w:r>
      <w:r>
        <w:rPr>
          <w:rFonts w:ascii="Calibri" w:hAnsi="SimSun" w:cs="SimSun" w:hint="eastAsia"/>
        </w:rPr>
        <w:t>vicas</w:t>
      </w:r>
    </w:p>
    <w:p w:rsidR="00000000" w:rsidRDefault="00281C65">
      <w:pPr>
        <w:rPr>
          <w:rFonts w:ascii="Calibri" w:hAnsi="SimSun" w:cs="SimSun" w:hint="eastAsia"/>
        </w:rPr>
      </w:pPr>
      <w:r>
        <w:rPr>
          <w:rFonts w:ascii="Calibri" w:hAnsi="SimSun" w:cs="SimSun" w:hint="eastAsia"/>
        </w:rPr>
        <w:t>- Realizaci</w:t>
      </w:r>
      <w:r>
        <w:rPr>
          <w:rFonts w:ascii="Calibri" w:hAnsi="SimSun" w:cs="SimSun" w:hint="eastAsia"/>
        </w:rPr>
        <w:t>ó</w:t>
      </w:r>
      <w:r>
        <w:rPr>
          <w:rFonts w:ascii="Calibri" w:hAnsi="SimSun" w:cs="SimSun" w:hint="eastAsia"/>
        </w:rPr>
        <w:t>n de actividades de forma cooperativa.</w:t>
      </w:r>
    </w:p>
    <w:p w:rsidR="00000000" w:rsidRDefault="00281C65">
      <w:pPr>
        <w:rPr>
          <w:rFonts w:ascii="Calibri" w:hAnsi="SimSun" w:cs="SimSun" w:hint="eastAsia"/>
        </w:rPr>
      </w:pPr>
      <w:r>
        <w:rPr>
          <w:rFonts w:ascii="Calibri" w:hAnsi="SimSun" w:cs="SimSun" w:hint="eastAsia"/>
        </w:rPr>
        <w:t>Sentido de iniciativa y esp</w:t>
      </w:r>
      <w:r>
        <w:rPr>
          <w:rFonts w:ascii="Calibri" w:hAnsi="SimSun" w:cs="SimSun" w:hint="eastAsia"/>
        </w:rPr>
        <w:t>í</w:t>
      </w:r>
      <w:r>
        <w:rPr>
          <w:rFonts w:ascii="Calibri" w:hAnsi="SimSun" w:cs="SimSun" w:hint="eastAsia"/>
        </w:rPr>
        <w:t>ritu emprendedor</w:t>
      </w:r>
    </w:p>
    <w:p w:rsidR="00000000" w:rsidRDefault="00281C65">
      <w:pPr>
        <w:rPr>
          <w:rFonts w:ascii="Calibri" w:hAnsi="SimSun" w:cs="SimSun" w:hint="eastAsia"/>
        </w:rPr>
      </w:pPr>
      <w:r>
        <w:rPr>
          <w:rFonts w:ascii="Calibri" w:hAnsi="SimSun" w:cs="SimSun" w:hint="eastAsia"/>
        </w:rPr>
        <w:t>- Aplicaci</w:t>
      </w:r>
      <w:r>
        <w:rPr>
          <w:rFonts w:ascii="Calibri" w:hAnsi="SimSun" w:cs="SimSun" w:hint="eastAsia"/>
        </w:rPr>
        <w:t>ó</w:t>
      </w:r>
      <w:r>
        <w:rPr>
          <w:rFonts w:ascii="Calibri" w:hAnsi="SimSun" w:cs="SimSun" w:hint="eastAsia"/>
        </w:rPr>
        <w:t>n de los conocimientos y destrezas adquiridos en la conservaci</w:t>
      </w:r>
      <w:r>
        <w:rPr>
          <w:rFonts w:ascii="Calibri" w:hAnsi="SimSun" w:cs="SimSun" w:hint="eastAsia"/>
        </w:rPr>
        <w:t>ó</w:t>
      </w:r>
      <w:r>
        <w:rPr>
          <w:rFonts w:ascii="Calibri" w:hAnsi="SimSun" w:cs="SimSun" w:hint="eastAsia"/>
        </w:rPr>
        <w:t>n del suelo.</w:t>
      </w:r>
    </w:p>
    <w:p w:rsidR="00000000" w:rsidRDefault="00281C65">
      <w:pPr>
        <w:rPr>
          <w:rFonts w:ascii="Calibri" w:hAnsi="SimSun" w:cs="SimSun" w:hint="eastAsia"/>
        </w:rPr>
      </w:pPr>
      <w:r>
        <w:rPr>
          <w:rFonts w:ascii="Calibri" w:hAnsi="SimSun" w:cs="SimSun" w:hint="eastAsia"/>
        </w:rPr>
        <w:t>Conciencia y expresiones culturales</w:t>
      </w:r>
    </w:p>
    <w:p w:rsidR="00000000" w:rsidRDefault="00281C65">
      <w:pPr>
        <w:rPr>
          <w:rFonts w:ascii="Calibri" w:hAnsi="SimSun" w:cs="SimSun" w:hint="eastAsia"/>
        </w:rPr>
      </w:pPr>
      <w:r>
        <w:rPr>
          <w:rFonts w:ascii="Calibri" w:hAnsi="SimSun" w:cs="SimSun" w:hint="eastAsia"/>
        </w:rPr>
        <w:t>- Valoraci</w:t>
      </w:r>
      <w:r>
        <w:rPr>
          <w:rFonts w:ascii="Calibri" w:hAnsi="SimSun" w:cs="SimSun" w:hint="eastAsia"/>
        </w:rPr>
        <w:t>ó</w:t>
      </w:r>
      <w:r>
        <w:rPr>
          <w:rFonts w:ascii="Calibri" w:hAnsi="SimSun" w:cs="SimSun" w:hint="eastAsia"/>
        </w:rPr>
        <w:t>n del patrimonio cultural y art</w:t>
      </w:r>
      <w:r>
        <w:rPr>
          <w:rFonts w:ascii="Calibri" w:hAnsi="SimSun" w:cs="SimSun" w:hint="eastAsia"/>
        </w:rPr>
        <w:t>í</w:t>
      </w:r>
      <w:r>
        <w:rPr>
          <w:rFonts w:ascii="Calibri" w:hAnsi="SimSun" w:cs="SimSun" w:hint="eastAsia"/>
        </w:rPr>
        <w:t>stico, respet</w:t>
      </w:r>
      <w:r>
        <w:rPr>
          <w:rFonts w:ascii="Calibri" w:hAnsi="SimSun" w:cs="SimSun" w:hint="eastAsia"/>
        </w:rPr>
        <w:t>á</w:t>
      </w:r>
      <w:r>
        <w:rPr>
          <w:rFonts w:ascii="Calibri" w:hAnsi="SimSun" w:cs="SimSun" w:hint="eastAsia"/>
        </w:rPr>
        <w:t>ndolo y contribuyendo a su conservaci</w:t>
      </w:r>
      <w:r>
        <w:rPr>
          <w:rFonts w:ascii="Calibri" w:hAnsi="SimSun" w:cs="SimSun" w:hint="eastAsia"/>
        </w:rPr>
        <w:t>ó</w:t>
      </w:r>
      <w:r>
        <w:rPr>
          <w:rFonts w:ascii="Calibri" w:hAnsi="SimSun" w:cs="SimSun" w:hint="eastAsia"/>
        </w:rPr>
        <w:t>n y</w:t>
      </w:r>
    </w:p>
    <w:p w:rsidR="00000000" w:rsidRDefault="00281C65">
      <w:pPr>
        <w:rPr>
          <w:rFonts w:ascii="Calibri" w:hAnsi="SimSun" w:cs="SimSun" w:hint="eastAsia"/>
        </w:rPr>
      </w:pPr>
      <w:r>
        <w:rPr>
          <w:rFonts w:ascii="Calibri" w:hAnsi="SimSun" w:cs="SimSun" w:hint="eastAsia"/>
        </w:rPr>
        <w:t>mejora.</w:t>
      </w: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lang w:val="es-ES"/>
        </w:rPr>
      </w:pPr>
      <w:r>
        <w:rPr>
          <w:rFonts w:ascii="Calibri" w:hAnsi="SimSun" w:cs="SimSun" w:hint="eastAsia"/>
        </w:rPr>
        <w:t xml:space="preserve">UNIDAD </w:t>
      </w:r>
      <w:r>
        <w:rPr>
          <w:rFonts w:ascii="Calibri" w:hAnsi="SimSun" w:cs="SimSun"/>
          <w:lang w:val="es-ES"/>
        </w:rPr>
        <w:t>4</w:t>
      </w:r>
      <w:r>
        <w:rPr>
          <w:rFonts w:ascii="Calibri" w:hAnsi="SimSun" w:cs="SimSun" w:hint="eastAsia"/>
        </w:rPr>
        <w:t xml:space="preserve">. </w:t>
      </w:r>
      <w:r>
        <w:rPr>
          <w:rFonts w:ascii="Calibri" w:hAnsi="SimSun" w:cs="SimSun" w:hint="eastAsia"/>
          <w:lang w:val="es-ES"/>
        </w:rPr>
        <w:t>LA CONTAMINACI</w:t>
      </w:r>
      <w:r>
        <w:rPr>
          <w:rFonts w:ascii="Calibri" w:hAnsi="SimSun" w:cs="SimSun" w:hint="eastAsia"/>
          <w:lang w:val="es-ES"/>
        </w:rPr>
        <w:t>Ó</w:t>
      </w:r>
      <w:r>
        <w:rPr>
          <w:rFonts w:ascii="Calibri" w:hAnsi="SimSun" w:cs="SimSun" w:hint="eastAsia"/>
          <w:lang w:val="es-ES"/>
        </w:rPr>
        <w:t>N</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OBJETIVOS</w:t>
      </w:r>
    </w:p>
    <w:p w:rsidR="00000000" w:rsidRDefault="00281C65">
      <w:pPr>
        <w:rPr>
          <w:rFonts w:ascii="Calibri" w:hAnsi="SimSun" w:cs="SimSun" w:hint="eastAsia"/>
        </w:rPr>
      </w:pPr>
      <w:r>
        <w:rPr>
          <w:rFonts w:ascii="Calibri" w:hAnsi="SimSun" w:cs="SimSun" w:hint="eastAsia"/>
        </w:rPr>
        <w:lastRenderedPageBreak/>
        <w:t>1. Definir impacto ambiental y conoce</w:t>
      </w:r>
      <w:r>
        <w:rPr>
          <w:rFonts w:ascii="Calibri" w:hAnsi="SimSun" w:cs="SimSun" w:hint="eastAsia"/>
        </w:rPr>
        <w:t>r sus tipos.</w:t>
      </w:r>
    </w:p>
    <w:p w:rsidR="00000000" w:rsidRDefault="00281C65">
      <w:pPr>
        <w:rPr>
          <w:rFonts w:ascii="Calibri" w:hAnsi="SimSun" w:cs="SimSun" w:hint="eastAsia"/>
        </w:rPr>
      </w:pPr>
      <w:r>
        <w:rPr>
          <w:rFonts w:ascii="Calibri" w:hAnsi="SimSun" w:cs="SimSun" w:hint="eastAsia"/>
        </w:rPr>
        <w:t>2. Conocer los tipos de contaminantes.</w:t>
      </w:r>
    </w:p>
    <w:p w:rsidR="00000000" w:rsidRDefault="00281C65">
      <w:pPr>
        <w:rPr>
          <w:rFonts w:ascii="Calibri" w:hAnsi="SimSun" w:cs="SimSun" w:hint="eastAsia"/>
        </w:rPr>
      </w:pPr>
      <w:r>
        <w:rPr>
          <w:rFonts w:ascii="Calibri" w:hAnsi="SimSun" w:cs="SimSun" w:hint="eastAsia"/>
        </w:rPr>
        <w:t>3. Identificar los principales contaminantes del aire.</w:t>
      </w:r>
    </w:p>
    <w:p w:rsidR="00000000" w:rsidRDefault="00281C65">
      <w:pPr>
        <w:rPr>
          <w:rFonts w:ascii="Calibri" w:hAnsi="SimSun" w:cs="SimSun" w:hint="eastAsia"/>
        </w:rPr>
      </w:pPr>
      <w:r>
        <w:rPr>
          <w:rFonts w:ascii="Calibri" w:hAnsi="SimSun" w:cs="SimSun" w:hint="eastAsia"/>
        </w:rPr>
        <w:t>4. Reconocer al agua, como un recurso escaso.</w:t>
      </w:r>
    </w:p>
    <w:p w:rsidR="00000000" w:rsidRDefault="00281C65">
      <w:pPr>
        <w:rPr>
          <w:rFonts w:ascii="Calibri" w:hAnsi="SimSun" w:cs="SimSun" w:hint="eastAsia"/>
        </w:rPr>
      </w:pPr>
      <w:r>
        <w:rPr>
          <w:rFonts w:ascii="Calibri" w:hAnsi="SimSun" w:cs="SimSun" w:hint="eastAsia"/>
        </w:rPr>
        <w:t>5. Conocer los usos del agua y su contaminaci</w:t>
      </w:r>
      <w:r>
        <w:rPr>
          <w:rFonts w:ascii="Calibri" w:hAnsi="SimSun" w:cs="SimSun" w:hint="eastAsia"/>
        </w:rPr>
        <w:t>ó</w:t>
      </w:r>
      <w:r>
        <w:rPr>
          <w:rFonts w:ascii="Calibri" w:hAnsi="SimSun" w:cs="SimSun" w:hint="eastAsia"/>
        </w:rPr>
        <w:t>n.</w:t>
      </w:r>
    </w:p>
    <w:p w:rsidR="00000000" w:rsidRDefault="00281C65">
      <w:pPr>
        <w:rPr>
          <w:rFonts w:ascii="Calibri" w:hAnsi="SimSun" w:cs="SimSun" w:hint="eastAsia"/>
        </w:rPr>
      </w:pPr>
      <w:r>
        <w:rPr>
          <w:rFonts w:ascii="Calibri" w:hAnsi="SimSun" w:cs="SimSun" w:hint="eastAsia"/>
        </w:rPr>
        <w:t>6. Enumerar las etapas de potabilizaci</w:t>
      </w:r>
      <w:r>
        <w:rPr>
          <w:rFonts w:ascii="Calibri" w:hAnsi="SimSun" w:cs="SimSun" w:hint="eastAsia"/>
        </w:rPr>
        <w:t>ó</w:t>
      </w:r>
      <w:r>
        <w:rPr>
          <w:rFonts w:ascii="Calibri" w:hAnsi="SimSun" w:cs="SimSun" w:hint="eastAsia"/>
        </w:rPr>
        <w:t>n y depuraci</w:t>
      </w:r>
      <w:r>
        <w:rPr>
          <w:rFonts w:ascii="Calibri" w:hAnsi="SimSun" w:cs="SimSun" w:hint="eastAsia"/>
        </w:rPr>
        <w:t>ó</w:t>
      </w:r>
      <w:r>
        <w:rPr>
          <w:rFonts w:ascii="Calibri" w:hAnsi="SimSun" w:cs="SimSun" w:hint="eastAsia"/>
        </w:rPr>
        <w:t xml:space="preserve">n </w:t>
      </w:r>
      <w:r>
        <w:rPr>
          <w:rFonts w:ascii="Calibri" w:hAnsi="SimSun" w:cs="SimSun" w:hint="eastAsia"/>
        </w:rPr>
        <w:t>del agua.</w:t>
      </w:r>
    </w:p>
    <w:p w:rsidR="00000000" w:rsidRDefault="00281C65">
      <w:pPr>
        <w:rPr>
          <w:rFonts w:ascii="Calibri" w:hAnsi="SimSun" w:cs="SimSun" w:hint="eastAsia"/>
        </w:rPr>
      </w:pPr>
      <w:r>
        <w:rPr>
          <w:rFonts w:ascii="Calibri" w:hAnsi="SimSun" w:cs="SimSun" w:hint="eastAsia"/>
        </w:rPr>
        <w:t>7. Identificar los principales contamintes del suelo.</w:t>
      </w:r>
    </w:p>
    <w:p w:rsidR="00000000" w:rsidRDefault="00281C65">
      <w:pPr>
        <w:rPr>
          <w:rFonts w:ascii="Calibri" w:hAnsi="SimSun" w:cs="SimSun" w:hint="eastAsia"/>
        </w:rPr>
      </w:pPr>
    </w:p>
    <w:p w:rsidR="00000000" w:rsidRDefault="00281C65">
      <w:pPr>
        <w:pStyle w:val="Subttulo"/>
        <w:spacing w:before="360"/>
        <w:outlineLvl w:val="0"/>
        <w:rPr>
          <w:color w:val="000080"/>
        </w:rPr>
      </w:pPr>
      <w:r>
        <w:rPr>
          <w:color w:val="000080"/>
        </w:rPr>
        <w:t>RESULTADOS DE APRENDIZAJE Y CRITERIOS DE EVALUACIÓN</w:t>
      </w: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t>Planificar y utilizar estrategias para afrontar situaciones problemáticas  mostrando seguridad y confianza en las capacidades propias.</w:t>
      </w:r>
    </w:p>
    <w:p w:rsidR="00000000" w:rsidRDefault="00281C65">
      <w:pPr>
        <w:pStyle w:val="Prrafodelista"/>
        <w:autoSpaceDE w:val="0"/>
        <w:autoSpaceDN w:val="0"/>
        <w:adjustRightInd w:val="0"/>
        <w:spacing w:before="120" w:after="120" w:line="240" w:lineRule="auto"/>
        <w:ind w:left="0"/>
        <w:jc w:val="both"/>
        <w:rPr>
          <w:rFonts w:ascii="Times New Roman" w:hAnsi="Times New Roman"/>
          <w:b/>
          <w:bCs/>
          <w:color w:val="000000"/>
          <w:sz w:val="24"/>
          <w:szCs w:val="24"/>
        </w:rPr>
      </w:pP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t>Pre</w:t>
      </w:r>
      <w:r>
        <w:rPr>
          <w:rFonts w:ascii="Times New Roman" w:hAnsi="Times New Roman"/>
          <w:b/>
          <w:bCs/>
          <w:color w:val="000000"/>
          <w:sz w:val="24"/>
          <w:szCs w:val="24"/>
        </w:rPr>
        <w:t>sentar, tanto de forma oral como escrita y de una manera clara, ordenada y argumentada, el proceso seguido y las soluciones obtenidas al resolver un problema.</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1.1. Define impacto ambiental y conoce sus tipos.</w:t>
      </w:r>
    </w:p>
    <w:p w:rsidR="00000000" w:rsidRDefault="00281C65">
      <w:pPr>
        <w:rPr>
          <w:rFonts w:ascii="Calibri" w:hAnsi="SimSun" w:cs="SimSun" w:hint="eastAsia"/>
        </w:rPr>
      </w:pPr>
      <w:r>
        <w:rPr>
          <w:rFonts w:ascii="Calibri" w:hAnsi="SimSun" w:cs="SimSun" w:hint="eastAsia"/>
        </w:rPr>
        <w:t>2.1. Conoce los tipos de contaminantes.</w:t>
      </w:r>
    </w:p>
    <w:p w:rsidR="00000000" w:rsidRDefault="00281C65">
      <w:pPr>
        <w:rPr>
          <w:rFonts w:ascii="Calibri" w:hAnsi="SimSun" w:cs="SimSun" w:hint="eastAsia"/>
        </w:rPr>
      </w:pPr>
      <w:r>
        <w:rPr>
          <w:rFonts w:ascii="Calibri" w:hAnsi="SimSun" w:cs="SimSun" w:hint="eastAsia"/>
        </w:rPr>
        <w:t>3.1. I</w:t>
      </w:r>
      <w:r>
        <w:rPr>
          <w:rFonts w:ascii="Calibri" w:hAnsi="SimSun" w:cs="SimSun" w:hint="eastAsia"/>
        </w:rPr>
        <w:t>dentifica los principales contaminantes del aire.</w:t>
      </w:r>
    </w:p>
    <w:p w:rsidR="00000000" w:rsidRDefault="00281C65">
      <w:pPr>
        <w:rPr>
          <w:rFonts w:ascii="Calibri" w:hAnsi="SimSun" w:cs="SimSun" w:hint="eastAsia"/>
        </w:rPr>
      </w:pPr>
      <w:r>
        <w:rPr>
          <w:rFonts w:ascii="Calibri" w:hAnsi="SimSun" w:cs="SimSun" w:hint="eastAsia"/>
        </w:rPr>
        <w:t>4.1. Reconoce al agua, como un recurso escaso.</w:t>
      </w:r>
    </w:p>
    <w:p w:rsidR="00000000" w:rsidRDefault="00281C65">
      <w:pPr>
        <w:rPr>
          <w:rFonts w:ascii="Calibri" w:hAnsi="SimSun" w:cs="SimSun" w:hint="eastAsia"/>
        </w:rPr>
      </w:pPr>
      <w:r>
        <w:rPr>
          <w:rFonts w:ascii="Calibri" w:hAnsi="SimSun" w:cs="SimSun" w:hint="eastAsia"/>
        </w:rPr>
        <w:t>5.1. Conoce los usos del agua y su contaminaci</w:t>
      </w:r>
      <w:r>
        <w:rPr>
          <w:rFonts w:ascii="Calibri" w:hAnsi="SimSun" w:cs="SimSun" w:hint="eastAsia"/>
        </w:rPr>
        <w:t>ó</w:t>
      </w:r>
      <w:r>
        <w:rPr>
          <w:rFonts w:ascii="Calibri" w:hAnsi="SimSun" w:cs="SimSun" w:hint="eastAsia"/>
        </w:rPr>
        <w:t>n.</w:t>
      </w:r>
    </w:p>
    <w:p w:rsidR="00000000" w:rsidRDefault="00281C65">
      <w:pPr>
        <w:rPr>
          <w:rFonts w:ascii="Calibri" w:hAnsi="SimSun" w:cs="SimSun" w:hint="eastAsia"/>
        </w:rPr>
      </w:pPr>
      <w:r>
        <w:rPr>
          <w:rFonts w:ascii="Calibri" w:hAnsi="SimSun" w:cs="SimSun" w:hint="eastAsia"/>
        </w:rPr>
        <w:t>6.1. Enumera las etapas de potabilizaci</w:t>
      </w:r>
      <w:r>
        <w:rPr>
          <w:rFonts w:ascii="Calibri" w:hAnsi="SimSun" w:cs="SimSun" w:hint="eastAsia"/>
        </w:rPr>
        <w:t>ó</w:t>
      </w:r>
      <w:r>
        <w:rPr>
          <w:rFonts w:ascii="Calibri" w:hAnsi="SimSun" w:cs="SimSun" w:hint="eastAsia"/>
        </w:rPr>
        <w:t>n y depuraci</w:t>
      </w:r>
      <w:r>
        <w:rPr>
          <w:rFonts w:ascii="Calibri" w:hAnsi="SimSun" w:cs="SimSun" w:hint="eastAsia"/>
        </w:rPr>
        <w:t>ó</w:t>
      </w:r>
      <w:r>
        <w:rPr>
          <w:rFonts w:ascii="Calibri" w:hAnsi="SimSun" w:cs="SimSun" w:hint="eastAsia"/>
        </w:rPr>
        <w:t>n del agua.</w:t>
      </w:r>
    </w:p>
    <w:p w:rsidR="00000000" w:rsidRDefault="00281C65">
      <w:pPr>
        <w:rPr>
          <w:rFonts w:ascii="Calibri" w:hAnsi="SimSun" w:cs="SimSun" w:hint="eastAsia"/>
        </w:rPr>
      </w:pPr>
      <w:r>
        <w:rPr>
          <w:rFonts w:ascii="Calibri" w:hAnsi="SimSun" w:cs="SimSun" w:hint="eastAsia"/>
        </w:rPr>
        <w:t xml:space="preserve">7.1. Identifica los principales contamintes </w:t>
      </w:r>
      <w:r>
        <w:rPr>
          <w:rFonts w:ascii="Calibri" w:hAnsi="SimSun" w:cs="SimSun" w:hint="eastAsia"/>
        </w:rPr>
        <w:t>del suelo.</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CONTENIDOS</w:t>
      </w:r>
    </w:p>
    <w:p w:rsidR="00000000" w:rsidRDefault="00281C65">
      <w:pPr>
        <w:rPr>
          <w:rFonts w:ascii="Calibri" w:hAnsi="SimSun" w:cs="SimSun" w:hint="eastAsia"/>
        </w:rPr>
      </w:pPr>
      <w:r>
        <w:rPr>
          <w:rFonts w:ascii="Calibri" w:hAnsi="SimSun" w:cs="SimSun" w:hint="eastAsia"/>
        </w:rPr>
        <w:t>Impacto ambiental.</w:t>
      </w:r>
    </w:p>
    <w:p w:rsidR="00000000" w:rsidRDefault="00281C65">
      <w:pPr>
        <w:rPr>
          <w:rFonts w:ascii="Calibri" w:hAnsi="SimSun" w:cs="SimSun" w:hint="eastAsia"/>
        </w:rPr>
      </w:pPr>
      <w:r>
        <w:rPr>
          <w:rFonts w:ascii="Calibri" w:hAnsi="SimSun" w:cs="SimSun" w:hint="eastAsia"/>
        </w:rPr>
        <w:t>- Descripci</w:t>
      </w:r>
      <w:r>
        <w:rPr>
          <w:rFonts w:ascii="Calibri" w:hAnsi="SimSun" w:cs="SimSun" w:hint="eastAsia"/>
        </w:rPr>
        <w:t>ó</w:t>
      </w:r>
      <w:r>
        <w:rPr>
          <w:rFonts w:ascii="Calibri" w:hAnsi="SimSun" w:cs="SimSun" w:hint="eastAsia"/>
        </w:rPr>
        <w:t>n de impacto ambiental.</w:t>
      </w:r>
    </w:p>
    <w:p w:rsidR="00000000" w:rsidRDefault="00281C65">
      <w:pPr>
        <w:rPr>
          <w:rFonts w:ascii="Calibri" w:hAnsi="SimSun" w:cs="SimSun" w:hint="eastAsia"/>
        </w:rPr>
      </w:pPr>
      <w:r>
        <w:rPr>
          <w:rFonts w:ascii="Calibri" w:hAnsi="SimSun" w:cs="SimSun" w:hint="eastAsia"/>
        </w:rPr>
        <w:t>Contaminaci</w:t>
      </w:r>
      <w:r>
        <w:rPr>
          <w:rFonts w:ascii="Calibri" w:hAnsi="SimSun" w:cs="SimSun" w:hint="eastAsia"/>
        </w:rPr>
        <w:t>ó</w:t>
      </w:r>
      <w:r>
        <w:rPr>
          <w:rFonts w:ascii="Calibri" w:hAnsi="SimSun" w:cs="SimSun" w:hint="eastAsia"/>
        </w:rPr>
        <w:t>n atmosf</w:t>
      </w:r>
      <w:r>
        <w:rPr>
          <w:rFonts w:ascii="Calibri" w:hAnsi="SimSun" w:cs="SimSun" w:hint="eastAsia"/>
        </w:rPr>
        <w:t>é</w:t>
      </w:r>
      <w:r>
        <w:rPr>
          <w:rFonts w:ascii="Calibri" w:hAnsi="SimSun" w:cs="SimSun" w:hint="eastAsia"/>
        </w:rPr>
        <w:t>rica.</w:t>
      </w:r>
    </w:p>
    <w:p w:rsidR="00000000" w:rsidRDefault="00281C65">
      <w:pPr>
        <w:rPr>
          <w:rFonts w:ascii="Calibri" w:hAnsi="SimSun" w:cs="SimSun" w:hint="eastAsia"/>
        </w:rPr>
      </w:pPr>
      <w:r>
        <w:rPr>
          <w:rFonts w:ascii="Calibri" w:hAnsi="SimSun" w:cs="SimSun" w:hint="eastAsia"/>
        </w:rPr>
        <w:t>- Identificaci</w:t>
      </w:r>
      <w:r>
        <w:rPr>
          <w:rFonts w:ascii="Calibri" w:hAnsi="SimSun" w:cs="SimSun" w:hint="eastAsia"/>
        </w:rPr>
        <w:t>ó</w:t>
      </w:r>
      <w:r>
        <w:rPr>
          <w:rFonts w:ascii="Calibri" w:hAnsi="SimSun" w:cs="SimSun" w:hint="eastAsia"/>
        </w:rPr>
        <w:t>n de los principales contaminantes del aire.</w:t>
      </w:r>
    </w:p>
    <w:p w:rsidR="00000000" w:rsidRDefault="00281C65">
      <w:pPr>
        <w:rPr>
          <w:rFonts w:ascii="Calibri" w:hAnsi="SimSun" w:cs="SimSun" w:hint="eastAsia"/>
        </w:rPr>
      </w:pPr>
      <w:r>
        <w:rPr>
          <w:rFonts w:ascii="Calibri" w:hAnsi="SimSun" w:cs="SimSun" w:hint="eastAsia"/>
        </w:rPr>
        <w:t>El agua, un recurso escaso.</w:t>
      </w:r>
    </w:p>
    <w:p w:rsidR="00000000" w:rsidRDefault="00281C65">
      <w:pPr>
        <w:rPr>
          <w:rFonts w:ascii="Calibri" w:hAnsi="SimSun" w:cs="SimSun" w:hint="eastAsia"/>
        </w:rPr>
      </w:pPr>
      <w:r>
        <w:rPr>
          <w:rFonts w:ascii="Calibri" w:hAnsi="SimSun" w:cs="SimSun" w:hint="eastAsia"/>
        </w:rPr>
        <w:t>- Reflexi</w:t>
      </w:r>
      <w:r>
        <w:rPr>
          <w:rFonts w:ascii="Calibri" w:hAnsi="SimSun" w:cs="SimSun" w:hint="eastAsia"/>
        </w:rPr>
        <w:t>ó</w:t>
      </w:r>
      <w:r>
        <w:rPr>
          <w:rFonts w:ascii="Calibri" w:hAnsi="SimSun" w:cs="SimSun" w:hint="eastAsia"/>
        </w:rPr>
        <w:t>n sobre el agua como recurso escaso.</w:t>
      </w:r>
    </w:p>
    <w:p w:rsidR="00000000" w:rsidRDefault="00281C65">
      <w:pPr>
        <w:rPr>
          <w:rFonts w:ascii="Calibri" w:hAnsi="SimSun" w:cs="SimSun" w:hint="eastAsia"/>
        </w:rPr>
      </w:pPr>
      <w:r>
        <w:rPr>
          <w:rFonts w:ascii="Calibri" w:hAnsi="SimSun" w:cs="SimSun" w:hint="eastAsia"/>
        </w:rPr>
        <w:t>- Valoraci</w:t>
      </w:r>
      <w:r>
        <w:rPr>
          <w:rFonts w:ascii="Calibri" w:hAnsi="SimSun" w:cs="SimSun" w:hint="eastAsia"/>
        </w:rPr>
        <w:t>ó</w:t>
      </w:r>
      <w:r>
        <w:rPr>
          <w:rFonts w:ascii="Calibri" w:hAnsi="SimSun" w:cs="SimSun" w:hint="eastAsia"/>
        </w:rPr>
        <w:t xml:space="preserve">n de </w:t>
      </w:r>
      <w:r>
        <w:rPr>
          <w:rFonts w:ascii="Calibri" w:hAnsi="SimSun" w:cs="SimSun" w:hint="eastAsia"/>
        </w:rPr>
        <w:t>medidas para ahorrar el cosumo de agua</w:t>
      </w:r>
    </w:p>
    <w:p w:rsidR="00000000" w:rsidRDefault="00281C65">
      <w:pPr>
        <w:rPr>
          <w:rFonts w:ascii="Calibri" w:hAnsi="SimSun" w:cs="SimSun" w:hint="eastAsia"/>
        </w:rPr>
      </w:pPr>
      <w:r>
        <w:rPr>
          <w:rFonts w:ascii="Calibri" w:hAnsi="SimSun" w:cs="SimSun" w:hint="eastAsia"/>
        </w:rPr>
        <w:t>Contaminaci</w:t>
      </w:r>
      <w:r>
        <w:rPr>
          <w:rFonts w:ascii="Calibri" w:hAnsi="SimSun" w:cs="SimSun" w:hint="eastAsia"/>
        </w:rPr>
        <w:t>ó</w:t>
      </w:r>
      <w:r>
        <w:rPr>
          <w:rFonts w:ascii="Calibri" w:hAnsi="SimSun" w:cs="SimSun" w:hint="eastAsia"/>
        </w:rPr>
        <w:t>n del agua.</w:t>
      </w:r>
    </w:p>
    <w:p w:rsidR="00000000" w:rsidRDefault="00281C65">
      <w:pPr>
        <w:rPr>
          <w:rFonts w:ascii="Calibri" w:hAnsi="SimSun" w:cs="SimSun" w:hint="eastAsia"/>
        </w:rPr>
      </w:pPr>
      <w:r>
        <w:rPr>
          <w:rFonts w:ascii="Calibri" w:hAnsi="SimSun" w:cs="SimSun" w:hint="eastAsia"/>
        </w:rPr>
        <w:t>- Reconocimiento de los usos del agua y sus contaminantes.</w:t>
      </w:r>
    </w:p>
    <w:p w:rsidR="00000000" w:rsidRDefault="00281C65">
      <w:pPr>
        <w:rPr>
          <w:rFonts w:ascii="Calibri" w:hAnsi="SimSun" w:cs="SimSun" w:hint="eastAsia"/>
        </w:rPr>
      </w:pPr>
      <w:r>
        <w:rPr>
          <w:rFonts w:ascii="Calibri" w:hAnsi="SimSun" w:cs="SimSun" w:hint="eastAsia"/>
        </w:rPr>
        <w:t>Potabilizaci</w:t>
      </w:r>
      <w:r>
        <w:rPr>
          <w:rFonts w:ascii="Calibri" w:hAnsi="SimSun" w:cs="SimSun" w:hint="eastAsia"/>
        </w:rPr>
        <w:t>ó</w:t>
      </w:r>
      <w:r>
        <w:rPr>
          <w:rFonts w:ascii="Calibri" w:hAnsi="SimSun" w:cs="SimSun" w:hint="eastAsia"/>
        </w:rPr>
        <w:t>n y depuraci</w:t>
      </w:r>
      <w:r>
        <w:rPr>
          <w:rFonts w:ascii="Calibri" w:hAnsi="SimSun" w:cs="SimSun" w:hint="eastAsia"/>
        </w:rPr>
        <w:t>ó</w:t>
      </w:r>
      <w:r>
        <w:rPr>
          <w:rFonts w:ascii="Calibri" w:hAnsi="SimSun" w:cs="SimSun" w:hint="eastAsia"/>
        </w:rPr>
        <w:t>n del agua.</w:t>
      </w:r>
    </w:p>
    <w:p w:rsidR="00000000" w:rsidRDefault="00281C65">
      <w:pPr>
        <w:rPr>
          <w:rFonts w:ascii="Calibri" w:hAnsi="SimSun" w:cs="SimSun" w:hint="eastAsia"/>
        </w:rPr>
      </w:pPr>
      <w:r>
        <w:rPr>
          <w:rFonts w:ascii="Calibri" w:hAnsi="SimSun" w:cs="SimSun" w:hint="eastAsia"/>
        </w:rPr>
        <w:t>- Esquematizaci</w:t>
      </w:r>
      <w:r>
        <w:rPr>
          <w:rFonts w:ascii="Calibri" w:hAnsi="SimSun" w:cs="SimSun" w:hint="eastAsia"/>
        </w:rPr>
        <w:t>ó</w:t>
      </w:r>
      <w:r>
        <w:rPr>
          <w:rFonts w:ascii="Calibri" w:hAnsi="SimSun" w:cs="SimSun" w:hint="eastAsia"/>
        </w:rPr>
        <w:t>n de las etapas de potabilizaci</w:t>
      </w:r>
      <w:r>
        <w:rPr>
          <w:rFonts w:ascii="Calibri" w:hAnsi="SimSun" w:cs="SimSun" w:hint="eastAsia"/>
        </w:rPr>
        <w:t>ó</w:t>
      </w:r>
      <w:r>
        <w:rPr>
          <w:rFonts w:ascii="Calibri" w:hAnsi="SimSun" w:cs="SimSun" w:hint="eastAsia"/>
        </w:rPr>
        <w:t>n y depuraci</w:t>
      </w:r>
      <w:r>
        <w:rPr>
          <w:rFonts w:ascii="Calibri" w:hAnsi="SimSun" w:cs="SimSun" w:hint="eastAsia"/>
        </w:rPr>
        <w:t>ó</w:t>
      </w:r>
      <w:r>
        <w:rPr>
          <w:rFonts w:ascii="Calibri" w:hAnsi="SimSun" w:cs="SimSun" w:hint="eastAsia"/>
        </w:rPr>
        <w:t>n del agua.</w:t>
      </w:r>
    </w:p>
    <w:p w:rsidR="00000000" w:rsidRDefault="00281C65">
      <w:pPr>
        <w:rPr>
          <w:rFonts w:ascii="Calibri" w:hAnsi="SimSun" w:cs="SimSun" w:hint="eastAsia"/>
        </w:rPr>
      </w:pPr>
      <w:r>
        <w:rPr>
          <w:rFonts w:ascii="Calibri" w:hAnsi="SimSun" w:cs="SimSun" w:hint="eastAsia"/>
        </w:rPr>
        <w:t>Contaminaci</w:t>
      </w:r>
      <w:r>
        <w:rPr>
          <w:rFonts w:ascii="Calibri" w:hAnsi="SimSun" w:cs="SimSun" w:hint="eastAsia"/>
        </w:rPr>
        <w:t>ó</w:t>
      </w:r>
      <w:r>
        <w:rPr>
          <w:rFonts w:ascii="Calibri" w:hAnsi="SimSun" w:cs="SimSun" w:hint="eastAsia"/>
        </w:rPr>
        <w:t>n del suelo</w:t>
      </w:r>
      <w:r>
        <w:rPr>
          <w:rFonts w:ascii="Calibri" w:hAnsi="SimSun" w:cs="SimSun" w:hint="eastAsia"/>
        </w:rPr>
        <w:t>.</w:t>
      </w:r>
    </w:p>
    <w:p w:rsidR="00000000" w:rsidRDefault="00281C65">
      <w:pPr>
        <w:rPr>
          <w:rFonts w:ascii="Calibri" w:hAnsi="SimSun" w:cs="SimSun" w:hint="eastAsia"/>
        </w:rPr>
      </w:pPr>
      <w:r>
        <w:rPr>
          <w:rFonts w:ascii="Calibri" w:hAnsi="SimSun" w:cs="SimSun" w:hint="eastAsia"/>
        </w:rPr>
        <w:t>- Reconocimiento de los principales contaminantes del suelo.</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COMPETENCIAS</w:t>
      </w:r>
    </w:p>
    <w:p w:rsidR="00000000" w:rsidRDefault="00281C65">
      <w:pPr>
        <w:rPr>
          <w:rFonts w:ascii="Calibri" w:hAnsi="SimSun" w:cs="SimSun" w:hint="eastAsia"/>
        </w:rPr>
      </w:pPr>
      <w:r>
        <w:rPr>
          <w:rFonts w:ascii="Calibri" w:hAnsi="SimSun" w:cs="SimSun" w:hint="eastAsia"/>
        </w:rPr>
        <w:t>Comunicaci</w:t>
      </w:r>
      <w:r>
        <w:rPr>
          <w:rFonts w:ascii="Calibri" w:hAnsi="SimSun" w:cs="SimSun" w:hint="eastAsia"/>
        </w:rPr>
        <w:t>ó</w:t>
      </w:r>
      <w:r>
        <w:rPr>
          <w:rFonts w:ascii="Calibri" w:hAnsi="SimSun" w:cs="SimSun" w:hint="eastAsia"/>
        </w:rPr>
        <w:t>n ling</w:t>
      </w:r>
      <w:r>
        <w:rPr>
          <w:rFonts w:ascii="Calibri" w:hAnsi="SimSun" w:cs="SimSun" w:hint="eastAsia"/>
        </w:rPr>
        <w:t>üí</w:t>
      </w:r>
      <w:r>
        <w:rPr>
          <w:rFonts w:ascii="Calibri" w:hAnsi="SimSun" w:cs="SimSun" w:hint="eastAsia"/>
        </w:rPr>
        <w:t>stica</w:t>
      </w:r>
    </w:p>
    <w:p w:rsidR="00000000" w:rsidRDefault="00281C65">
      <w:pPr>
        <w:rPr>
          <w:rFonts w:ascii="Calibri" w:hAnsi="SimSun" w:cs="SimSun" w:hint="eastAsia"/>
        </w:rPr>
      </w:pPr>
      <w:r>
        <w:rPr>
          <w:rFonts w:ascii="Calibri" w:hAnsi="SimSun" w:cs="SimSun" w:hint="eastAsia"/>
        </w:rPr>
        <w:t>- Adquisici</w:t>
      </w:r>
      <w:r>
        <w:rPr>
          <w:rFonts w:ascii="Calibri" w:hAnsi="SimSun" w:cs="SimSun" w:hint="eastAsia"/>
        </w:rPr>
        <w:t>ó</w:t>
      </w:r>
      <w:r>
        <w:rPr>
          <w:rFonts w:ascii="Calibri" w:hAnsi="SimSun" w:cs="SimSun" w:hint="eastAsia"/>
        </w:rPr>
        <w:t>n y uso del vocabulario espec</w:t>
      </w:r>
      <w:r>
        <w:rPr>
          <w:rFonts w:ascii="Calibri" w:hAnsi="SimSun" w:cs="SimSun" w:hint="eastAsia"/>
        </w:rPr>
        <w:t>í</w:t>
      </w:r>
      <w:r>
        <w:rPr>
          <w:rFonts w:ascii="Calibri" w:hAnsi="SimSun" w:cs="SimSun" w:hint="eastAsia"/>
        </w:rPr>
        <w:t>fico de la unidad.</w:t>
      </w:r>
    </w:p>
    <w:p w:rsidR="00000000" w:rsidRDefault="00281C65">
      <w:pPr>
        <w:rPr>
          <w:rFonts w:ascii="Calibri" w:hAnsi="SimSun" w:cs="SimSun" w:hint="eastAsia"/>
        </w:rPr>
      </w:pPr>
      <w:r>
        <w:rPr>
          <w:rFonts w:ascii="Calibri" w:hAnsi="SimSun" w:cs="SimSun" w:hint="eastAsia"/>
        </w:rPr>
        <w:t>Competencia matem</w:t>
      </w:r>
      <w:r>
        <w:rPr>
          <w:rFonts w:ascii="Calibri" w:hAnsi="SimSun" w:cs="SimSun" w:hint="eastAsia"/>
        </w:rPr>
        <w:t>á</w:t>
      </w:r>
      <w:r>
        <w:rPr>
          <w:rFonts w:ascii="Calibri" w:hAnsi="SimSun" w:cs="SimSun" w:hint="eastAsia"/>
        </w:rPr>
        <w:t>tica y competencias b</w:t>
      </w:r>
      <w:r>
        <w:rPr>
          <w:rFonts w:ascii="Calibri" w:hAnsi="SimSun" w:cs="SimSun" w:hint="eastAsia"/>
        </w:rPr>
        <w:t>á</w:t>
      </w:r>
      <w:r>
        <w:rPr>
          <w:rFonts w:ascii="Calibri" w:hAnsi="SimSun" w:cs="SimSun" w:hint="eastAsia"/>
        </w:rPr>
        <w:t>sicas en ciencia y tecnolog</w:t>
      </w:r>
      <w:r>
        <w:rPr>
          <w:rFonts w:ascii="Calibri" w:hAnsi="SimSun" w:cs="SimSun" w:hint="eastAsia"/>
        </w:rPr>
        <w:t>í</w:t>
      </w:r>
      <w:r>
        <w:rPr>
          <w:rFonts w:ascii="Calibri" w:hAnsi="SimSun" w:cs="SimSun" w:hint="eastAsia"/>
        </w:rPr>
        <w:t>a</w:t>
      </w:r>
    </w:p>
    <w:p w:rsidR="00000000" w:rsidRDefault="00281C65">
      <w:pPr>
        <w:rPr>
          <w:rFonts w:ascii="Calibri" w:hAnsi="SimSun" w:cs="SimSun" w:hint="eastAsia"/>
        </w:rPr>
      </w:pPr>
      <w:r>
        <w:rPr>
          <w:rFonts w:ascii="Calibri" w:hAnsi="SimSun" w:cs="SimSun" w:hint="eastAsia"/>
        </w:rPr>
        <w:t>- Implicaci</w:t>
      </w:r>
      <w:r>
        <w:rPr>
          <w:rFonts w:ascii="Calibri" w:hAnsi="SimSun" w:cs="SimSun" w:hint="eastAsia"/>
        </w:rPr>
        <w:t>ó</w:t>
      </w:r>
      <w:r>
        <w:rPr>
          <w:rFonts w:ascii="Calibri" w:hAnsi="SimSun" w:cs="SimSun" w:hint="eastAsia"/>
        </w:rPr>
        <w:t>n en el uso</w:t>
      </w:r>
      <w:r>
        <w:rPr>
          <w:rFonts w:ascii="Calibri" w:hAnsi="SimSun" w:cs="SimSun" w:hint="eastAsia"/>
        </w:rPr>
        <w:t xml:space="preserve"> responsable de los recursos naturales y la conservaci</w:t>
      </w:r>
      <w:r>
        <w:rPr>
          <w:rFonts w:ascii="Calibri" w:hAnsi="SimSun" w:cs="SimSun" w:hint="eastAsia"/>
        </w:rPr>
        <w:t>ó</w:t>
      </w:r>
      <w:r>
        <w:rPr>
          <w:rFonts w:ascii="Calibri" w:hAnsi="SimSun" w:cs="SimSun" w:hint="eastAsia"/>
        </w:rPr>
        <w:t>n del medio</w:t>
      </w:r>
    </w:p>
    <w:p w:rsidR="00000000" w:rsidRDefault="00281C65">
      <w:pPr>
        <w:rPr>
          <w:rFonts w:ascii="Calibri" w:hAnsi="SimSun" w:cs="SimSun" w:hint="eastAsia"/>
        </w:rPr>
      </w:pPr>
      <w:r>
        <w:rPr>
          <w:rFonts w:ascii="Calibri" w:hAnsi="SimSun" w:cs="SimSun" w:hint="eastAsia"/>
        </w:rPr>
        <w:lastRenderedPageBreak/>
        <w:t>ambiente y de la diversidad de la Tierra.</w:t>
      </w:r>
    </w:p>
    <w:p w:rsidR="00000000" w:rsidRDefault="00281C65">
      <w:pPr>
        <w:rPr>
          <w:rFonts w:ascii="Calibri" w:hAnsi="SimSun" w:cs="SimSun" w:hint="eastAsia"/>
        </w:rPr>
      </w:pPr>
      <w:r>
        <w:rPr>
          <w:rFonts w:ascii="Calibri" w:hAnsi="SimSun" w:cs="SimSun" w:hint="eastAsia"/>
        </w:rPr>
        <w:t>Competencia digital</w:t>
      </w:r>
    </w:p>
    <w:p w:rsidR="00000000" w:rsidRDefault="00281C65">
      <w:pPr>
        <w:rPr>
          <w:rFonts w:ascii="Calibri" w:hAnsi="SimSun" w:cs="SimSun" w:hint="eastAsia"/>
        </w:rPr>
      </w:pPr>
      <w:r>
        <w:rPr>
          <w:rFonts w:ascii="Calibri" w:hAnsi="SimSun" w:cs="SimSun" w:hint="eastAsia"/>
        </w:rPr>
        <w:t>- Organizaci</w:t>
      </w:r>
      <w:r>
        <w:rPr>
          <w:rFonts w:ascii="Calibri" w:hAnsi="SimSun" w:cs="SimSun" w:hint="eastAsia"/>
        </w:rPr>
        <w:t>ó</w:t>
      </w:r>
      <w:r>
        <w:rPr>
          <w:rFonts w:ascii="Calibri" w:hAnsi="SimSun" w:cs="SimSun" w:hint="eastAsia"/>
        </w:rPr>
        <w:t>n, an</w:t>
      </w:r>
      <w:r>
        <w:rPr>
          <w:rFonts w:ascii="Calibri" w:hAnsi="SimSun" w:cs="SimSun" w:hint="eastAsia"/>
        </w:rPr>
        <w:t>á</w:t>
      </w:r>
      <w:r>
        <w:rPr>
          <w:rFonts w:ascii="Calibri" w:hAnsi="SimSun" w:cs="SimSun" w:hint="eastAsia"/>
        </w:rPr>
        <w:t>lisis y deducci</w:t>
      </w:r>
      <w:r>
        <w:rPr>
          <w:rFonts w:ascii="Calibri" w:hAnsi="SimSun" w:cs="SimSun" w:hint="eastAsia"/>
        </w:rPr>
        <w:t>ó</w:t>
      </w:r>
      <w:r>
        <w:rPr>
          <w:rFonts w:ascii="Calibri" w:hAnsi="SimSun" w:cs="SimSun" w:hint="eastAsia"/>
        </w:rPr>
        <w:t>n de la informaci</w:t>
      </w:r>
      <w:r>
        <w:rPr>
          <w:rFonts w:ascii="Calibri" w:hAnsi="SimSun" w:cs="SimSun" w:hint="eastAsia"/>
        </w:rPr>
        <w:t>ó</w:t>
      </w:r>
      <w:r>
        <w:rPr>
          <w:rFonts w:ascii="Calibri" w:hAnsi="SimSun" w:cs="SimSun" w:hint="eastAsia"/>
        </w:rPr>
        <w:t>n para transformarla en conocimiento.</w:t>
      </w:r>
    </w:p>
    <w:p w:rsidR="00000000" w:rsidRDefault="00281C65">
      <w:pPr>
        <w:rPr>
          <w:rFonts w:ascii="Calibri" w:hAnsi="SimSun" w:cs="SimSun" w:hint="eastAsia"/>
        </w:rPr>
      </w:pPr>
      <w:r>
        <w:rPr>
          <w:rFonts w:ascii="Calibri" w:hAnsi="SimSun" w:cs="SimSun" w:hint="eastAsia"/>
        </w:rPr>
        <w:t>Aprender a aprender</w:t>
      </w:r>
    </w:p>
    <w:p w:rsidR="00000000" w:rsidRDefault="00281C65">
      <w:pPr>
        <w:rPr>
          <w:rFonts w:ascii="Calibri" w:hAnsi="SimSun" w:cs="SimSun" w:hint="eastAsia"/>
        </w:rPr>
      </w:pPr>
      <w:r>
        <w:rPr>
          <w:rFonts w:ascii="Calibri" w:hAnsi="SimSun" w:cs="SimSun" w:hint="eastAsia"/>
        </w:rPr>
        <w:t>- Realizaci</w:t>
      </w:r>
      <w:r>
        <w:rPr>
          <w:rFonts w:ascii="Calibri" w:hAnsi="SimSun" w:cs="SimSun" w:hint="eastAsia"/>
        </w:rPr>
        <w:t>ó</w:t>
      </w:r>
      <w:r>
        <w:rPr>
          <w:rFonts w:ascii="Calibri" w:hAnsi="SimSun" w:cs="SimSun" w:hint="eastAsia"/>
        </w:rPr>
        <w:t>n de</w:t>
      </w:r>
      <w:r>
        <w:rPr>
          <w:rFonts w:ascii="Calibri" w:hAnsi="SimSun" w:cs="SimSun" w:hint="eastAsia"/>
        </w:rPr>
        <w:t xml:space="preserve"> res</w:t>
      </w:r>
      <w:r>
        <w:rPr>
          <w:rFonts w:ascii="Calibri" w:hAnsi="SimSun" w:cs="SimSun" w:hint="eastAsia"/>
        </w:rPr>
        <w:t>ú</w:t>
      </w:r>
      <w:r>
        <w:rPr>
          <w:rFonts w:ascii="Calibri" w:hAnsi="SimSun" w:cs="SimSun" w:hint="eastAsia"/>
        </w:rPr>
        <w:t>menes, esquemas, mapas conceptuales, etc.</w:t>
      </w:r>
    </w:p>
    <w:p w:rsidR="00000000" w:rsidRDefault="00281C65">
      <w:pPr>
        <w:rPr>
          <w:rFonts w:ascii="Calibri" w:hAnsi="SimSun" w:cs="SimSun" w:hint="eastAsia"/>
        </w:rPr>
      </w:pPr>
      <w:r>
        <w:rPr>
          <w:rFonts w:ascii="Calibri" w:hAnsi="SimSun" w:cs="SimSun" w:hint="eastAsia"/>
        </w:rPr>
        <w:t>- Autoevaluaci</w:t>
      </w:r>
      <w:r>
        <w:rPr>
          <w:rFonts w:ascii="Calibri" w:hAnsi="SimSun" w:cs="SimSun" w:hint="eastAsia"/>
        </w:rPr>
        <w:t>ó</w:t>
      </w:r>
      <w:r>
        <w:rPr>
          <w:rFonts w:ascii="Calibri" w:hAnsi="SimSun" w:cs="SimSun" w:hint="eastAsia"/>
        </w:rPr>
        <w:t>n de los conocimientos adquiridos.</w:t>
      </w:r>
    </w:p>
    <w:p w:rsidR="00000000" w:rsidRDefault="00281C65">
      <w:pPr>
        <w:rPr>
          <w:rFonts w:ascii="Calibri" w:hAnsi="SimSun" w:cs="SimSun" w:hint="eastAsia"/>
        </w:rPr>
      </w:pPr>
      <w:r>
        <w:rPr>
          <w:rFonts w:ascii="Calibri" w:hAnsi="SimSun" w:cs="SimSun" w:hint="eastAsia"/>
        </w:rPr>
        <w:t>Competencias sociales y c</w:t>
      </w:r>
      <w:r>
        <w:rPr>
          <w:rFonts w:ascii="Calibri" w:hAnsi="SimSun" w:cs="SimSun" w:hint="eastAsia"/>
        </w:rPr>
        <w:t>í</w:t>
      </w:r>
      <w:r>
        <w:rPr>
          <w:rFonts w:ascii="Calibri" w:hAnsi="SimSun" w:cs="SimSun" w:hint="eastAsia"/>
        </w:rPr>
        <w:t>vicas</w:t>
      </w:r>
    </w:p>
    <w:p w:rsidR="00000000" w:rsidRDefault="00281C65">
      <w:pPr>
        <w:rPr>
          <w:rFonts w:ascii="Calibri" w:hAnsi="SimSun" w:cs="SimSun" w:hint="eastAsia"/>
        </w:rPr>
      </w:pPr>
      <w:r>
        <w:rPr>
          <w:rFonts w:ascii="Calibri" w:hAnsi="SimSun" w:cs="SimSun" w:hint="eastAsia"/>
        </w:rPr>
        <w:t>- Justificaci</w:t>
      </w:r>
      <w:r>
        <w:rPr>
          <w:rFonts w:ascii="Calibri" w:hAnsi="SimSun" w:cs="SimSun" w:hint="eastAsia"/>
        </w:rPr>
        <w:t>ó</w:t>
      </w:r>
      <w:r>
        <w:rPr>
          <w:rFonts w:ascii="Calibri" w:hAnsi="SimSun" w:cs="SimSun" w:hint="eastAsia"/>
        </w:rPr>
        <w:t>n y aplicaci</w:t>
      </w:r>
      <w:r>
        <w:rPr>
          <w:rFonts w:ascii="Calibri" w:hAnsi="SimSun" w:cs="SimSun" w:hint="eastAsia"/>
        </w:rPr>
        <w:t>ó</w:t>
      </w:r>
      <w:r>
        <w:rPr>
          <w:rFonts w:ascii="Calibri" w:hAnsi="SimSun" w:cs="SimSun" w:hint="eastAsia"/>
        </w:rPr>
        <w:t>n de algunas medidas para reducir la contaminaci</w:t>
      </w:r>
      <w:r>
        <w:rPr>
          <w:rFonts w:ascii="Calibri" w:hAnsi="SimSun" w:cs="SimSun" w:hint="eastAsia"/>
        </w:rPr>
        <w:t>ó</w:t>
      </w:r>
      <w:r>
        <w:rPr>
          <w:rFonts w:ascii="Calibri" w:hAnsi="SimSun" w:cs="SimSun" w:hint="eastAsia"/>
        </w:rPr>
        <w:t>n del medio.</w:t>
      </w:r>
    </w:p>
    <w:p w:rsidR="00000000" w:rsidRDefault="00281C65">
      <w:pPr>
        <w:rPr>
          <w:rFonts w:ascii="Calibri" w:hAnsi="SimSun" w:cs="SimSun" w:hint="eastAsia"/>
        </w:rPr>
      </w:pPr>
      <w:r>
        <w:rPr>
          <w:rFonts w:ascii="Calibri" w:hAnsi="SimSun" w:cs="SimSun" w:hint="eastAsia"/>
        </w:rPr>
        <w:t>Sentido de iniciativa y esp</w:t>
      </w:r>
      <w:r>
        <w:rPr>
          <w:rFonts w:ascii="Calibri" w:hAnsi="SimSun" w:cs="SimSun" w:hint="eastAsia"/>
        </w:rPr>
        <w:t>í</w:t>
      </w:r>
      <w:r>
        <w:rPr>
          <w:rFonts w:ascii="Calibri" w:hAnsi="SimSun" w:cs="SimSun" w:hint="eastAsia"/>
        </w:rPr>
        <w:t>ritu empre</w:t>
      </w:r>
      <w:r>
        <w:rPr>
          <w:rFonts w:ascii="Calibri" w:hAnsi="SimSun" w:cs="SimSun" w:hint="eastAsia"/>
        </w:rPr>
        <w:t>ndedor</w:t>
      </w:r>
    </w:p>
    <w:p w:rsidR="00000000" w:rsidRDefault="00281C65">
      <w:pPr>
        <w:rPr>
          <w:rFonts w:ascii="Calibri" w:hAnsi="SimSun" w:cs="SimSun" w:hint="eastAsia"/>
        </w:rPr>
      </w:pPr>
      <w:r>
        <w:rPr>
          <w:rFonts w:ascii="Calibri" w:hAnsi="SimSun" w:cs="SimSun" w:hint="eastAsia"/>
        </w:rPr>
        <w:t>- Aplicaci</w:t>
      </w:r>
      <w:r>
        <w:rPr>
          <w:rFonts w:ascii="Calibri" w:hAnsi="SimSun" w:cs="SimSun" w:hint="eastAsia"/>
        </w:rPr>
        <w:t>ó</w:t>
      </w:r>
      <w:r>
        <w:rPr>
          <w:rFonts w:ascii="Calibri" w:hAnsi="SimSun" w:cs="SimSun" w:hint="eastAsia"/>
        </w:rPr>
        <w:t>n de los conocimientos y destrezas adquiridos en la resoluci</w:t>
      </w:r>
      <w:r>
        <w:rPr>
          <w:rFonts w:ascii="Calibri" w:hAnsi="SimSun" w:cs="SimSun" w:hint="eastAsia"/>
        </w:rPr>
        <w:t>ó</w:t>
      </w:r>
      <w:r>
        <w:rPr>
          <w:rFonts w:ascii="Calibri" w:hAnsi="SimSun" w:cs="SimSun" w:hint="eastAsia"/>
        </w:rPr>
        <w:t>n de situaciones cotidianas</w:t>
      </w:r>
    </w:p>
    <w:p w:rsidR="00000000" w:rsidRDefault="00281C65">
      <w:pPr>
        <w:rPr>
          <w:rFonts w:ascii="Calibri" w:hAnsi="SimSun" w:cs="SimSun" w:hint="eastAsia"/>
        </w:rPr>
      </w:pPr>
      <w:r>
        <w:rPr>
          <w:rFonts w:ascii="Calibri" w:hAnsi="SimSun" w:cs="SimSun" w:hint="eastAsia"/>
        </w:rPr>
        <w:t>relacionadas con los impactos ambientales.</w:t>
      </w:r>
    </w:p>
    <w:p w:rsidR="00000000" w:rsidRDefault="00281C65">
      <w:pPr>
        <w:rPr>
          <w:rFonts w:ascii="Calibri" w:hAnsi="SimSun" w:cs="SimSun" w:hint="eastAsia"/>
        </w:rPr>
      </w:pPr>
      <w:r>
        <w:rPr>
          <w:rFonts w:ascii="Calibri" w:hAnsi="SimSun" w:cs="SimSun" w:hint="eastAsia"/>
        </w:rPr>
        <w:t>Conciencia y expresiones culturales</w:t>
      </w:r>
    </w:p>
    <w:p w:rsidR="00000000" w:rsidRDefault="00281C65">
      <w:pPr>
        <w:rPr>
          <w:rFonts w:ascii="Calibri" w:hAnsi="SimSun" w:cs="SimSun" w:hint="eastAsia"/>
        </w:rPr>
      </w:pPr>
      <w:r>
        <w:rPr>
          <w:rFonts w:ascii="Calibri" w:hAnsi="SimSun" w:cs="SimSun" w:hint="eastAsia"/>
        </w:rPr>
        <w:t>- Valoraci</w:t>
      </w:r>
      <w:r>
        <w:rPr>
          <w:rFonts w:ascii="Calibri" w:hAnsi="SimSun" w:cs="SimSun" w:hint="eastAsia"/>
        </w:rPr>
        <w:t>ó</w:t>
      </w:r>
      <w:r>
        <w:rPr>
          <w:rFonts w:ascii="Calibri" w:hAnsi="SimSun" w:cs="SimSun" w:hint="eastAsia"/>
        </w:rPr>
        <w:t>n del patrimonio cultural y art</w:t>
      </w:r>
      <w:r>
        <w:rPr>
          <w:rFonts w:ascii="Calibri" w:hAnsi="SimSun" w:cs="SimSun" w:hint="eastAsia"/>
        </w:rPr>
        <w:t>í</w:t>
      </w:r>
      <w:r>
        <w:rPr>
          <w:rFonts w:ascii="Calibri" w:hAnsi="SimSun" w:cs="SimSun" w:hint="eastAsia"/>
        </w:rPr>
        <w:t>stico, respet</w:t>
      </w:r>
      <w:r>
        <w:rPr>
          <w:rFonts w:ascii="Calibri" w:hAnsi="SimSun" w:cs="SimSun" w:hint="eastAsia"/>
        </w:rPr>
        <w:t>á</w:t>
      </w:r>
      <w:r>
        <w:rPr>
          <w:rFonts w:ascii="Calibri" w:hAnsi="SimSun" w:cs="SimSun" w:hint="eastAsia"/>
        </w:rPr>
        <w:t>ndolo y contr</w:t>
      </w:r>
      <w:r>
        <w:rPr>
          <w:rFonts w:ascii="Calibri" w:hAnsi="SimSun" w:cs="SimSun" w:hint="eastAsia"/>
        </w:rPr>
        <w:t>ibuyendo a su conservaci</w:t>
      </w:r>
      <w:r>
        <w:rPr>
          <w:rFonts w:ascii="Calibri" w:hAnsi="SimSun" w:cs="SimSun" w:hint="eastAsia"/>
        </w:rPr>
        <w:t>ó</w:t>
      </w:r>
      <w:r>
        <w:rPr>
          <w:rFonts w:ascii="Calibri" w:hAnsi="SimSun" w:cs="SimSun" w:hint="eastAsia"/>
        </w:rPr>
        <w:t>n y</w:t>
      </w:r>
    </w:p>
    <w:p w:rsidR="00000000" w:rsidRDefault="00281C65">
      <w:pPr>
        <w:rPr>
          <w:rFonts w:ascii="Calibri" w:hAnsi="SimSun" w:cs="SimSun" w:hint="eastAsia"/>
        </w:rPr>
      </w:pPr>
      <w:r>
        <w:rPr>
          <w:rFonts w:ascii="Calibri" w:hAnsi="SimSun" w:cs="SimSun" w:hint="eastAsia"/>
        </w:rPr>
        <w:t>mejora.</w:t>
      </w: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 xml:space="preserve">UNIDAD </w:t>
      </w:r>
      <w:r>
        <w:rPr>
          <w:rFonts w:ascii="Calibri" w:hAnsi="SimSun" w:cs="SimSun"/>
          <w:lang w:val="es-ES"/>
        </w:rPr>
        <w:t>5</w:t>
      </w:r>
      <w:r>
        <w:rPr>
          <w:rFonts w:ascii="Calibri" w:hAnsi="SimSun" w:cs="SimSun" w:hint="eastAsia"/>
        </w:rPr>
        <w:t xml:space="preserve">. </w:t>
      </w:r>
      <w:r>
        <w:rPr>
          <w:rFonts w:ascii="Calibri" w:hAnsi="SimSun" w:cs="SimSun" w:hint="eastAsia"/>
          <w:lang w:val="es-ES"/>
        </w:rPr>
        <w:t xml:space="preserve">EQUILIBRIO MEDIOAMBIENTAL Y </w:t>
      </w:r>
      <w:r>
        <w:rPr>
          <w:rFonts w:ascii="Calibri" w:hAnsi="SimSun" w:cs="SimSun" w:hint="eastAsia"/>
        </w:rPr>
        <w:t>DESARROLLO SOSTENIBLE</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lastRenderedPageBreak/>
        <w:t>OBJETIVOS</w:t>
      </w:r>
    </w:p>
    <w:p w:rsidR="00000000" w:rsidRDefault="00281C65">
      <w:pPr>
        <w:rPr>
          <w:rFonts w:ascii="Calibri" w:hAnsi="SimSun" w:cs="SimSun" w:hint="eastAsia"/>
        </w:rPr>
      </w:pPr>
      <w:r>
        <w:rPr>
          <w:rFonts w:ascii="Calibri" w:hAnsi="SimSun" w:cs="SimSun" w:hint="eastAsia"/>
        </w:rPr>
        <w:t>1. Conocer los recursos del planeta.</w:t>
      </w:r>
    </w:p>
    <w:p w:rsidR="00000000" w:rsidRDefault="00281C65">
      <w:pPr>
        <w:rPr>
          <w:rFonts w:ascii="Calibri" w:hAnsi="SimSun" w:cs="SimSun" w:hint="eastAsia"/>
        </w:rPr>
      </w:pPr>
      <w:r>
        <w:rPr>
          <w:rFonts w:ascii="Calibri" w:hAnsi="SimSun" w:cs="SimSun" w:hint="eastAsia"/>
        </w:rPr>
        <w:t>2. identificar los l</w:t>
      </w:r>
      <w:r>
        <w:rPr>
          <w:rFonts w:ascii="Calibri" w:hAnsi="SimSun" w:cs="SimSun" w:hint="eastAsia"/>
        </w:rPr>
        <w:t>í</w:t>
      </w:r>
      <w:r>
        <w:rPr>
          <w:rFonts w:ascii="Calibri" w:hAnsi="SimSun" w:cs="SimSun" w:hint="eastAsia"/>
        </w:rPr>
        <w:t>mites y las consecuencias del crecimiento incontrolado.</w:t>
      </w:r>
    </w:p>
    <w:p w:rsidR="00000000" w:rsidRDefault="00281C65">
      <w:pPr>
        <w:rPr>
          <w:rFonts w:ascii="Calibri" w:hAnsi="SimSun" w:cs="SimSun" w:hint="eastAsia"/>
        </w:rPr>
      </w:pPr>
      <w:r>
        <w:rPr>
          <w:rFonts w:ascii="Calibri" w:hAnsi="SimSun" w:cs="SimSun" w:hint="eastAsia"/>
        </w:rPr>
        <w:t>3. Conoc</w:t>
      </w:r>
      <w:r>
        <w:rPr>
          <w:rFonts w:ascii="Calibri" w:hAnsi="SimSun" w:cs="SimSun" w:hint="eastAsia"/>
        </w:rPr>
        <w:t>er la erosi</w:t>
      </w:r>
      <w:r>
        <w:rPr>
          <w:rFonts w:ascii="Calibri" w:hAnsi="SimSun" w:cs="SimSun" w:hint="eastAsia"/>
        </w:rPr>
        <w:t>ó</w:t>
      </w:r>
      <w:r>
        <w:rPr>
          <w:rFonts w:ascii="Calibri" w:hAnsi="SimSun" w:cs="SimSun" w:hint="eastAsia"/>
        </w:rPr>
        <w:t>n de los recursos, la desertificaci</w:t>
      </w:r>
      <w:r>
        <w:rPr>
          <w:rFonts w:ascii="Calibri" w:hAnsi="SimSun" w:cs="SimSun" w:hint="eastAsia"/>
        </w:rPr>
        <w:t>ó</w:t>
      </w:r>
      <w:r>
        <w:rPr>
          <w:rFonts w:ascii="Calibri" w:hAnsi="SimSun" w:cs="SimSun" w:hint="eastAsia"/>
        </w:rPr>
        <w:t>n, el aumento de los residuos y la p</w:t>
      </w:r>
      <w:r>
        <w:rPr>
          <w:rFonts w:ascii="Calibri" w:hAnsi="SimSun" w:cs="SimSun" w:hint="eastAsia"/>
        </w:rPr>
        <w:t>é</w:t>
      </w:r>
      <w:r>
        <w:rPr>
          <w:rFonts w:ascii="Calibri" w:hAnsi="SimSun" w:cs="SimSun" w:hint="eastAsia"/>
        </w:rPr>
        <w:t>rdida de</w:t>
      </w:r>
    </w:p>
    <w:p w:rsidR="00000000" w:rsidRDefault="00281C65">
      <w:pPr>
        <w:rPr>
          <w:rFonts w:ascii="Calibri" w:hAnsi="SimSun" w:cs="SimSun" w:hint="eastAsia"/>
        </w:rPr>
      </w:pPr>
      <w:r>
        <w:rPr>
          <w:rFonts w:ascii="Calibri" w:hAnsi="SimSun" w:cs="SimSun" w:hint="eastAsia"/>
        </w:rPr>
        <w:t>la biodiversidad.</w:t>
      </w:r>
    </w:p>
    <w:p w:rsidR="00000000" w:rsidRDefault="00281C65">
      <w:pPr>
        <w:rPr>
          <w:rFonts w:ascii="Calibri" w:hAnsi="SimSun" w:cs="SimSun" w:hint="eastAsia"/>
        </w:rPr>
      </w:pPr>
      <w:r>
        <w:rPr>
          <w:rFonts w:ascii="Calibri" w:hAnsi="SimSun" w:cs="SimSun" w:hint="eastAsia"/>
        </w:rPr>
        <w:t>4. Analizar y proponer medidas encaminadas a conseguir un desarrollo sostenible.</w:t>
      </w:r>
    </w:p>
    <w:p w:rsidR="00000000" w:rsidRDefault="00281C65">
      <w:pPr>
        <w:rPr>
          <w:rFonts w:ascii="Calibri" w:hAnsi="SimSun" w:cs="SimSun" w:hint="eastAsia"/>
        </w:rPr>
      </w:pPr>
      <w:r>
        <w:rPr>
          <w:rFonts w:ascii="Calibri" w:hAnsi="SimSun" w:cs="SimSun" w:hint="eastAsia"/>
        </w:rPr>
        <w:t>5. Identificar las tecnolog</w:t>
      </w:r>
      <w:r>
        <w:rPr>
          <w:rFonts w:ascii="Calibri" w:hAnsi="SimSun" w:cs="SimSun" w:hint="eastAsia"/>
        </w:rPr>
        <w:t>í</w:t>
      </w:r>
      <w:r>
        <w:rPr>
          <w:rFonts w:ascii="Calibri" w:hAnsi="SimSun" w:cs="SimSun" w:hint="eastAsia"/>
        </w:rPr>
        <w:t>as blandas, limpias o sostenibles.</w:t>
      </w: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pStyle w:val="Subttulo"/>
        <w:spacing w:before="360"/>
        <w:outlineLvl w:val="0"/>
        <w:rPr>
          <w:color w:val="000080"/>
        </w:rPr>
      </w:pPr>
      <w:r>
        <w:rPr>
          <w:color w:val="000080"/>
        </w:rPr>
        <w:t>RESULTADOS DE APRENDIZAJE Y CRITERIOS DE EVALUACIÓN</w:t>
      </w: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t>Presentar, tanto de forma oral como escrita y de una manera clara, ordenada y argumentada, el proceso seguido y las soluciones obtenidas al resolver un problema.</w:t>
      </w: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1.1. Conoce los recursos del planeta.</w:t>
      </w:r>
    </w:p>
    <w:p w:rsidR="00000000" w:rsidRDefault="00281C65">
      <w:pPr>
        <w:rPr>
          <w:rFonts w:ascii="Calibri" w:hAnsi="SimSun" w:cs="SimSun" w:hint="eastAsia"/>
        </w:rPr>
      </w:pPr>
      <w:r>
        <w:rPr>
          <w:rFonts w:ascii="Calibri" w:hAnsi="SimSun" w:cs="SimSun" w:hint="eastAsia"/>
        </w:rPr>
        <w:t>2.1. identifica los l</w:t>
      </w:r>
      <w:r>
        <w:rPr>
          <w:rFonts w:ascii="Calibri" w:hAnsi="SimSun" w:cs="SimSun" w:hint="eastAsia"/>
        </w:rPr>
        <w:t>í</w:t>
      </w:r>
      <w:r>
        <w:rPr>
          <w:rFonts w:ascii="Calibri" w:hAnsi="SimSun" w:cs="SimSun" w:hint="eastAsia"/>
        </w:rPr>
        <w:t>mites y las consecuencias del crecimiento incontrolado.</w:t>
      </w:r>
    </w:p>
    <w:p w:rsidR="00000000" w:rsidRDefault="00281C65">
      <w:pPr>
        <w:rPr>
          <w:rFonts w:ascii="Calibri" w:hAnsi="SimSun" w:cs="SimSun" w:hint="eastAsia"/>
        </w:rPr>
      </w:pPr>
      <w:r>
        <w:rPr>
          <w:rFonts w:ascii="Calibri" w:hAnsi="SimSun" w:cs="SimSun" w:hint="eastAsia"/>
        </w:rPr>
        <w:t>3.1. Conoce la erosi</w:t>
      </w:r>
      <w:r>
        <w:rPr>
          <w:rFonts w:ascii="Calibri" w:hAnsi="SimSun" w:cs="SimSun" w:hint="eastAsia"/>
        </w:rPr>
        <w:t>ó</w:t>
      </w:r>
      <w:r>
        <w:rPr>
          <w:rFonts w:ascii="Calibri" w:hAnsi="SimSun" w:cs="SimSun" w:hint="eastAsia"/>
        </w:rPr>
        <w:t>n de los recursos, la desertificaci</w:t>
      </w:r>
      <w:r>
        <w:rPr>
          <w:rFonts w:ascii="Calibri" w:hAnsi="SimSun" w:cs="SimSun" w:hint="eastAsia"/>
        </w:rPr>
        <w:t>ó</w:t>
      </w:r>
      <w:r>
        <w:rPr>
          <w:rFonts w:ascii="Calibri" w:hAnsi="SimSun" w:cs="SimSun" w:hint="eastAsia"/>
        </w:rPr>
        <w:t>n, el aumento de los residuos y la perdida</w:t>
      </w:r>
    </w:p>
    <w:p w:rsidR="00000000" w:rsidRDefault="00281C65">
      <w:pPr>
        <w:rPr>
          <w:rFonts w:ascii="Calibri" w:hAnsi="SimSun" w:cs="SimSun" w:hint="eastAsia"/>
        </w:rPr>
      </w:pPr>
      <w:r>
        <w:rPr>
          <w:rFonts w:ascii="Calibri" w:hAnsi="SimSun" w:cs="SimSun" w:hint="eastAsia"/>
        </w:rPr>
        <w:t>de la biodiversidad.</w:t>
      </w:r>
    </w:p>
    <w:p w:rsidR="00000000" w:rsidRDefault="00281C65">
      <w:pPr>
        <w:rPr>
          <w:rFonts w:ascii="Calibri" w:hAnsi="SimSun" w:cs="SimSun" w:hint="eastAsia"/>
        </w:rPr>
      </w:pPr>
      <w:r>
        <w:rPr>
          <w:rFonts w:ascii="Calibri" w:hAnsi="SimSun" w:cs="SimSun" w:hint="eastAsia"/>
        </w:rPr>
        <w:t>4.1. Analiza y propone medidas encaminadas a conseguir u</w:t>
      </w:r>
      <w:r>
        <w:rPr>
          <w:rFonts w:ascii="Calibri" w:hAnsi="SimSun" w:cs="SimSun" w:hint="eastAsia"/>
        </w:rPr>
        <w:t>n desarrollo sostenible.</w:t>
      </w:r>
    </w:p>
    <w:p w:rsidR="00000000" w:rsidRDefault="00281C65">
      <w:pPr>
        <w:rPr>
          <w:rFonts w:ascii="Calibri" w:hAnsi="SimSun" w:cs="SimSun" w:hint="eastAsia"/>
        </w:rPr>
      </w:pPr>
      <w:r>
        <w:rPr>
          <w:rFonts w:ascii="Calibri" w:hAnsi="SimSun" w:cs="SimSun" w:hint="eastAsia"/>
        </w:rPr>
        <w:t>5.1. Identifica las tecnolog</w:t>
      </w:r>
      <w:r>
        <w:rPr>
          <w:rFonts w:ascii="Calibri" w:hAnsi="SimSun" w:cs="SimSun" w:hint="eastAsia"/>
        </w:rPr>
        <w:t>í</w:t>
      </w:r>
      <w:r>
        <w:rPr>
          <w:rFonts w:ascii="Calibri" w:hAnsi="SimSun" w:cs="SimSun" w:hint="eastAsia"/>
        </w:rPr>
        <w:t>as blandas, limpias o sostenibles.</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CONTENIDOS</w:t>
      </w:r>
    </w:p>
    <w:p w:rsidR="00000000" w:rsidRDefault="00281C65">
      <w:pPr>
        <w:rPr>
          <w:rFonts w:ascii="Calibri" w:hAnsi="SimSun" w:cs="SimSun" w:hint="eastAsia"/>
        </w:rPr>
      </w:pPr>
      <w:r>
        <w:rPr>
          <w:rFonts w:ascii="Calibri" w:hAnsi="SimSun" w:cs="SimSun" w:hint="eastAsia"/>
        </w:rPr>
        <w:t>Los recursos del planeta.</w:t>
      </w:r>
    </w:p>
    <w:p w:rsidR="00000000" w:rsidRDefault="00281C65">
      <w:pPr>
        <w:rPr>
          <w:rFonts w:ascii="Calibri" w:hAnsi="SimSun" w:cs="SimSun" w:hint="eastAsia"/>
        </w:rPr>
      </w:pPr>
      <w:r>
        <w:rPr>
          <w:rFonts w:ascii="Calibri" w:hAnsi="SimSun" w:cs="SimSun" w:hint="eastAsia"/>
        </w:rPr>
        <w:t>- Reconocimiento de los recursos naturales de la Tierra.</w:t>
      </w:r>
    </w:p>
    <w:p w:rsidR="00000000" w:rsidRDefault="00281C65">
      <w:pPr>
        <w:rPr>
          <w:rFonts w:ascii="Calibri" w:hAnsi="SimSun" w:cs="SimSun" w:hint="eastAsia"/>
        </w:rPr>
      </w:pPr>
      <w:r>
        <w:rPr>
          <w:rFonts w:ascii="Calibri" w:hAnsi="SimSun" w:cs="SimSun" w:hint="eastAsia"/>
        </w:rPr>
        <w:t>La erosi</w:t>
      </w:r>
      <w:r>
        <w:rPr>
          <w:rFonts w:ascii="Calibri" w:hAnsi="SimSun" w:cs="SimSun" w:hint="eastAsia"/>
        </w:rPr>
        <w:t>ó</w:t>
      </w:r>
      <w:r>
        <w:rPr>
          <w:rFonts w:ascii="Calibri" w:hAnsi="SimSun" w:cs="SimSun" w:hint="eastAsia"/>
        </w:rPr>
        <w:t>n de los suelos.</w:t>
      </w:r>
    </w:p>
    <w:p w:rsidR="00000000" w:rsidRDefault="00281C65">
      <w:pPr>
        <w:rPr>
          <w:rFonts w:ascii="Calibri" w:hAnsi="SimSun" w:cs="SimSun" w:hint="eastAsia"/>
        </w:rPr>
      </w:pPr>
      <w:r>
        <w:rPr>
          <w:rFonts w:ascii="Calibri" w:hAnsi="SimSun" w:cs="SimSun" w:hint="eastAsia"/>
        </w:rPr>
        <w:t>- Reconocimiento de la erosi</w:t>
      </w:r>
      <w:r>
        <w:rPr>
          <w:rFonts w:ascii="Calibri" w:hAnsi="SimSun" w:cs="SimSun" w:hint="eastAsia"/>
        </w:rPr>
        <w:t>ó</w:t>
      </w:r>
      <w:r>
        <w:rPr>
          <w:rFonts w:ascii="Calibri" w:hAnsi="SimSun" w:cs="SimSun" w:hint="eastAsia"/>
        </w:rPr>
        <w:t>n de los recursos</w:t>
      </w:r>
      <w:r>
        <w:rPr>
          <w:rFonts w:ascii="Calibri" w:hAnsi="SimSun" w:cs="SimSun" w:hint="eastAsia"/>
        </w:rPr>
        <w:t>, desertificaci</w:t>
      </w:r>
      <w:r>
        <w:rPr>
          <w:rFonts w:ascii="Calibri" w:hAnsi="SimSun" w:cs="SimSun" w:hint="eastAsia"/>
        </w:rPr>
        <w:t>ó</w:t>
      </w:r>
      <w:r>
        <w:rPr>
          <w:rFonts w:ascii="Calibri" w:hAnsi="SimSun" w:cs="SimSun" w:hint="eastAsia"/>
        </w:rPr>
        <w:t>n, aumento de residuos y</w:t>
      </w:r>
    </w:p>
    <w:p w:rsidR="00000000" w:rsidRDefault="00281C65">
      <w:pPr>
        <w:rPr>
          <w:rFonts w:ascii="Calibri" w:hAnsi="SimSun" w:cs="SimSun" w:hint="eastAsia"/>
        </w:rPr>
      </w:pPr>
      <w:r>
        <w:rPr>
          <w:rFonts w:ascii="Calibri" w:hAnsi="SimSun" w:cs="SimSun" w:hint="eastAsia"/>
        </w:rPr>
        <w:t>p</w:t>
      </w:r>
      <w:r>
        <w:rPr>
          <w:rFonts w:ascii="Calibri" w:hAnsi="SimSun" w:cs="SimSun" w:hint="eastAsia"/>
        </w:rPr>
        <w:t>é</w:t>
      </w:r>
      <w:r>
        <w:rPr>
          <w:rFonts w:ascii="Calibri" w:hAnsi="SimSun" w:cs="SimSun" w:hint="eastAsia"/>
        </w:rPr>
        <w:t>rdida de la biodiversidad.</w:t>
      </w:r>
    </w:p>
    <w:p w:rsidR="00000000" w:rsidRDefault="00281C65">
      <w:pPr>
        <w:rPr>
          <w:rFonts w:ascii="Calibri" w:hAnsi="SimSun" w:cs="SimSun" w:hint="eastAsia"/>
        </w:rPr>
      </w:pPr>
      <w:r>
        <w:rPr>
          <w:rFonts w:ascii="Calibri" w:hAnsi="SimSun" w:cs="SimSun" w:hint="eastAsia"/>
        </w:rPr>
        <w:t>Desarrollo sostenible.</w:t>
      </w:r>
    </w:p>
    <w:p w:rsidR="00000000" w:rsidRDefault="00281C65">
      <w:pPr>
        <w:rPr>
          <w:rFonts w:ascii="Calibri" w:hAnsi="SimSun" w:cs="SimSun" w:hint="eastAsia"/>
        </w:rPr>
      </w:pPr>
      <w:r>
        <w:rPr>
          <w:rFonts w:ascii="Calibri" w:hAnsi="SimSun" w:cs="SimSun" w:hint="eastAsia"/>
        </w:rPr>
        <w:t>- Reconocimiento de la necesidad de un desarrollo sostenible.</w:t>
      </w:r>
    </w:p>
    <w:p w:rsidR="00000000" w:rsidRDefault="00281C65">
      <w:pPr>
        <w:rPr>
          <w:rFonts w:ascii="Calibri" w:hAnsi="SimSun" w:cs="SimSun" w:hint="eastAsia"/>
        </w:rPr>
      </w:pPr>
      <w:r>
        <w:rPr>
          <w:rFonts w:ascii="Calibri" w:hAnsi="SimSun" w:cs="SimSun" w:hint="eastAsia"/>
        </w:rPr>
        <w:t>Tecnolog</w:t>
      </w:r>
      <w:r>
        <w:rPr>
          <w:rFonts w:ascii="Calibri" w:hAnsi="SimSun" w:cs="SimSun" w:hint="eastAsia"/>
        </w:rPr>
        <w:t>í</w:t>
      </w:r>
      <w:r>
        <w:rPr>
          <w:rFonts w:ascii="Calibri" w:hAnsi="SimSun" w:cs="SimSun" w:hint="eastAsia"/>
        </w:rPr>
        <w:t>as y medidas correctoras.</w:t>
      </w:r>
    </w:p>
    <w:p w:rsidR="00000000" w:rsidRDefault="00281C65">
      <w:pPr>
        <w:rPr>
          <w:rFonts w:ascii="Calibri" w:hAnsi="SimSun" w:cs="SimSun" w:hint="eastAsia"/>
        </w:rPr>
      </w:pPr>
      <w:r>
        <w:rPr>
          <w:rFonts w:ascii="Calibri" w:hAnsi="SimSun" w:cs="SimSun" w:hint="eastAsia"/>
        </w:rPr>
        <w:t>- Valoraci</w:t>
      </w:r>
      <w:r>
        <w:rPr>
          <w:rFonts w:ascii="Calibri" w:hAnsi="SimSun" w:cs="SimSun" w:hint="eastAsia"/>
        </w:rPr>
        <w:t>ó</w:t>
      </w:r>
      <w:r>
        <w:rPr>
          <w:rFonts w:ascii="Calibri" w:hAnsi="SimSun" w:cs="SimSun" w:hint="eastAsia"/>
        </w:rPr>
        <w:t>n de las medidas encaminadas a la soluci</w:t>
      </w:r>
      <w:r>
        <w:rPr>
          <w:rFonts w:ascii="Calibri" w:hAnsi="SimSun" w:cs="SimSun" w:hint="eastAsia"/>
        </w:rPr>
        <w:t>ó</w:t>
      </w:r>
      <w:r>
        <w:rPr>
          <w:rFonts w:ascii="Calibri" w:hAnsi="SimSun" w:cs="SimSun" w:hint="eastAsia"/>
        </w:rPr>
        <w:t>n de: gesti</w:t>
      </w:r>
      <w:r>
        <w:rPr>
          <w:rFonts w:ascii="Calibri" w:hAnsi="SimSun" w:cs="SimSun" w:hint="eastAsia"/>
        </w:rPr>
        <w:t>ó</w:t>
      </w:r>
      <w:r>
        <w:rPr>
          <w:rFonts w:ascii="Calibri" w:hAnsi="SimSun" w:cs="SimSun" w:hint="eastAsia"/>
        </w:rPr>
        <w:t xml:space="preserve">n </w:t>
      </w:r>
      <w:r>
        <w:rPr>
          <w:rFonts w:ascii="Calibri" w:hAnsi="SimSun" w:cs="SimSun" w:hint="eastAsia"/>
        </w:rPr>
        <w:t>de residuos, uso eficiente</w:t>
      </w:r>
    </w:p>
    <w:p w:rsidR="00000000" w:rsidRDefault="00281C65">
      <w:pPr>
        <w:rPr>
          <w:rFonts w:ascii="Calibri" w:hAnsi="SimSun" w:cs="SimSun" w:hint="eastAsia"/>
        </w:rPr>
      </w:pPr>
      <w:r>
        <w:rPr>
          <w:rFonts w:ascii="Calibri" w:hAnsi="SimSun" w:cs="SimSun" w:hint="eastAsia"/>
        </w:rPr>
        <w:t>de la energ</w:t>
      </w:r>
      <w:r>
        <w:rPr>
          <w:rFonts w:ascii="Calibri" w:hAnsi="SimSun" w:cs="SimSun" w:hint="eastAsia"/>
        </w:rPr>
        <w:t>í</w:t>
      </w:r>
      <w:r>
        <w:rPr>
          <w:rFonts w:ascii="Calibri" w:hAnsi="SimSun" w:cs="SimSun" w:hint="eastAsia"/>
        </w:rPr>
        <w:t>a, reducci</w:t>
      </w:r>
      <w:r>
        <w:rPr>
          <w:rFonts w:ascii="Calibri" w:hAnsi="SimSun" w:cs="SimSun" w:hint="eastAsia"/>
        </w:rPr>
        <w:t>ó</w:t>
      </w:r>
      <w:r>
        <w:rPr>
          <w:rFonts w:ascii="Calibri" w:hAnsi="SimSun" w:cs="SimSun" w:hint="eastAsia"/>
        </w:rPr>
        <w:t>n de la contaminaci</w:t>
      </w:r>
      <w:r>
        <w:rPr>
          <w:rFonts w:ascii="Calibri" w:hAnsi="SimSun" w:cs="SimSun" w:hint="eastAsia"/>
        </w:rPr>
        <w:t>ó</w:t>
      </w:r>
      <w:r>
        <w:rPr>
          <w:rFonts w:ascii="Calibri" w:hAnsi="SimSun" w:cs="SimSun" w:hint="eastAsia"/>
        </w:rPr>
        <w:t>n y producci</w:t>
      </w:r>
      <w:r>
        <w:rPr>
          <w:rFonts w:ascii="Calibri" w:hAnsi="SimSun" w:cs="SimSun" w:hint="eastAsia"/>
        </w:rPr>
        <w:t>ó</w:t>
      </w:r>
      <w:r>
        <w:rPr>
          <w:rFonts w:ascii="Calibri" w:hAnsi="SimSun" w:cs="SimSun" w:hint="eastAsia"/>
        </w:rPr>
        <w:t>n de alimentos.</w:t>
      </w:r>
    </w:p>
    <w:p w:rsidR="00000000" w:rsidRDefault="00281C65">
      <w:pPr>
        <w:rPr>
          <w:rFonts w:ascii="Calibri" w:hAnsi="SimSun" w:cs="SimSun" w:hint="eastAsia"/>
        </w:rPr>
      </w:pPr>
      <w:r>
        <w:rPr>
          <w:rFonts w:ascii="Calibri" w:hAnsi="SimSun" w:cs="SimSun" w:hint="eastAsia"/>
        </w:rPr>
        <w:t>- Confecci</w:t>
      </w:r>
      <w:r>
        <w:rPr>
          <w:rFonts w:ascii="Calibri" w:hAnsi="SimSun" w:cs="SimSun" w:hint="eastAsia"/>
        </w:rPr>
        <w:t>ó</w:t>
      </w:r>
      <w:r>
        <w:rPr>
          <w:rFonts w:ascii="Calibri" w:hAnsi="SimSun" w:cs="SimSun" w:hint="eastAsia"/>
        </w:rPr>
        <w:t>n de algunas medidas de comportamiento responsable para reducir el impacto de</w:t>
      </w:r>
    </w:p>
    <w:p w:rsidR="00000000" w:rsidRDefault="00281C65">
      <w:pPr>
        <w:rPr>
          <w:rFonts w:ascii="Calibri" w:hAnsi="SimSun" w:cs="SimSun" w:hint="eastAsia"/>
        </w:rPr>
      </w:pPr>
      <w:r>
        <w:rPr>
          <w:rFonts w:ascii="Calibri" w:hAnsi="SimSun" w:cs="SimSun" w:hint="eastAsia"/>
        </w:rPr>
        <w:t>las actividades humanas.</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COMPETENCIAS</w:t>
      </w:r>
    </w:p>
    <w:p w:rsidR="00000000" w:rsidRDefault="00281C65">
      <w:pPr>
        <w:rPr>
          <w:rFonts w:ascii="Calibri" w:hAnsi="SimSun" w:cs="SimSun" w:hint="eastAsia"/>
        </w:rPr>
      </w:pPr>
      <w:r>
        <w:rPr>
          <w:rFonts w:ascii="Calibri" w:hAnsi="SimSun" w:cs="SimSun" w:hint="eastAsia"/>
        </w:rPr>
        <w:t>Comunicaci</w:t>
      </w:r>
      <w:r>
        <w:rPr>
          <w:rFonts w:ascii="Calibri" w:hAnsi="SimSun" w:cs="SimSun" w:hint="eastAsia"/>
        </w:rPr>
        <w:t>ó</w:t>
      </w:r>
      <w:r>
        <w:rPr>
          <w:rFonts w:ascii="Calibri" w:hAnsi="SimSun" w:cs="SimSun" w:hint="eastAsia"/>
        </w:rPr>
        <w:t>n ling</w:t>
      </w:r>
      <w:r>
        <w:rPr>
          <w:rFonts w:ascii="Calibri" w:hAnsi="SimSun" w:cs="SimSun" w:hint="eastAsia"/>
        </w:rPr>
        <w:t>üí</w:t>
      </w:r>
      <w:r>
        <w:rPr>
          <w:rFonts w:ascii="Calibri" w:hAnsi="SimSun" w:cs="SimSun" w:hint="eastAsia"/>
        </w:rPr>
        <w:t>stica</w:t>
      </w:r>
    </w:p>
    <w:p w:rsidR="00000000" w:rsidRDefault="00281C65">
      <w:pPr>
        <w:rPr>
          <w:rFonts w:ascii="Calibri" w:hAnsi="SimSun" w:cs="SimSun" w:hint="eastAsia"/>
        </w:rPr>
      </w:pPr>
      <w:r>
        <w:rPr>
          <w:rFonts w:ascii="Calibri" w:hAnsi="SimSun" w:cs="SimSun" w:hint="eastAsia"/>
        </w:rPr>
        <w:t>- De</w:t>
      </w:r>
      <w:r>
        <w:rPr>
          <w:rFonts w:ascii="Calibri" w:hAnsi="SimSun" w:cs="SimSun" w:hint="eastAsia"/>
        </w:rPr>
        <w:t>sarrollo de debates y puestas en com</w:t>
      </w:r>
      <w:r>
        <w:rPr>
          <w:rFonts w:ascii="Calibri" w:hAnsi="SimSun" w:cs="SimSun" w:hint="eastAsia"/>
        </w:rPr>
        <w:t>ú</w:t>
      </w:r>
      <w:r>
        <w:rPr>
          <w:rFonts w:ascii="Calibri" w:hAnsi="SimSun" w:cs="SimSun" w:hint="eastAsia"/>
        </w:rPr>
        <w:t>n.</w:t>
      </w:r>
    </w:p>
    <w:p w:rsidR="00000000" w:rsidRDefault="00281C65">
      <w:pPr>
        <w:rPr>
          <w:rFonts w:ascii="Calibri" w:hAnsi="SimSun" w:cs="SimSun" w:hint="eastAsia"/>
        </w:rPr>
      </w:pPr>
      <w:r>
        <w:rPr>
          <w:rFonts w:ascii="Calibri" w:hAnsi="SimSun" w:cs="SimSun" w:hint="eastAsia"/>
        </w:rPr>
        <w:t>Competencia matem</w:t>
      </w:r>
      <w:r>
        <w:rPr>
          <w:rFonts w:ascii="Calibri" w:hAnsi="SimSun" w:cs="SimSun" w:hint="eastAsia"/>
        </w:rPr>
        <w:t>á</w:t>
      </w:r>
      <w:r>
        <w:rPr>
          <w:rFonts w:ascii="Calibri" w:hAnsi="SimSun" w:cs="SimSun" w:hint="eastAsia"/>
        </w:rPr>
        <w:t>tica y competencias b</w:t>
      </w:r>
      <w:r>
        <w:rPr>
          <w:rFonts w:ascii="Calibri" w:hAnsi="SimSun" w:cs="SimSun" w:hint="eastAsia"/>
        </w:rPr>
        <w:t>á</w:t>
      </w:r>
      <w:r>
        <w:rPr>
          <w:rFonts w:ascii="Calibri" w:hAnsi="SimSun" w:cs="SimSun" w:hint="eastAsia"/>
        </w:rPr>
        <w:t>sicas en ciencia y tecnolog</w:t>
      </w:r>
      <w:r>
        <w:rPr>
          <w:rFonts w:ascii="Calibri" w:hAnsi="SimSun" w:cs="SimSun" w:hint="eastAsia"/>
        </w:rPr>
        <w:t>í</w:t>
      </w:r>
      <w:r>
        <w:rPr>
          <w:rFonts w:ascii="Calibri" w:hAnsi="SimSun" w:cs="SimSun" w:hint="eastAsia"/>
        </w:rPr>
        <w:t>a</w:t>
      </w:r>
    </w:p>
    <w:p w:rsidR="00000000" w:rsidRDefault="00281C65">
      <w:pPr>
        <w:rPr>
          <w:rFonts w:ascii="Calibri" w:hAnsi="SimSun" w:cs="SimSun" w:hint="eastAsia"/>
        </w:rPr>
      </w:pPr>
      <w:r>
        <w:rPr>
          <w:rFonts w:ascii="Calibri" w:hAnsi="SimSun" w:cs="SimSun" w:hint="eastAsia"/>
        </w:rPr>
        <w:lastRenderedPageBreak/>
        <w:t>- Implicaci</w:t>
      </w:r>
      <w:r>
        <w:rPr>
          <w:rFonts w:ascii="Calibri" w:hAnsi="SimSun" w:cs="SimSun" w:hint="eastAsia"/>
        </w:rPr>
        <w:t>ó</w:t>
      </w:r>
      <w:r>
        <w:rPr>
          <w:rFonts w:ascii="Calibri" w:hAnsi="SimSun" w:cs="SimSun" w:hint="eastAsia"/>
        </w:rPr>
        <w:t>n en el uso responsable de los recursos naturales y la conservaci</w:t>
      </w:r>
      <w:r>
        <w:rPr>
          <w:rFonts w:ascii="Calibri" w:hAnsi="SimSun" w:cs="SimSun" w:hint="eastAsia"/>
        </w:rPr>
        <w:t>ó</w:t>
      </w:r>
      <w:r>
        <w:rPr>
          <w:rFonts w:ascii="Calibri" w:hAnsi="SimSun" w:cs="SimSun" w:hint="eastAsia"/>
        </w:rPr>
        <w:t>n del medio</w:t>
      </w:r>
    </w:p>
    <w:p w:rsidR="00000000" w:rsidRDefault="00281C65">
      <w:pPr>
        <w:rPr>
          <w:rFonts w:ascii="Calibri" w:hAnsi="SimSun" w:cs="SimSun" w:hint="eastAsia"/>
        </w:rPr>
      </w:pPr>
      <w:r>
        <w:rPr>
          <w:rFonts w:ascii="Calibri" w:hAnsi="SimSun" w:cs="SimSun" w:hint="eastAsia"/>
        </w:rPr>
        <w:t>ambiente y de la diversidad de la Tierra.</w:t>
      </w:r>
    </w:p>
    <w:p w:rsidR="00000000" w:rsidRDefault="00281C65">
      <w:pPr>
        <w:rPr>
          <w:rFonts w:ascii="Calibri" w:hAnsi="SimSun" w:cs="SimSun" w:hint="eastAsia"/>
        </w:rPr>
      </w:pPr>
      <w:r>
        <w:rPr>
          <w:rFonts w:ascii="Calibri" w:hAnsi="SimSun" w:cs="SimSun" w:hint="eastAsia"/>
        </w:rPr>
        <w:t>Competencia di</w:t>
      </w:r>
      <w:r>
        <w:rPr>
          <w:rFonts w:ascii="Calibri" w:hAnsi="SimSun" w:cs="SimSun" w:hint="eastAsia"/>
        </w:rPr>
        <w:t>gital</w:t>
      </w:r>
    </w:p>
    <w:p w:rsidR="00000000" w:rsidRDefault="00281C65">
      <w:pPr>
        <w:rPr>
          <w:rFonts w:ascii="Calibri" w:hAnsi="SimSun" w:cs="SimSun" w:hint="eastAsia"/>
        </w:rPr>
      </w:pPr>
      <w:r>
        <w:rPr>
          <w:rFonts w:ascii="Calibri" w:hAnsi="SimSun" w:cs="SimSun" w:hint="eastAsia"/>
        </w:rPr>
        <w:t>- Utilizaci</w:t>
      </w:r>
      <w:r>
        <w:rPr>
          <w:rFonts w:ascii="Calibri" w:hAnsi="SimSun" w:cs="SimSun" w:hint="eastAsia"/>
        </w:rPr>
        <w:t>ó</w:t>
      </w:r>
      <w:r>
        <w:rPr>
          <w:rFonts w:ascii="Calibri" w:hAnsi="SimSun" w:cs="SimSun" w:hint="eastAsia"/>
        </w:rPr>
        <w:t>n de las TIC como instrumento habitual para informarse, aprender y comunicarse.</w:t>
      </w:r>
    </w:p>
    <w:p w:rsidR="00000000" w:rsidRDefault="00281C65">
      <w:pPr>
        <w:rPr>
          <w:rFonts w:ascii="Calibri" w:hAnsi="SimSun" w:cs="SimSun" w:hint="eastAsia"/>
        </w:rPr>
      </w:pPr>
      <w:r>
        <w:rPr>
          <w:rFonts w:ascii="Calibri" w:hAnsi="SimSun" w:cs="SimSun" w:hint="eastAsia"/>
        </w:rPr>
        <w:t>Aprender a aprender</w:t>
      </w:r>
    </w:p>
    <w:p w:rsidR="00000000" w:rsidRDefault="00281C65">
      <w:pPr>
        <w:rPr>
          <w:rFonts w:ascii="Calibri" w:hAnsi="SimSun" w:cs="SimSun" w:hint="eastAsia"/>
        </w:rPr>
      </w:pPr>
      <w:r>
        <w:rPr>
          <w:rFonts w:ascii="Calibri" w:hAnsi="SimSun" w:cs="SimSun" w:hint="eastAsia"/>
        </w:rPr>
        <w:t>- Utilizaci</w:t>
      </w:r>
      <w:r>
        <w:rPr>
          <w:rFonts w:ascii="Calibri" w:hAnsi="SimSun" w:cs="SimSun" w:hint="eastAsia"/>
        </w:rPr>
        <w:t>ó</w:t>
      </w:r>
      <w:r>
        <w:rPr>
          <w:rFonts w:ascii="Calibri" w:hAnsi="SimSun" w:cs="SimSun" w:hint="eastAsia"/>
        </w:rPr>
        <w:t>n de estrategias para organizar, memorizar y recuperar la informaci</w:t>
      </w:r>
      <w:r>
        <w:rPr>
          <w:rFonts w:ascii="Calibri" w:hAnsi="SimSun" w:cs="SimSun" w:hint="eastAsia"/>
        </w:rPr>
        <w:t>ó</w:t>
      </w:r>
      <w:r>
        <w:rPr>
          <w:rFonts w:ascii="Calibri" w:hAnsi="SimSun" w:cs="SimSun" w:hint="eastAsia"/>
        </w:rPr>
        <w:t>n: res</w:t>
      </w:r>
      <w:r>
        <w:rPr>
          <w:rFonts w:ascii="Calibri" w:hAnsi="SimSun" w:cs="SimSun" w:hint="eastAsia"/>
        </w:rPr>
        <w:t>ú</w:t>
      </w:r>
      <w:r>
        <w:rPr>
          <w:rFonts w:ascii="Calibri" w:hAnsi="SimSun" w:cs="SimSun" w:hint="eastAsia"/>
        </w:rPr>
        <w:t>menes,</w:t>
      </w:r>
    </w:p>
    <w:p w:rsidR="00000000" w:rsidRDefault="00281C65">
      <w:pPr>
        <w:rPr>
          <w:rFonts w:ascii="Calibri" w:hAnsi="SimSun" w:cs="SimSun" w:hint="eastAsia"/>
        </w:rPr>
      </w:pPr>
      <w:r>
        <w:rPr>
          <w:rFonts w:ascii="Calibri" w:hAnsi="SimSun" w:cs="SimSun" w:hint="eastAsia"/>
        </w:rPr>
        <w:t>esquemas, mapas conceptuales, etc.</w:t>
      </w:r>
    </w:p>
    <w:p w:rsidR="00000000" w:rsidRDefault="00281C65">
      <w:pPr>
        <w:rPr>
          <w:rFonts w:ascii="Calibri" w:hAnsi="SimSun" w:cs="SimSun" w:hint="eastAsia"/>
        </w:rPr>
      </w:pPr>
      <w:r>
        <w:rPr>
          <w:rFonts w:ascii="Calibri" w:hAnsi="SimSun" w:cs="SimSun" w:hint="eastAsia"/>
        </w:rPr>
        <w:t>- Autoeva</w:t>
      </w:r>
      <w:r>
        <w:rPr>
          <w:rFonts w:ascii="Calibri" w:hAnsi="SimSun" w:cs="SimSun" w:hint="eastAsia"/>
        </w:rPr>
        <w:t>luaci</w:t>
      </w:r>
      <w:r>
        <w:rPr>
          <w:rFonts w:ascii="Calibri" w:hAnsi="SimSun" w:cs="SimSun" w:hint="eastAsia"/>
        </w:rPr>
        <w:t>ó</w:t>
      </w:r>
      <w:r>
        <w:rPr>
          <w:rFonts w:ascii="Calibri" w:hAnsi="SimSun" w:cs="SimSun" w:hint="eastAsia"/>
        </w:rPr>
        <w:t>n de los conocimientos adquiridos.</w:t>
      </w:r>
    </w:p>
    <w:p w:rsidR="00000000" w:rsidRDefault="00281C65">
      <w:pPr>
        <w:rPr>
          <w:rFonts w:ascii="Calibri" w:hAnsi="SimSun" w:cs="SimSun" w:hint="eastAsia"/>
        </w:rPr>
      </w:pPr>
      <w:r>
        <w:rPr>
          <w:rFonts w:ascii="Calibri" w:hAnsi="SimSun" w:cs="SimSun" w:hint="eastAsia"/>
        </w:rPr>
        <w:t>Competencias sociales y c</w:t>
      </w:r>
      <w:r>
        <w:rPr>
          <w:rFonts w:ascii="Calibri" w:hAnsi="SimSun" w:cs="SimSun" w:hint="eastAsia"/>
        </w:rPr>
        <w:t>í</w:t>
      </w:r>
      <w:r>
        <w:rPr>
          <w:rFonts w:ascii="Calibri" w:hAnsi="SimSun" w:cs="SimSun" w:hint="eastAsia"/>
        </w:rPr>
        <w:t>vicas</w:t>
      </w:r>
    </w:p>
    <w:p w:rsidR="00000000" w:rsidRDefault="00281C65">
      <w:pPr>
        <w:rPr>
          <w:rFonts w:ascii="Calibri" w:hAnsi="SimSun" w:cs="SimSun" w:hint="eastAsia"/>
        </w:rPr>
      </w:pPr>
      <w:r>
        <w:rPr>
          <w:rFonts w:ascii="Calibri" w:hAnsi="SimSun" w:cs="SimSun" w:hint="eastAsia"/>
        </w:rPr>
        <w:t>- Consciencia de las consecuencias de unos u otros modos de vida, y asunci</w:t>
      </w:r>
      <w:r>
        <w:rPr>
          <w:rFonts w:ascii="Calibri" w:hAnsi="SimSun" w:cs="SimSun" w:hint="eastAsia"/>
        </w:rPr>
        <w:t>ó</w:t>
      </w:r>
      <w:r>
        <w:rPr>
          <w:rFonts w:ascii="Calibri" w:hAnsi="SimSun" w:cs="SimSun" w:hint="eastAsia"/>
        </w:rPr>
        <w:t>n de la</w:t>
      </w:r>
    </w:p>
    <w:p w:rsidR="00000000" w:rsidRDefault="00281C65">
      <w:pPr>
        <w:rPr>
          <w:rFonts w:ascii="Calibri" w:hAnsi="SimSun" w:cs="SimSun" w:hint="eastAsia"/>
        </w:rPr>
      </w:pPr>
      <w:r>
        <w:rPr>
          <w:rFonts w:ascii="Calibri" w:hAnsi="SimSun" w:cs="SimSun" w:hint="eastAsia"/>
        </w:rPr>
        <w:t>responsabilidad que ello implica.</w:t>
      </w:r>
    </w:p>
    <w:p w:rsidR="00000000" w:rsidRDefault="00281C65">
      <w:pPr>
        <w:rPr>
          <w:rFonts w:ascii="Calibri" w:hAnsi="SimSun" w:cs="SimSun" w:hint="eastAsia"/>
        </w:rPr>
      </w:pPr>
      <w:r>
        <w:rPr>
          <w:rFonts w:ascii="Calibri" w:hAnsi="SimSun" w:cs="SimSun" w:hint="eastAsia"/>
        </w:rPr>
        <w:t>Sentido de iniciativa y esp</w:t>
      </w:r>
      <w:r>
        <w:rPr>
          <w:rFonts w:ascii="Calibri" w:hAnsi="SimSun" w:cs="SimSun" w:hint="eastAsia"/>
        </w:rPr>
        <w:t>í</w:t>
      </w:r>
      <w:r>
        <w:rPr>
          <w:rFonts w:ascii="Calibri" w:hAnsi="SimSun" w:cs="SimSun" w:hint="eastAsia"/>
        </w:rPr>
        <w:t>ritu emprendedor</w:t>
      </w:r>
    </w:p>
    <w:p w:rsidR="00000000" w:rsidRDefault="00281C65">
      <w:pPr>
        <w:rPr>
          <w:rFonts w:ascii="Calibri" w:hAnsi="SimSun" w:cs="SimSun" w:hint="eastAsia"/>
        </w:rPr>
      </w:pPr>
      <w:r>
        <w:rPr>
          <w:rFonts w:ascii="Calibri" w:hAnsi="SimSun" w:cs="SimSun" w:hint="eastAsia"/>
        </w:rPr>
        <w:t>- Adopci</w:t>
      </w:r>
      <w:r>
        <w:rPr>
          <w:rFonts w:ascii="Calibri" w:hAnsi="SimSun" w:cs="SimSun" w:hint="eastAsia"/>
        </w:rPr>
        <w:t>ó</w:t>
      </w:r>
      <w:r>
        <w:rPr>
          <w:rFonts w:ascii="Calibri" w:hAnsi="SimSun" w:cs="SimSun" w:hint="eastAsia"/>
        </w:rPr>
        <w:t>n de h</w:t>
      </w:r>
      <w:r>
        <w:rPr>
          <w:rFonts w:ascii="Calibri" w:hAnsi="SimSun" w:cs="SimSun" w:hint="eastAsia"/>
        </w:rPr>
        <w:t>á</w:t>
      </w:r>
      <w:r>
        <w:rPr>
          <w:rFonts w:ascii="Calibri" w:hAnsi="SimSun" w:cs="SimSun" w:hint="eastAsia"/>
        </w:rPr>
        <w:t>bitos</w:t>
      </w:r>
      <w:r>
        <w:rPr>
          <w:rFonts w:ascii="Calibri" w:hAnsi="SimSun" w:cs="SimSun" w:hint="eastAsia"/>
        </w:rPr>
        <w:t xml:space="preserve"> y medidas encaminadas para reducir el impacto ambiental.</w:t>
      </w:r>
    </w:p>
    <w:p w:rsidR="00000000" w:rsidRDefault="00281C65">
      <w:pPr>
        <w:rPr>
          <w:rFonts w:ascii="Calibri" w:hAnsi="SimSun" w:cs="SimSun" w:hint="eastAsia"/>
        </w:rPr>
      </w:pPr>
      <w:r>
        <w:rPr>
          <w:rFonts w:ascii="Calibri" w:hAnsi="SimSun" w:cs="SimSun" w:hint="eastAsia"/>
        </w:rPr>
        <w:t>Conciencia y expresiones culturales</w:t>
      </w:r>
    </w:p>
    <w:p w:rsidR="00000000" w:rsidRDefault="00281C65">
      <w:pPr>
        <w:rPr>
          <w:rFonts w:ascii="Calibri" w:hAnsi="SimSun" w:cs="SimSun" w:hint="eastAsia"/>
        </w:rPr>
      </w:pPr>
      <w:r>
        <w:rPr>
          <w:rFonts w:ascii="Calibri" w:hAnsi="SimSun" w:cs="SimSun" w:hint="eastAsia"/>
        </w:rPr>
        <w:t>- Reconocimiento de la necesidad de un desarrollo sostenible.</w:t>
      </w: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 xml:space="preserve">UNIDAD </w:t>
      </w:r>
      <w:r>
        <w:rPr>
          <w:rFonts w:ascii="Calibri" w:hAnsi="SimSun" w:cs="SimSun"/>
          <w:lang w:val="es-ES"/>
        </w:rPr>
        <w:t>6</w:t>
      </w:r>
      <w:r>
        <w:rPr>
          <w:rFonts w:ascii="Calibri" w:hAnsi="SimSun" w:cs="SimSun" w:hint="eastAsia"/>
        </w:rPr>
        <w:t>. FUERZAS Y MOVIMIENTOS.</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lastRenderedPageBreak/>
        <w:t>OBJETIVOS</w:t>
      </w:r>
    </w:p>
    <w:p w:rsidR="00000000" w:rsidRDefault="00281C65">
      <w:pPr>
        <w:rPr>
          <w:rFonts w:ascii="Calibri" w:hAnsi="SimSun" w:cs="SimSun" w:hint="eastAsia"/>
        </w:rPr>
      </w:pPr>
      <w:r>
        <w:rPr>
          <w:rFonts w:ascii="Calibri" w:hAnsi="SimSun" w:cs="SimSun" w:hint="eastAsia"/>
        </w:rPr>
        <w:t>1. Diferenciar entre magnitude</w:t>
      </w:r>
      <w:r>
        <w:rPr>
          <w:rFonts w:ascii="Calibri" w:hAnsi="SimSun" w:cs="SimSun" w:hint="eastAsia"/>
        </w:rPr>
        <w:t>s escalares y vectoriales.</w:t>
      </w:r>
    </w:p>
    <w:p w:rsidR="00000000" w:rsidRDefault="00281C65">
      <w:pPr>
        <w:rPr>
          <w:rFonts w:ascii="Calibri" w:hAnsi="SimSun" w:cs="SimSun" w:hint="eastAsia"/>
        </w:rPr>
      </w:pPr>
      <w:r>
        <w:rPr>
          <w:rFonts w:ascii="Calibri" w:hAnsi="SimSun" w:cs="SimSun" w:hint="eastAsia"/>
        </w:rPr>
        <w:t>2. Elaborar e interpretar gr</w:t>
      </w:r>
      <w:r>
        <w:rPr>
          <w:rFonts w:ascii="Calibri" w:hAnsi="SimSun" w:cs="SimSun" w:hint="eastAsia"/>
        </w:rPr>
        <w:t>á</w:t>
      </w:r>
      <w:r>
        <w:rPr>
          <w:rFonts w:ascii="Calibri" w:hAnsi="SimSun" w:cs="SimSun" w:hint="eastAsia"/>
        </w:rPr>
        <w:t>ficos de movimiento.</w:t>
      </w:r>
    </w:p>
    <w:p w:rsidR="00000000" w:rsidRDefault="00281C65">
      <w:pPr>
        <w:rPr>
          <w:rFonts w:ascii="Calibri" w:hAnsi="SimSun" w:cs="SimSun" w:hint="eastAsia"/>
        </w:rPr>
      </w:pPr>
      <w:r>
        <w:rPr>
          <w:rFonts w:ascii="Calibri" w:hAnsi="SimSun" w:cs="SimSun" w:hint="eastAsia"/>
        </w:rPr>
        <w:t>3. Calcular velocidades y aceleraciones en movimientos rectil</w:t>
      </w:r>
      <w:r>
        <w:rPr>
          <w:rFonts w:ascii="Calibri" w:hAnsi="SimSun" w:cs="SimSun" w:hint="eastAsia"/>
        </w:rPr>
        <w:t>í</w:t>
      </w:r>
      <w:r>
        <w:rPr>
          <w:rFonts w:ascii="Calibri" w:hAnsi="SimSun" w:cs="SimSun" w:hint="eastAsia"/>
        </w:rPr>
        <w:t>neos.</w:t>
      </w:r>
    </w:p>
    <w:p w:rsidR="00000000" w:rsidRDefault="00281C65">
      <w:pPr>
        <w:rPr>
          <w:rFonts w:ascii="Calibri" w:hAnsi="SimSun" w:cs="SimSun" w:hint="eastAsia"/>
        </w:rPr>
      </w:pPr>
      <w:r>
        <w:rPr>
          <w:rFonts w:ascii="Calibri" w:hAnsi="SimSun" w:cs="SimSun" w:hint="eastAsia"/>
        </w:rPr>
        <w:t>4. Relacionar fuerzas y movimientos.</w:t>
      </w:r>
    </w:p>
    <w:p w:rsidR="00000000" w:rsidRDefault="00281C65">
      <w:pPr>
        <w:rPr>
          <w:rFonts w:ascii="Calibri" w:hAnsi="SimSun" w:cs="SimSun" w:hint="eastAsia"/>
        </w:rPr>
      </w:pPr>
      <w:r>
        <w:rPr>
          <w:rFonts w:ascii="Calibri" w:hAnsi="SimSun" w:cs="SimSun" w:hint="eastAsia"/>
        </w:rPr>
        <w:t>5. Aplicar las leyes de Newton para explicar situaciones cotidianas.</w:t>
      </w:r>
    </w:p>
    <w:p w:rsidR="00000000" w:rsidRDefault="00281C65">
      <w:pPr>
        <w:rPr>
          <w:rFonts w:ascii="Calibri" w:hAnsi="SimSun" w:cs="SimSun" w:hint="eastAsia"/>
        </w:rPr>
      </w:pPr>
    </w:p>
    <w:p w:rsidR="00000000" w:rsidRDefault="00281C65">
      <w:pPr>
        <w:pStyle w:val="Subttulo"/>
        <w:spacing w:before="360"/>
        <w:outlineLvl w:val="0"/>
        <w:rPr>
          <w:color w:val="000080"/>
        </w:rPr>
      </w:pPr>
      <w:r>
        <w:rPr>
          <w:color w:val="000080"/>
        </w:rPr>
        <w:t>RESU</w:t>
      </w:r>
      <w:r>
        <w:rPr>
          <w:color w:val="000080"/>
        </w:rPr>
        <w:t>LTADOS DE APRENDIZAJE Y CRITERIOS DE EVALUACIÓN</w:t>
      </w: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t>Planificar y utilizar estrategias para afrontar situaciones problemáticas  mostrando seguridad y confianza en las capacidades propias.</w:t>
      </w:r>
    </w:p>
    <w:p w:rsidR="00000000" w:rsidRDefault="00281C65">
      <w:pPr>
        <w:pStyle w:val="Prrafodelista"/>
        <w:autoSpaceDE w:val="0"/>
        <w:autoSpaceDN w:val="0"/>
        <w:adjustRightInd w:val="0"/>
        <w:spacing w:before="120" w:after="120" w:line="240" w:lineRule="auto"/>
        <w:ind w:left="0"/>
        <w:jc w:val="both"/>
        <w:rPr>
          <w:rFonts w:ascii="Times New Roman" w:hAnsi="Times New Roman"/>
          <w:b/>
          <w:bCs/>
          <w:color w:val="000000"/>
          <w:sz w:val="24"/>
          <w:szCs w:val="24"/>
        </w:rPr>
      </w:pP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t>Integrar los conocimientos matemáticos con el resto de áreas para compre</w:t>
      </w:r>
      <w:r>
        <w:rPr>
          <w:rFonts w:ascii="Times New Roman" w:hAnsi="Times New Roman"/>
          <w:b/>
          <w:bCs/>
          <w:color w:val="000000"/>
          <w:sz w:val="24"/>
          <w:szCs w:val="24"/>
        </w:rPr>
        <w:t>nder y resolver situaciones problemáticas.</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1.1. Diferencia entre magnitudes escalares y vectoriales.</w:t>
      </w:r>
    </w:p>
    <w:p w:rsidR="00000000" w:rsidRDefault="00281C65">
      <w:pPr>
        <w:rPr>
          <w:rFonts w:ascii="Calibri" w:hAnsi="SimSun" w:cs="SimSun" w:hint="eastAsia"/>
        </w:rPr>
      </w:pPr>
      <w:r>
        <w:rPr>
          <w:rFonts w:ascii="Calibri" w:hAnsi="SimSun" w:cs="SimSun" w:hint="eastAsia"/>
        </w:rPr>
        <w:t>2.1. Elabora e interpreta gr</w:t>
      </w:r>
      <w:r>
        <w:rPr>
          <w:rFonts w:ascii="Calibri" w:hAnsi="SimSun" w:cs="SimSun" w:hint="eastAsia"/>
        </w:rPr>
        <w:t>á</w:t>
      </w:r>
      <w:r>
        <w:rPr>
          <w:rFonts w:ascii="Calibri" w:hAnsi="SimSun" w:cs="SimSun" w:hint="eastAsia"/>
        </w:rPr>
        <w:t>ficos de movimiento.</w:t>
      </w:r>
    </w:p>
    <w:p w:rsidR="00000000" w:rsidRDefault="00281C65">
      <w:pPr>
        <w:rPr>
          <w:rFonts w:ascii="Calibri" w:hAnsi="SimSun" w:cs="SimSun" w:hint="eastAsia"/>
        </w:rPr>
      </w:pPr>
      <w:r>
        <w:rPr>
          <w:rFonts w:ascii="Calibri" w:hAnsi="SimSun" w:cs="SimSun" w:hint="eastAsia"/>
        </w:rPr>
        <w:t>3.1. Calcula velocidades y aceleraciones en movimientos rectil</w:t>
      </w:r>
      <w:r>
        <w:rPr>
          <w:rFonts w:ascii="Calibri" w:hAnsi="SimSun" w:cs="SimSun" w:hint="eastAsia"/>
        </w:rPr>
        <w:t>í</w:t>
      </w:r>
      <w:r>
        <w:rPr>
          <w:rFonts w:ascii="Calibri" w:hAnsi="SimSun" w:cs="SimSun" w:hint="eastAsia"/>
        </w:rPr>
        <w:t>neos.</w:t>
      </w:r>
    </w:p>
    <w:p w:rsidR="00000000" w:rsidRDefault="00281C65">
      <w:pPr>
        <w:rPr>
          <w:rFonts w:ascii="Calibri" w:hAnsi="SimSun" w:cs="SimSun" w:hint="eastAsia"/>
        </w:rPr>
      </w:pPr>
      <w:r>
        <w:rPr>
          <w:rFonts w:ascii="Calibri" w:hAnsi="SimSun" w:cs="SimSun" w:hint="eastAsia"/>
        </w:rPr>
        <w:t>4.1. Relaciona fuerzas y movimiento</w:t>
      </w:r>
      <w:r>
        <w:rPr>
          <w:rFonts w:ascii="Calibri" w:hAnsi="SimSun" w:cs="SimSun" w:hint="eastAsia"/>
        </w:rPr>
        <w:t>s.</w:t>
      </w:r>
    </w:p>
    <w:p w:rsidR="00000000" w:rsidRDefault="00281C65">
      <w:pPr>
        <w:rPr>
          <w:rFonts w:ascii="Calibri" w:hAnsi="SimSun" w:cs="SimSun" w:hint="eastAsia"/>
        </w:rPr>
      </w:pPr>
      <w:r>
        <w:rPr>
          <w:rFonts w:ascii="Calibri" w:hAnsi="SimSun" w:cs="SimSun" w:hint="eastAsia"/>
        </w:rPr>
        <w:t>5.1. Aplica las leyes de Newton para explicar situaciones cotidianas.</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CONTENIDOS</w:t>
      </w:r>
    </w:p>
    <w:p w:rsidR="00000000" w:rsidRDefault="00281C65">
      <w:pPr>
        <w:rPr>
          <w:rFonts w:ascii="Calibri" w:hAnsi="SimSun" w:cs="SimSun" w:hint="eastAsia"/>
        </w:rPr>
      </w:pPr>
      <w:r>
        <w:rPr>
          <w:rFonts w:ascii="Calibri" w:hAnsi="SimSun" w:cs="SimSun" w:hint="eastAsia"/>
        </w:rPr>
        <w:t>Magnitudes f</w:t>
      </w:r>
      <w:r>
        <w:rPr>
          <w:rFonts w:ascii="Calibri" w:hAnsi="SimSun" w:cs="SimSun" w:hint="eastAsia"/>
        </w:rPr>
        <w:t>í</w:t>
      </w:r>
      <w:r>
        <w:rPr>
          <w:rFonts w:ascii="Calibri" w:hAnsi="SimSun" w:cs="SimSun" w:hint="eastAsia"/>
        </w:rPr>
        <w:t>sicas.</w:t>
      </w:r>
    </w:p>
    <w:p w:rsidR="00000000" w:rsidRDefault="00281C65">
      <w:pPr>
        <w:rPr>
          <w:rFonts w:ascii="Calibri" w:hAnsi="SimSun" w:cs="SimSun" w:hint="eastAsia"/>
        </w:rPr>
      </w:pPr>
      <w:r>
        <w:rPr>
          <w:rFonts w:ascii="Calibri" w:hAnsi="SimSun" w:cs="SimSun" w:hint="eastAsia"/>
        </w:rPr>
        <w:t>- Diferenciaci</w:t>
      </w:r>
      <w:r>
        <w:rPr>
          <w:rFonts w:ascii="Calibri" w:hAnsi="SimSun" w:cs="SimSun" w:hint="eastAsia"/>
        </w:rPr>
        <w:t>ó</w:t>
      </w:r>
      <w:r>
        <w:rPr>
          <w:rFonts w:ascii="Calibri" w:hAnsi="SimSun" w:cs="SimSun" w:hint="eastAsia"/>
        </w:rPr>
        <w:t>n entre magnitudes escalares y vectoriales.</w:t>
      </w:r>
    </w:p>
    <w:p w:rsidR="00000000" w:rsidRDefault="00281C65">
      <w:pPr>
        <w:rPr>
          <w:rFonts w:ascii="Calibri" w:hAnsi="SimSun" w:cs="SimSun" w:hint="eastAsia"/>
        </w:rPr>
      </w:pPr>
      <w:r>
        <w:rPr>
          <w:rFonts w:ascii="Calibri" w:hAnsi="SimSun" w:cs="SimSun" w:hint="eastAsia"/>
        </w:rPr>
        <w:t>Movimiento.</w:t>
      </w:r>
    </w:p>
    <w:p w:rsidR="00000000" w:rsidRDefault="00281C65">
      <w:pPr>
        <w:rPr>
          <w:rFonts w:ascii="Calibri" w:hAnsi="SimSun" w:cs="SimSun" w:hint="eastAsia"/>
        </w:rPr>
      </w:pPr>
      <w:r>
        <w:rPr>
          <w:rFonts w:ascii="Calibri" w:hAnsi="SimSun" w:cs="SimSun" w:hint="eastAsia"/>
        </w:rPr>
        <w:t>- Elaboraci</w:t>
      </w:r>
      <w:r>
        <w:rPr>
          <w:rFonts w:ascii="Calibri" w:hAnsi="SimSun" w:cs="SimSun" w:hint="eastAsia"/>
        </w:rPr>
        <w:t>ó</w:t>
      </w:r>
      <w:r>
        <w:rPr>
          <w:rFonts w:ascii="Calibri" w:hAnsi="SimSun" w:cs="SimSun" w:hint="eastAsia"/>
        </w:rPr>
        <w:t>n e interpretaci</w:t>
      </w:r>
      <w:r>
        <w:rPr>
          <w:rFonts w:ascii="Calibri" w:hAnsi="SimSun" w:cs="SimSun" w:hint="eastAsia"/>
        </w:rPr>
        <w:t>ó</w:t>
      </w:r>
      <w:r>
        <w:rPr>
          <w:rFonts w:ascii="Calibri" w:hAnsi="SimSun" w:cs="SimSun" w:hint="eastAsia"/>
        </w:rPr>
        <w:t>n de gr</w:t>
      </w:r>
      <w:r>
        <w:rPr>
          <w:rFonts w:ascii="Calibri" w:hAnsi="SimSun" w:cs="SimSun" w:hint="eastAsia"/>
        </w:rPr>
        <w:t>á</w:t>
      </w:r>
      <w:r>
        <w:rPr>
          <w:rFonts w:ascii="Calibri" w:hAnsi="SimSun" w:cs="SimSun" w:hint="eastAsia"/>
        </w:rPr>
        <w:t>ficos de movimientos.</w:t>
      </w:r>
    </w:p>
    <w:p w:rsidR="00000000" w:rsidRDefault="00281C65">
      <w:pPr>
        <w:rPr>
          <w:rFonts w:ascii="Calibri" w:hAnsi="SimSun" w:cs="SimSun" w:hint="eastAsia"/>
        </w:rPr>
      </w:pPr>
      <w:r>
        <w:rPr>
          <w:rFonts w:ascii="Calibri" w:hAnsi="SimSun" w:cs="SimSun" w:hint="eastAsia"/>
        </w:rPr>
        <w:t>Caracter</w:t>
      </w:r>
      <w:r>
        <w:rPr>
          <w:rFonts w:ascii="Calibri" w:hAnsi="SimSun" w:cs="SimSun" w:hint="eastAsia"/>
        </w:rPr>
        <w:t>í</w:t>
      </w:r>
      <w:r>
        <w:rPr>
          <w:rFonts w:ascii="Calibri" w:hAnsi="SimSun" w:cs="SimSun" w:hint="eastAsia"/>
        </w:rPr>
        <w:t>sticas del m</w:t>
      </w:r>
      <w:r>
        <w:rPr>
          <w:rFonts w:ascii="Calibri" w:hAnsi="SimSun" w:cs="SimSun" w:hint="eastAsia"/>
        </w:rPr>
        <w:t>ovimiento.</w:t>
      </w:r>
    </w:p>
    <w:p w:rsidR="00000000" w:rsidRDefault="00281C65">
      <w:pPr>
        <w:rPr>
          <w:rFonts w:ascii="Calibri" w:hAnsi="SimSun" w:cs="SimSun" w:hint="eastAsia"/>
        </w:rPr>
      </w:pPr>
      <w:r>
        <w:rPr>
          <w:rFonts w:ascii="Calibri" w:hAnsi="SimSun" w:cs="SimSun" w:hint="eastAsia"/>
        </w:rPr>
        <w:t>- Reconocimiento de las caracter</w:t>
      </w:r>
      <w:r>
        <w:rPr>
          <w:rFonts w:ascii="Calibri" w:hAnsi="SimSun" w:cs="SimSun" w:hint="eastAsia"/>
        </w:rPr>
        <w:t>í</w:t>
      </w:r>
      <w:r>
        <w:rPr>
          <w:rFonts w:ascii="Calibri" w:hAnsi="SimSun" w:cs="SimSun" w:hint="eastAsia"/>
        </w:rPr>
        <w:t>sticas del movimiento.</w:t>
      </w:r>
    </w:p>
    <w:p w:rsidR="00000000" w:rsidRDefault="00281C65">
      <w:pPr>
        <w:rPr>
          <w:rFonts w:ascii="Calibri" w:hAnsi="SimSun" w:cs="SimSun" w:hint="eastAsia"/>
        </w:rPr>
      </w:pPr>
      <w:r>
        <w:rPr>
          <w:rFonts w:ascii="Calibri" w:hAnsi="SimSun" w:cs="SimSun" w:hint="eastAsia"/>
        </w:rPr>
        <w:t>Movimiento rectil</w:t>
      </w:r>
      <w:r>
        <w:rPr>
          <w:rFonts w:ascii="Calibri" w:hAnsi="SimSun" w:cs="SimSun" w:hint="eastAsia"/>
        </w:rPr>
        <w:t>í</w:t>
      </w:r>
      <w:r>
        <w:rPr>
          <w:rFonts w:ascii="Calibri" w:hAnsi="SimSun" w:cs="SimSun" w:hint="eastAsia"/>
        </w:rPr>
        <w:t>neo y uniforme.</w:t>
      </w:r>
    </w:p>
    <w:p w:rsidR="00000000" w:rsidRDefault="00281C65">
      <w:pPr>
        <w:rPr>
          <w:rFonts w:ascii="Calibri" w:hAnsi="SimSun" w:cs="SimSun" w:hint="eastAsia"/>
        </w:rPr>
      </w:pPr>
      <w:r>
        <w:rPr>
          <w:rFonts w:ascii="Calibri" w:hAnsi="SimSun" w:cs="SimSun" w:hint="eastAsia"/>
        </w:rPr>
        <w:t>- Representaci</w:t>
      </w:r>
      <w:r>
        <w:rPr>
          <w:rFonts w:ascii="Calibri" w:hAnsi="SimSun" w:cs="SimSun" w:hint="eastAsia"/>
        </w:rPr>
        <w:t>ó</w:t>
      </w:r>
      <w:r>
        <w:rPr>
          <w:rFonts w:ascii="Calibri" w:hAnsi="SimSun" w:cs="SimSun" w:hint="eastAsia"/>
        </w:rPr>
        <w:t>n del movimiento rectil</w:t>
      </w:r>
      <w:r>
        <w:rPr>
          <w:rFonts w:ascii="Calibri" w:hAnsi="SimSun" w:cs="SimSun" w:hint="eastAsia"/>
        </w:rPr>
        <w:t>í</w:t>
      </w:r>
      <w:r>
        <w:rPr>
          <w:rFonts w:ascii="Calibri" w:hAnsi="SimSun" w:cs="SimSun" w:hint="eastAsia"/>
        </w:rPr>
        <w:t>neo y uniforme</w:t>
      </w:r>
    </w:p>
    <w:p w:rsidR="00000000" w:rsidRDefault="00281C65">
      <w:pPr>
        <w:rPr>
          <w:rFonts w:ascii="Calibri" w:hAnsi="SimSun" w:cs="SimSun" w:hint="eastAsia"/>
        </w:rPr>
      </w:pPr>
      <w:r>
        <w:rPr>
          <w:rFonts w:ascii="Calibri" w:hAnsi="SimSun" w:cs="SimSun" w:hint="eastAsia"/>
        </w:rPr>
        <w:t>Movimiento rectil</w:t>
      </w:r>
      <w:r>
        <w:rPr>
          <w:rFonts w:ascii="Calibri" w:hAnsi="SimSun" w:cs="SimSun" w:hint="eastAsia"/>
        </w:rPr>
        <w:t>í</w:t>
      </w:r>
      <w:r>
        <w:rPr>
          <w:rFonts w:ascii="Calibri" w:hAnsi="SimSun" w:cs="SimSun" w:hint="eastAsia"/>
        </w:rPr>
        <w:t>neo uniformemente acelerado.</w:t>
      </w:r>
    </w:p>
    <w:p w:rsidR="00000000" w:rsidRDefault="00281C65">
      <w:pPr>
        <w:rPr>
          <w:rFonts w:ascii="Calibri" w:hAnsi="SimSun" w:cs="SimSun" w:hint="eastAsia"/>
        </w:rPr>
      </w:pPr>
      <w:r>
        <w:rPr>
          <w:rFonts w:ascii="Calibri" w:hAnsi="SimSun" w:cs="SimSun" w:hint="eastAsia"/>
        </w:rPr>
        <w:t>- Representaci</w:t>
      </w:r>
      <w:r>
        <w:rPr>
          <w:rFonts w:ascii="Calibri" w:hAnsi="SimSun" w:cs="SimSun" w:hint="eastAsia"/>
        </w:rPr>
        <w:t>ó</w:t>
      </w:r>
      <w:r>
        <w:rPr>
          <w:rFonts w:ascii="Calibri" w:hAnsi="SimSun" w:cs="SimSun" w:hint="eastAsia"/>
        </w:rPr>
        <w:t>n del movimiento rectil</w:t>
      </w:r>
      <w:r>
        <w:rPr>
          <w:rFonts w:ascii="Calibri" w:hAnsi="SimSun" w:cs="SimSun" w:hint="eastAsia"/>
        </w:rPr>
        <w:t>í</w:t>
      </w:r>
      <w:r>
        <w:rPr>
          <w:rFonts w:ascii="Calibri" w:hAnsi="SimSun" w:cs="SimSun" w:hint="eastAsia"/>
        </w:rPr>
        <w:t>neo uniformemen</w:t>
      </w:r>
      <w:r>
        <w:rPr>
          <w:rFonts w:ascii="Calibri" w:hAnsi="SimSun" w:cs="SimSun" w:hint="eastAsia"/>
        </w:rPr>
        <w:t>te acelerado</w:t>
      </w:r>
    </w:p>
    <w:p w:rsidR="00000000" w:rsidRDefault="00281C65">
      <w:pPr>
        <w:rPr>
          <w:rFonts w:ascii="Calibri" w:hAnsi="SimSun" w:cs="SimSun" w:hint="eastAsia"/>
        </w:rPr>
      </w:pPr>
      <w:r>
        <w:rPr>
          <w:rFonts w:ascii="Calibri" w:hAnsi="SimSun" w:cs="SimSun" w:hint="eastAsia"/>
        </w:rPr>
        <w:t>Fuerzas y movimiento.</w:t>
      </w:r>
    </w:p>
    <w:p w:rsidR="00000000" w:rsidRDefault="00281C65">
      <w:pPr>
        <w:rPr>
          <w:rFonts w:ascii="Calibri" w:hAnsi="SimSun" w:cs="SimSun" w:hint="eastAsia"/>
        </w:rPr>
      </w:pPr>
      <w:r>
        <w:rPr>
          <w:rFonts w:ascii="Calibri" w:hAnsi="SimSun" w:cs="SimSun" w:hint="eastAsia"/>
        </w:rPr>
        <w:t>- Relaci</w:t>
      </w:r>
      <w:r>
        <w:rPr>
          <w:rFonts w:ascii="Calibri" w:hAnsi="SimSun" w:cs="SimSun" w:hint="eastAsia"/>
        </w:rPr>
        <w:t>ó</w:t>
      </w:r>
      <w:r>
        <w:rPr>
          <w:rFonts w:ascii="Calibri" w:hAnsi="SimSun" w:cs="SimSun" w:hint="eastAsia"/>
        </w:rPr>
        <w:t>n entre fuerzas y movimientos. Leyes de la din</w:t>
      </w:r>
      <w:r>
        <w:rPr>
          <w:rFonts w:ascii="Calibri" w:hAnsi="SimSun" w:cs="SimSun" w:hint="eastAsia"/>
        </w:rPr>
        <w:t>á</w:t>
      </w:r>
      <w:r>
        <w:rPr>
          <w:rFonts w:ascii="Calibri" w:hAnsi="SimSun" w:cs="SimSun" w:hint="eastAsia"/>
        </w:rPr>
        <w:t>mica.</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COMPETENCIAS</w:t>
      </w:r>
    </w:p>
    <w:p w:rsidR="00000000" w:rsidRDefault="00281C65">
      <w:pPr>
        <w:rPr>
          <w:rFonts w:ascii="Calibri" w:hAnsi="SimSun" w:cs="SimSun" w:hint="eastAsia"/>
        </w:rPr>
      </w:pPr>
      <w:r>
        <w:rPr>
          <w:rFonts w:ascii="Calibri" w:hAnsi="SimSun" w:cs="SimSun" w:hint="eastAsia"/>
        </w:rPr>
        <w:t>Comunicaci</w:t>
      </w:r>
      <w:r>
        <w:rPr>
          <w:rFonts w:ascii="Calibri" w:hAnsi="SimSun" w:cs="SimSun" w:hint="eastAsia"/>
        </w:rPr>
        <w:t>ó</w:t>
      </w:r>
      <w:r>
        <w:rPr>
          <w:rFonts w:ascii="Calibri" w:hAnsi="SimSun" w:cs="SimSun" w:hint="eastAsia"/>
        </w:rPr>
        <w:t>n ling</w:t>
      </w:r>
      <w:r>
        <w:rPr>
          <w:rFonts w:ascii="Calibri" w:hAnsi="SimSun" w:cs="SimSun" w:hint="eastAsia"/>
        </w:rPr>
        <w:t>üí</w:t>
      </w:r>
      <w:r>
        <w:rPr>
          <w:rFonts w:ascii="Calibri" w:hAnsi="SimSun" w:cs="SimSun" w:hint="eastAsia"/>
        </w:rPr>
        <w:t>stica</w:t>
      </w:r>
    </w:p>
    <w:p w:rsidR="00000000" w:rsidRDefault="00281C65">
      <w:pPr>
        <w:rPr>
          <w:rFonts w:ascii="Calibri" w:hAnsi="SimSun" w:cs="SimSun" w:hint="eastAsia"/>
        </w:rPr>
      </w:pPr>
      <w:r>
        <w:rPr>
          <w:rFonts w:ascii="Calibri" w:hAnsi="SimSun" w:cs="SimSun" w:hint="eastAsia"/>
        </w:rPr>
        <w:t>- Lectura y discusi</w:t>
      </w:r>
      <w:r>
        <w:rPr>
          <w:rFonts w:ascii="Calibri" w:hAnsi="SimSun" w:cs="SimSun" w:hint="eastAsia"/>
        </w:rPr>
        <w:t>ó</w:t>
      </w:r>
      <w:r>
        <w:rPr>
          <w:rFonts w:ascii="Calibri" w:hAnsi="SimSun" w:cs="SimSun" w:hint="eastAsia"/>
        </w:rPr>
        <w:t>n de textos.</w:t>
      </w:r>
    </w:p>
    <w:p w:rsidR="00000000" w:rsidRDefault="00281C65">
      <w:pPr>
        <w:rPr>
          <w:rFonts w:ascii="Calibri" w:hAnsi="SimSun" w:cs="SimSun" w:hint="eastAsia"/>
        </w:rPr>
      </w:pPr>
      <w:r>
        <w:rPr>
          <w:rFonts w:ascii="Calibri" w:hAnsi="SimSun" w:cs="SimSun" w:hint="eastAsia"/>
        </w:rPr>
        <w:t>- Adquisici</w:t>
      </w:r>
      <w:r>
        <w:rPr>
          <w:rFonts w:ascii="Calibri" w:hAnsi="SimSun" w:cs="SimSun" w:hint="eastAsia"/>
        </w:rPr>
        <w:t>ó</w:t>
      </w:r>
      <w:r>
        <w:rPr>
          <w:rFonts w:ascii="Calibri" w:hAnsi="SimSun" w:cs="SimSun" w:hint="eastAsia"/>
        </w:rPr>
        <w:t>n y uso del vocabulario espec</w:t>
      </w:r>
      <w:r>
        <w:rPr>
          <w:rFonts w:ascii="Calibri" w:hAnsi="SimSun" w:cs="SimSun" w:hint="eastAsia"/>
        </w:rPr>
        <w:t>í</w:t>
      </w:r>
      <w:r>
        <w:rPr>
          <w:rFonts w:ascii="Calibri" w:hAnsi="SimSun" w:cs="SimSun" w:hint="eastAsia"/>
        </w:rPr>
        <w:t>fico de la unidad.</w:t>
      </w:r>
    </w:p>
    <w:p w:rsidR="00000000" w:rsidRDefault="00281C65">
      <w:pPr>
        <w:rPr>
          <w:rFonts w:ascii="Calibri" w:hAnsi="SimSun" w:cs="SimSun" w:hint="eastAsia"/>
        </w:rPr>
      </w:pPr>
      <w:r>
        <w:rPr>
          <w:rFonts w:ascii="Calibri" w:hAnsi="SimSun" w:cs="SimSun" w:hint="eastAsia"/>
        </w:rPr>
        <w:t>Competencia matem</w:t>
      </w:r>
      <w:r>
        <w:rPr>
          <w:rFonts w:ascii="Calibri" w:hAnsi="SimSun" w:cs="SimSun" w:hint="eastAsia"/>
        </w:rPr>
        <w:t>á</w:t>
      </w:r>
      <w:r>
        <w:rPr>
          <w:rFonts w:ascii="Calibri" w:hAnsi="SimSun" w:cs="SimSun" w:hint="eastAsia"/>
        </w:rPr>
        <w:t>tica y c</w:t>
      </w:r>
      <w:r>
        <w:rPr>
          <w:rFonts w:ascii="Calibri" w:hAnsi="SimSun" w:cs="SimSun" w:hint="eastAsia"/>
        </w:rPr>
        <w:t>ompetencias b</w:t>
      </w:r>
      <w:r>
        <w:rPr>
          <w:rFonts w:ascii="Calibri" w:hAnsi="SimSun" w:cs="SimSun" w:hint="eastAsia"/>
        </w:rPr>
        <w:t>á</w:t>
      </w:r>
      <w:r>
        <w:rPr>
          <w:rFonts w:ascii="Calibri" w:hAnsi="SimSun" w:cs="SimSun" w:hint="eastAsia"/>
        </w:rPr>
        <w:t>sicas en ciencia y tecnolog</w:t>
      </w:r>
      <w:r>
        <w:rPr>
          <w:rFonts w:ascii="Calibri" w:hAnsi="SimSun" w:cs="SimSun" w:hint="eastAsia"/>
        </w:rPr>
        <w:t>í</w:t>
      </w:r>
      <w:r>
        <w:rPr>
          <w:rFonts w:ascii="Calibri" w:hAnsi="SimSun" w:cs="SimSun" w:hint="eastAsia"/>
        </w:rPr>
        <w:t>a</w:t>
      </w:r>
    </w:p>
    <w:p w:rsidR="00000000" w:rsidRDefault="00281C65">
      <w:pPr>
        <w:rPr>
          <w:rFonts w:ascii="Calibri" w:hAnsi="SimSun" w:cs="SimSun" w:hint="eastAsia"/>
        </w:rPr>
      </w:pPr>
      <w:r>
        <w:rPr>
          <w:rFonts w:ascii="Calibri" w:hAnsi="SimSun" w:cs="SimSun" w:hint="eastAsia"/>
        </w:rPr>
        <w:t>- Utilizaci</w:t>
      </w:r>
      <w:r>
        <w:rPr>
          <w:rFonts w:ascii="Calibri" w:hAnsi="SimSun" w:cs="SimSun" w:hint="eastAsia"/>
        </w:rPr>
        <w:t>ó</w:t>
      </w:r>
      <w:r>
        <w:rPr>
          <w:rFonts w:ascii="Calibri" w:hAnsi="SimSun" w:cs="SimSun" w:hint="eastAsia"/>
        </w:rPr>
        <w:t>n de los elementos y razonamientos matem</w:t>
      </w:r>
      <w:r>
        <w:rPr>
          <w:rFonts w:ascii="Calibri" w:hAnsi="SimSun" w:cs="SimSun" w:hint="eastAsia"/>
        </w:rPr>
        <w:t>á</w:t>
      </w:r>
      <w:r>
        <w:rPr>
          <w:rFonts w:ascii="Calibri" w:hAnsi="SimSun" w:cs="SimSun" w:hint="eastAsia"/>
        </w:rPr>
        <w:t>ticos necesarios para entender los distintos</w:t>
      </w:r>
    </w:p>
    <w:p w:rsidR="00000000" w:rsidRDefault="00281C65">
      <w:pPr>
        <w:rPr>
          <w:rFonts w:ascii="Calibri" w:hAnsi="SimSun" w:cs="SimSun" w:hint="eastAsia"/>
        </w:rPr>
      </w:pPr>
      <w:r>
        <w:rPr>
          <w:rFonts w:ascii="Calibri" w:hAnsi="SimSun" w:cs="SimSun" w:hint="eastAsia"/>
        </w:rPr>
        <w:t>tipos de movimientos y fuerzas.</w:t>
      </w:r>
    </w:p>
    <w:p w:rsidR="00000000" w:rsidRDefault="00281C65">
      <w:pPr>
        <w:rPr>
          <w:rFonts w:ascii="Calibri" w:hAnsi="SimSun" w:cs="SimSun" w:hint="eastAsia"/>
        </w:rPr>
      </w:pPr>
      <w:r>
        <w:rPr>
          <w:rFonts w:ascii="Calibri" w:hAnsi="SimSun" w:cs="SimSun" w:hint="eastAsia"/>
        </w:rPr>
        <w:t>Competencia digital</w:t>
      </w:r>
    </w:p>
    <w:p w:rsidR="00000000" w:rsidRDefault="00281C65">
      <w:pPr>
        <w:rPr>
          <w:rFonts w:ascii="Calibri" w:hAnsi="SimSun" w:cs="SimSun" w:hint="eastAsia"/>
        </w:rPr>
      </w:pPr>
      <w:r>
        <w:rPr>
          <w:rFonts w:ascii="Calibri" w:hAnsi="SimSun" w:cs="SimSun" w:hint="eastAsia"/>
        </w:rPr>
        <w:lastRenderedPageBreak/>
        <w:t>- B</w:t>
      </w:r>
      <w:r>
        <w:rPr>
          <w:rFonts w:ascii="Calibri" w:hAnsi="SimSun" w:cs="SimSun" w:hint="eastAsia"/>
        </w:rPr>
        <w:t>ú</w:t>
      </w:r>
      <w:r>
        <w:rPr>
          <w:rFonts w:ascii="Calibri" w:hAnsi="SimSun" w:cs="SimSun" w:hint="eastAsia"/>
        </w:rPr>
        <w:t>squeda de documentaci</w:t>
      </w:r>
      <w:r>
        <w:rPr>
          <w:rFonts w:ascii="Calibri" w:hAnsi="SimSun" w:cs="SimSun" w:hint="eastAsia"/>
        </w:rPr>
        <w:t>ó</w:t>
      </w:r>
      <w:r>
        <w:rPr>
          <w:rFonts w:ascii="Calibri" w:hAnsi="SimSun" w:cs="SimSun" w:hint="eastAsia"/>
        </w:rPr>
        <w:t>n sobre el tema que se est</w:t>
      </w:r>
      <w:r>
        <w:rPr>
          <w:rFonts w:ascii="Calibri" w:hAnsi="SimSun" w:cs="SimSun" w:hint="eastAsia"/>
        </w:rPr>
        <w:t>á</w:t>
      </w:r>
      <w:r>
        <w:rPr>
          <w:rFonts w:ascii="Calibri" w:hAnsi="SimSun" w:cs="SimSun" w:hint="eastAsia"/>
        </w:rPr>
        <w:t xml:space="preserve"> trabajan</w:t>
      </w:r>
      <w:r>
        <w:rPr>
          <w:rFonts w:ascii="Calibri" w:hAnsi="SimSun" w:cs="SimSun" w:hint="eastAsia"/>
        </w:rPr>
        <w:t>do.</w:t>
      </w:r>
    </w:p>
    <w:p w:rsidR="00000000" w:rsidRDefault="00281C65">
      <w:pPr>
        <w:rPr>
          <w:rFonts w:ascii="Calibri" w:hAnsi="SimSun" w:cs="SimSun" w:hint="eastAsia"/>
        </w:rPr>
      </w:pPr>
      <w:r>
        <w:rPr>
          <w:rFonts w:ascii="Calibri" w:hAnsi="SimSun" w:cs="SimSun" w:hint="eastAsia"/>
        </w:rPr>
        <w:t>Aprender a aprender</w:t>
      </w:r>
    </w:p>
    <w:p w:rsidR="00000000" w:rsidRDefault="00281C65">
      <w:pPr>
        <w:rPr>
          <w:rFonts w:ascii="Calibri" w:hAnsi="SimSun" w:cs="SimSun" w:hint="eastAsia"/>
        </w:rPr>
      </w:pPr>
      <w:r>
        <w:rPr>
          <w:rFonts w:ascii="Calibri" w:hAnsi="SimSun" w:cs="SimSun" w:hint="eastAsia"/>
        </w:rPr>
        <w:t>- Planificaci</w:t>
      </w:r>
      <w:r>
        <w:rPr>
          <w:rFonts w:ascii="Calibri" w:hAnsi="SimSun" w:cs="SimSun" w:hint="eastAsia"/>
        </w:rPr>
        <w:t>ó</w:t>
      </w:r>
      <w:r>
        <w:rPr>
          <w:rFonts w:ascii="Calibri" w:hAnsi="SimSun" w:cs="SimSun" w:hint="eastAsia"/>
        </w:rPr>
        <w:t>n del trabajo a realizar. Distribuci</w:t>
      </w:r>
      <w:r>
        <w:rPr>
          <w:rFonts w:ascii="Calibri" w:hAnsi="SimSun" w:cs="SimSun" w:hint="eastAsia"/>
        </w:rPr>
        <w:t>ó</w:t>
      </w:r>
      <w:r>
        <w:rPr>
          <w:rFonts w:ascii="Calibri" w:hAnsi="SimSun" w:cs="SimSun" w:hint="eastAsia"/>
        </w:rPr>
        <w:t>n de tareas y tiempos.</w:t>
      </w:r>
    </w:p>
    <w:p w:rsidR="00000000" w:rsidRDefault="00281C65">
      <w:pPr>
        <w:rPr>
          <w:rFonts w:ascii="Calibri" w:hAnsi="SimSun" w:cs="SimSun" w:hint="eastAsia"/>
        </w:rPr>
      </w:pPr>
      <w:r>
        <w:rPr>
          <w:rFonts w:ascii="Calibri" w:hAnsi="SimSun" w:cs="SimSun" w:hint="eastAsia"/>
        </w:rPr>
        <w:t>- Autoevaluaci</w:t>
      </w:r>
      <w:r>
        <w:rPr>
          <w:rFonts w:ascii="Calibri" w:hAnsi="SimSun" w:cs="SimSun" w:hint="eastAsia"/>
        </w:rPr>
        <w:t>ó</w:t>
      </w:r>
      <w:r>
        <w:rPr>
          <w:rFonts w:ascii="Calibri" w:hAnsi="SimSun" w:cs="SimSun" w:hint="eastAsia"/>
        </w:rPr>
        <w:t>n de los conocimientos adquiridos.</w:t>
      </w:r>
    </w:p>
    <w:p w:rsidR="00000000" w:rsidRDefault="00281C65">
      <w:pPr>
        <w:rPr>
          <w:rFonts w:ascii="Calibri" w:hAnsi="SimSun" w:cs="SimSun" w:hint="eastAsia"/>
        </w:rPr>
      </w:pPr>
      <w:r>
        <w:rPr>
          <w:rFonts w:ascii="Calibri" w:hAnsi="SimSun" w:cs="SimSun" w:hint="eastAsia"/>
        </w:rPr>
        <w:t>Competencias sociales y c</w:t>
      </w:r>
      <w:r>
        <w:rPr>
          <w:rFonts w:ascii="Calibri" w:hAnsi="SimSun" w:cs="SimSun" w:hint="eastAsia"/>
        </w:rPr>
        <w:t>í</w:t>
      </w:r>
      <w:r>
        <w:rPr>
          <w:rFonts w:ascii="Calibri" w:hAnsi="SimSun" w:cs="SimSun" w:hint="eastAsia"/>
        </w:rPr>
        <w:t>vicas</w:t>
      </w:r>
    </w:p>
    <w:p w:rsidR="00000000" w:rsidRDefault="00281C65">
      <w:pPr>
        <w:rPr>
          <w:rFonts w:ascii="Calibri" w:hAnsi="SimSun" w:cs="SimSun" w:hint="eastAsia"/>
        </w:rPr>
      </w:pPr>
      <w:r>
        <w:rPr>
          <w:rFonts w:ascii="Calibri" w:hAnsi="SimSun" w:cs="SimSun" w:hint="eastAsia"/>
        </w:rPr>
        <w:t>- Desarrollo de habilidades sociales (la empat</w:t>
      </w:r>
      <w:r>
        <w:rPr>
          <w:rFonts w:ascii="Calibri" w:hAnsi="SimSun" w:cs="SimSun" w:hint="eastAsia"/>
        </w:rPr>
        <w:t>í</w:t>
      </w:r>
      <w:r>
        <w:rPr>
          <w:rFonts w:ascii="Calibri" w:hAnsi="SimSun" w:cs="SimSun" w:hint="eastAsia"/>
        </w:rPr>
        <w:t>a, el di</w:t>
      </w:r>
      <w:r>
        <w:rPr>
          <w:rFonts w:ascii="Calibri" w:hAnsi="SimSun" w:cs="SimSun" w:hint="eastAsia"/>
        </w:rPr>
        <w:t>á</w:t>
      </w:r>
      <w:r>
        <w:rPr>
          <w:rFonts w:ascii="Calibri" w:hAnsi="SimSun" w:cs="SimSun" w:hint="eastAsia"/>
        </w:rPr>
        <w:t>logo, la tolerancia,</w:t>
      </w:r>
      <w:r>
        <w:rPr>
          <w:rFonts w:ascii="Calibri" w:hAnsi="SimSun" w:cs="SimSun" w:hint="eastAsia"/>
        </w:rPr>
        <w:t xml:space="preserve"> la cooperaci</w:t>
      </w:r>
      <w:r>
        <w:rPr>
          <w:rFonts w:ascii="Calibri" w:hAnsi="SimSun" w:cs="SimSun" w:hint="eastAsia"/>
        </w:rPr>
        <w:t>ó</w:t>
      </w:r>
      <w:r>
        <w:rPr>
          <w:rFonts w:ascii="Calibri" w:hAnsi="SimSun" w:cs="SimSun" w:hint="eastAsia"/>
        </w:rPr>
        <w:t>n, el respeto</w:t>
      </w:r>
    </w:p>
    <w:p w:rsidR="00000000" w:rsidRDefault="00281C65">
      <w:pPr>
        <w:rPr>
          <w:rFonts w:ascii="Calibri" w:hAnsi="SimSun" w:cs="SimSun" w:hint="eastAsia"/>
        </w:rPr>
      </w:pPr>
      <w:r>
        <w:rPr>
          <w:rFonts w:ascii="Calibri" w:hAnsi="SimSun" w:cs="SimSun" w:hint="eastAsia"/>
        </w:rPr>
        <w:t>hacia otras opiniones, etc.) que favorezcan la convivencia, la discusi</w:t>
      </w:r>
      <w:r>
        <w:rPr>
          <w:rFonts w:ascii="Calibri" w:hAnsi="SimSun" w:cs="SimSun" w:hint="eastAsia"/>
        </w:rPr>
        <w:t>ó</w:t>
      </w:r>
      <w:r>
        <w:rPr>
          <w:rFonts w:ascii="Calibri" w:hAnsi="SimSun" w:cs="SimSun" w:hint="eastAsia"/>
        </w:rPr>
        <w:t>n de ideas, la gesti</w:t>
      </w:r>
      <w:r>
        <w:rPr>
          <w:rFonts w:ascii="Calibri" w:hAnsi="SimSun" w:cs="SimSun" w:hint="eastAsia"/>
        </w:rPr>
        <w:t>ó</w:t>
      </w:r>
      <w:r>
        <w:rPr>
          <w:rFonts w:ascii="Calibri" w:hAnsi="SimSun" w:cs="SimSun" w:hint="eastAsia"/>
        </w:rPr>
        <w:t>n de</w:t>
      </w:r>
    </w:p>
    <w:p w:rsidR="00000000" w:rsidRDefault="00281C65">
      <w:pPr>
        <w:rPr>
          <w:rFonts w:ascii="Calibri" w:hAnsi="SimSun" w:cs="SimSun" w:hint="eastAsia"/>
        </w:rPr>
      </w:pPr>
      <w:r>
        <w:rPr>
          <w:rFonts w:ascii="Calibri" w:hAnsi="SimSun" w:cs="SimSun" w:hint="eastAsia"/>
        </w:rPr>
        <w:t>conflictos y la toma de decisiones.</w:t>
      </w:r>
    </w:p>
    <w:p w:rsidR="00000000" w:rsidRDefault="00281C65">
      <w:pPr>
        <w:rPr>
          <w:rFonts w:ascii="Calibri" w:hAnsi="SimSun" w:cs="SimSun" w:hint="eastAsia"/>
        </w:rPr>
      </w:pPr>
      <w:r>
        <w:rPr>
          <w:rFonts w:ascii="Calibri" w:hAnsi="SimSun" w:cs="SimSun" w:hint="eastAsia"/>
        </w:rPr>
        <w:t>Sentido de iniciativa y esp</w:t>
      </w:r>
      <w:r>
        <w:rPr>
          <w:rFonts w:ascii="Calibri" w:hAnsi="SimSun" w:cs="SimSun" w:hint="eastAsia"/>
        </w:rPr>
        <w:t>í</w:t>
      </w:r>
      <w:r>
        <w:rPr>
          <w:rFonts w:ascii="Calibri" w:hAnsi="SimSun" w:cs="SimSun" w:hint="eastAsia"/>
        </w:rPr>
        <w:t>ritu emprendedor</w:t>
      </w:r>
    </w:p>
    <w:p w:rsidR="00000000" w:rsidRDefault="00281C65">
      <w:pPr>
        <w:rPr>
          <w:rFonts w:ascii="Calibri" w:hAnsi="SimSun" w:cs="SimSun" w:hint="eastAsia"/>
        </w:rPr>
      </w:pPr>
      <w:r>
        <w:rPr>
          <w:rFonts w:ascii="Calibri" w:hAnsi="SimSun" w:cs="SimSun" w:hint="eastAsia"/>
        </w:rPr>
        <w:t>- Ideaci</w:t>
      </w:r>
      <w:r>
        <w:rPr>
          <w:rFonts w:ascii="Calibri" w:hAnsi="SimSun" w:cs="SimSun" w:hint="eastAsia"/>
        </w:rPr>
        <w:t>ó</w:t>
      </w:r>
      <w:r>
        <w:rPr>
          <w:rFonts w:ascii="Calibri" w:hAnsi="SimSun" w:cs="SimSun" w:hint="eastAsia"/>
        </w:rPr>
        <w:t>n, planificaci</w:t>
      </w:r>
      <w:r>
        <w:rPr>
          <w:rFonts w:ascii="Calibri" w:hAnsi="SimSun" w:cs="SimSun" w:hint="eastAsia"/>
        </w:rPr>
        <w:t>ó</w:t>
      </w:r>
      <w:r>
        <w:rPr>
          <w:rFonts w:ascii="Calibri" w:hAnsi="SimSun" w:cs="SimSun" w:hint="eastAsia"/>
        </w:rPr>
        <w:t>n y finalizaci</w:t>
      </w:r>
      <w:r>
        <w:rPr>
          <w:rFonts w:ascii="Calibri" w:hAnsi="SimSun" w:cs="SimSun" w:hint="eastAsia"/>
        </w:rPr>
        <w:t>ó</w:t>
      </w:r>
      <w:r>
        <w:rPr>
          <w:rFonts w:ascii="Calibri" w:hAnsi="SimSun" w:cs="SimSun" w:hint="eastAsia"/>
        </w:rPr>
        <w:t>n de un tra</w:t>
      </w:r>
      <w:r>
        <w:rPr>
          <w:rFonts w:ascii="Calibri" w:hAnsi="SimSun" w:cs="SimSun" w:hint="eastAsia"/>
        </w:rPr>
        <w:t>bajo en equipo sobre las fuerzas y los movimientos.</w:t>
      </w:r>
    </w:p>
    <w:p w:rsidR="00000000" w:rsidRDefault="00281C65">
      <w:pPr>
        <w:rPr>
          <w:rFonts w:ascii="Calibri" w:hAnsi="SimSun" w:cs="SimSun" w:hint="eastAsia"/>
        </w:rPr>
      </w:pPr>
      <w:r>
        <w:rPr>
          <w:rFonts w:ascii="Calibri" w:hAnsi="SimSun" w:cs="SimSun" w:hint="eastAsia"/>
        </w:rPr>
        <w:t>Conciencia y expresiones culturales</w:t>
      </w:r>
    </w:p>
    <w:p w:rsidR="00000000" w:rsidRDefault="00281C65">
      <w:pPr>
        <w:rPr>
          <w:rFonts w:ascii="Calibri" w:hAnsi="SimSun" w:cs="SimSun" w:hint="eastAsia"/>
        </w:rPr>
      </w:pPr>
      <w:r>
        <w:rPr>
          <w:rFonts w:ascii="Calibri" w:hAnsi="SimSun" w:cs="SimSun" w:hint="eastAsia"/>
        </w:rPr>
        <w:t>- Realizaci</w:t>
      </w:r>
      <w:r>
        <w:rPr>
          <w:rFonts w:ascii="Calibri" w:hAnsi="SimSun" w:cs="SimSun" w:hint="eastAsia"/>
        </w:rPr>
        <w:t>ó</w:t>
      </w:r>
      <w:r>
        <w:rPr>
          <w:rFonts w:ascii="Calibri" w:hAnsi="SimSun" w:cs="SimSun" w:hint="eastAsia"/>
        </w:rPr>
        <w:t>n de exposiciones.</w:t>
      </w: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 xml:space="preserve">UNIDAD </w:t>
      </w:r>
      <w:r>
        <w:rPr>
          <w:rFonts w:ascii="Calibri" w:hAnsi="SimSun" w:cs="SimSun" w:hint="eastAsia"/>
          <w:lang w:val="es-ES"/>
        </w:rPr>
        <w:t>9</w:t>
      </w:r>
      <w:r>
        <w:rPr>
          <w:rFonts w:ascii="Calibri" w:hAnsi="SimSun" w:cs="SimSun" w:hint="eastAsia"/>
        </w:rPr>
        <w:t>. ENERG</w:t>
      </w:r>
      <w:r>
        <w:rPr>
          <w:rFonts w:ascii="Calibri" w:hAnsi="SimSun" w:cs="SimSun" w:hint="eastAsia"/>
        </w:rPr>
        <w:t>Í</w:t>
      </w:r>
      <w:r>
        <w:rPr>
          <w:rFonts w:ascii="Calibri" w:hAnsi="SimSun" w:cs="SimSun" w:hint="eastAsia"/>
        </w:rPr>
        <w:t>A EL</w:t>
      </w:r>
      <w:r>
        <w:rPr>
          <w:rFonts w:ascii="Calibri" w:hAnsi="SimSun" w:cs="SimSun" w:hint="eastAsia"/>
        </w:rPr>
        <w:t>É</w:t>
      </w:r>
      <w:r>
        <w:rPr>
          <w:rFonts w:ascii="Calibri" w:hAnsi="SimSun" w:cs="SimSun" w:hint="eastAsia"/>
        </w:rPr>
        <w:t>CTRICA.</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lastRenderedPageBreak/>
        <w:t>OBJETIVOS</w:t>
      </w:r>
    </w:p>
    <w:p w:rsidR="00000000" w:rsidRDefault="00281C65">
      <w:pPr>
        <w:rPr>
          <w:rFonts w:ascii="Calibri" w:hAnsi="SimSun" w:cs="SimSun" w:hint="eastAsia"/>
        </w:rPr>
      </w:pPr>
      <w:r>
        <w:rPr>
          <w:rFonts w:ascii="Calibri" w:hAnsi="SimSun" w:cs="SimSun" w:hint="eastAsia"/>
        </w:rPr>
        <w:t>1. Reconocer la naturaleza el</w:t>
      </w:r>
      <w:r>
        <w:rPr>
          <w:rFonts w:ascii="Calibri" w:hAnsi="SimSun" w:cs="SimSun" w:hint="eastAsia"/>
        </w:rPr>
        <w:t>é</w:t>
      </w:r>
      <w:r>
        <w:rPr>
          <w:rFonts w:ascii="Calibri" w:hAnsi="SimSun" w:cs="SimSun" w:hint="eastAsia"/>
        </w:rPr>
        <w:t xml:space="preserve">ctrica de la materia y sus diferentes </w:t>
      </w:r>
      <w:r>
        <w:rPr>
          <w:rFonts w:ascii="Calibri" w:hAnsi="SimSun" w:cs="SimSun" w:hint="eastAsia"/>
        </w:rPr>
        <w:t>formas de electrizaci</w:t>
      </w:r>
      <w:r>
        <w:rPr>
          <w:rFonts w:ascii="Calibri" w:hAnsi="SimSun" w:cs="SimSun" w:hint="eastAsia"/>
        </w:rPr>
        <w:t>ó</w:t>
      </w:r>
      <w:r>
        <w:rPr>
          <w:rFonts w:ascii="Calibri" w:hAnsi="SimSun" w:cs="SimSun" w:hint="eastAsia"/>
        </w:rPr>
        <w:t>n.</w:t>
      </w:r>
    </w:p>
    <w:p w:rsidR="00000000" w:rsidRDefault="00281C65">
      <w:pPr>
        <w:rPr>
          <w:rFonts w:ascii="Calibri" w:hAnsi="SimSun" w:cs="SimSun" w:hint="eastAsia"/>
        </w:rPr>
      </w:pPr>
      <w:r>
        <w:rPr>
          <w:rFonts w:ascii="Calibri" w:hAnsi="SimSun" w:cs="SimSun" w:hint="eastAsia"/>
        </w:rPr>
        <w:t>2. Definir las magnitudes el</w:t>
      </w:r>
      <w:r>
        <w:rPr>
          <w:rFonts w:ascii="Calibri" w:hAnsi="SimSun" w:cs="SimSun" w:hint="eastAsia"/>
        </w:rPr>
        <w:t>é</w:t>
      </w:r>
      <w:r>
        <w:rPr>
          <w:rFonts w:ascii="Calibri" w:hAnsi="SimSun" w:cs="SimSun" w:hint="eastAsia"/>
        </w:rPr>
        <w:t>ctricas b</w:t>
      </w:r>
      <w:r>
        <w:rPr>
          <w:rFonts w:ascii="Calibri" w:hAnsi="SimSun" w:cs="SimSun" w:hint="eastAsia"/>
        </w:rPr>
        <w:t>á</w:t>
      </w:r>
      <w:r>
        <w:rPr>
          <w:rFonts w:ascii="Calibri" w:hAnsi="SimSun" w:cs="SimSun" w:hint="eastAsia"/>
        </w:rPr>
        <w:t>sicas y emplearlas en la resoluci</w:t>
      </w:r>
      <w:r>
        <w:rPr>
          <w:rFonts w:ascii="Calibri" w:hAnsi="SimSun" w:cs="SimSun" w:hint="eastAsia"/>
        </w:rPr>
        <w:t>ó</w:t>
      </w:r>
      <w:r>
        <w:rPr>
          <w:rFonts w:ascii="Calibri" w:hAnsi="SimSun" w:cs="SimSun" w:hint="eastAsia"/>
        </w:rPr>
        <w:t>n de problemas de</w:t>
      </w:r>
    </w:p>
    <w:p w:rsidR="00000000" w:rsidRDefault="00281C65">
      <w:pPr>
        <w:rPr>
          <w:rFonts w:ascii="Calibri" w:hAnsi="SimSun" w:cs="SimSun" w:hint="eastAsia"/>
        </w:rPr>
      </w:pPr>
      <w:r>
        <w:rPr>
          <w:rFonts w:ascii="Calibri" w:hAnsi="SimSun" w:cs="SimSun" w:hint="eastAsia"/>
        </w:rPr>
        <w:t>consumo el</w:t>
      </w:r>
      <w:r>
        <w:rPr>
          <w:rFonts w:ascii="Calibri" w:hAnsi="SimSun" w:cs="SimSun" w:hint="eastAsia"/>
        </w:rPr>
        <w:t>é</w:t>
      </w:r>
      <w:r>
        <w:rPr>
          <w:rFonts w:ascii="Calibri" w:hAnsi="SimSun" w:cs="SimSun" w:hint="eastAsia"/>
        </w:rPr>
        <w:t>ctrico.</w:t>
      </w:r>
    </w:p>
    <w:p w:rsidR="00000000" w:rsidRDefault="00281C65">
      <w:pPr>
        <w:rPr>
          <w:rFonts w:ascii="Calibri" w:hAnsi="SimSun" w:cs="SimSun" w:hint="eastAsia"/>
        </w:rPr>
      </w:pPr>
      <w:r>
        <w:rPr>
          <w:rFonts w:ascii="Calibri" w:hAnsi="SimSun" w:cs="SimSun" w:hint="eastAsia"/>
        </w:rPr>
        <w:t>3. Diferenciar entre corriente continua y corriente alterna.</w:t>
      </w:r>
    </w:p>
    <w:p w:rsidR="00000000" w:rsidRDefault="00281C65">
      <w:pPr>
        <w:rPr>
          <w:rFonts w:ascii="Calibri" w:hAnsi="SimSun" w:cs="SimSun" w:hint="eastAsia"/>
        </w:rPr>
      </w:pPr>
      <w:r>
        <w:rPr>
          <w:rFonts w:ascii="Calibri" w:hAnsi="SimSun" w:cs="SimSun" w:hint="eastAsia"/>
        </w:rPr>
        <w:t>4. Describir las etapas de generaci</w:t>
      </w:r>
      <w:r>
        <w:rPr>
          <w:rFonts w:ascii="Calibri" w:hAnsi="SimSun" w:cs="SimSun" w:hint="eastAsia"/>
        </w:rPr>
        <w:t>ó</w:t>
      </w:r>
      <w:r>
        <w:rPr>
          <w:rFonts w:ascii="Calibri" w:hAnsi="SimSun" w:cs="SimSun" w:hint="eastAsia"/>
        </w:rPr>
        <w:t>n y distribuci</w:t>
      </w:r>
      <w:r>
        <w:rPr>
          <w:rFonts w:ascii="Calibri" w:hAnsi="SimSun" w:cs="SimSun" w:hint="eastAsia"/>
        </w:rPr>
        <w:t>ó</w:t>
      </w:r>
      <w:r>
        <w:rPr>
          <w:rFonts w:ascii="Calibri" w:hAnsi="SimSun" w:cs="SimSun" w:hint="eastAsia"/>
        </w:rPr>
        <w:t>n de la e</w:t>
      </w:r>
      <w:r>
        <w:rPr>
          <w:rFonts w:ascii="Calibri" w:hAnsi="SimSun" w:cs="SimSun" w:hint="eastAsia"/>
        </w:rPr>
        <w:t>nerg</w:t>
      </w:r>
      <w:r>
        <w:rPr>
          <w:rFonts w:ascii="Calibri" w:hAnsi="SimSun" w:cs="SimSun" w:hint="eastAsia"/>
        </w:rPr>
        <w:t>í</w:t>
      </w:r>
      <w:r>
        <w:rPr>
          <w:rFonts w:ascii="Calibri" w:hAnsi="SimSun" w:cs="SimSun" w:hint="eastAsia"/>
        </w:rPr>
        <w:t>a el</w:t>
      </w:r>
      <w:r>
        <w:rPr>
          <w:rFonts w:ascii="Calibri" w:hAnsi="SimSun" w:cs="SimSun" w:hint="eastAsia"/>
        </w:rPr>
        <w:t>é</w:t>
      </w:r>
      <w:r>
        <w:rPr>
          <w:rFonts w:ascii="Calibri" w:hAnsi="SimSun" w:cs="SimSun" w:hint="eastAsia"/>
        </w:rPr>
        <w:t>ctrica.</w:t>
      </w:r>
    </w:p>
    <w:p w:rsidR="00000000" w:rsidRDefault="00281C65">
      <w:pPr>
        <w:rPr>
          <w:rFonts w:ascii="Calibri" w:hAnsi="SimSun" w:cs="SimSun" w:hint="eastAsia"/>
        </w:rPr>
      </w:pPr>
      <w:r>
        <w:rPr>
          <w:rFonts w:ascii="Calibri" w:hAnsi="SimSun" w:cs="SimSun" w:hint="eastAsia"/>
        </w:rPr>
        <w:t>5. Analizar los h</w:t>
      </w:r>
      <w:r>
        <w:rPr>
          <w:rFonts w:ascii="Calibri" w:hAnsi="SimSun" w:cs="SimSun" w:hint="eastAsia"/>
        </w:rPr>
        <w:t>á</w:t>
      </w:r>
      <w:r>
        <w:rPr>
          <w:rFonts w:ascii="Calibri" w:hAnsi="SimSun" w:cs="SimSun" w:hint="eastAsia"/>
        </w:rPr>
        <w:t>bitos de consumo el</w:t>
      </w:r>
      <w:r>
        <w:rPr>
          <w:rFonts w:ascii="Calibri" w:hAnsi="SimSun" w:cs="SimSun" w:hint="eastAsia"/>
        </w:rPr>
        <w:t>é</w:t>
      </w:r>
      <w:r>
        <w:rPr>
          <w:rFonts w:ascii="Calibri" w:hAnsi="SimSun" w:cs="SimSun" w:hint="eastAsia"/>
        </w:rPr>
        <w:t>ctrico y aplicar algunas estrategias de ahorro.</w:t>
      </w:r>
    </w:p>
    <w:p w:rsidR="00000000" w:rsidRDefault="00281C65">
      <w:pPr>
        <w:rPr>
          <w:rFonts w:ascii="Calibri" w:hAnsi="SimSun" w:cs="SimSun" w:hint="eastAsia"/>
        </w:rPr>
      </w:pPr>
      <w:r>
        <w:rPr>
          <w:rFonts w:ascii="Calibri" w:hAnsi="SimSun" w:cs="SimSun" w:hint="eastAsia"/>
          <w:lang w:val="es-ES"/>
        </w:rPr>
        <w:t xml:space="preserve">6. </w:t>
      </w:r>
      <w:r>
        <w:rPr>
          <w:rFonts w:ascii="Calibri" w:hAnsi="SimSun" w:cs="SimSun" w:hint="eastAsia"/>
        </w:rPr>
        <w:t>Definir circuito el</w:t>
      </w:r>
      <w:r>
        <w:rPr>
          <w:rFonts w:ascii="Calibri" w:hAnsi="SimSun" w:cs="SimSun" w:hint="eastAsia"/>
        </w:rPr>
        <w:t>é</w:t>
      </w:r>
      <w:r>
        <w:rPr>
          <w:rFonts w:ascii="Calibri" w:hAnsi="SimSun" w:cs="SimSun" w:hint="eastAsia"/>
        </w:rPr>
        <w:t>ctrico.</w:t>
      </w:r>
    </w:p>
    <w:p w:rsidR="00000000" w:rsidRDefault="00281C65">
      <w:pPr>
        <w:rPr>
          <w:rFonts w:ascii="Calibri" w:hAnsi="SimSun" w:cs="SimSun" w:hint="eastAsia"/>
        </w:rPr>
      </w:pPr>
      <w:r>
        <w:rPr>
          <w:rFonts w:ascii="Calibri" w:hAnsi="SimSun" w:cs="SimSun" w:hint="eastAsia"/>
          <w:lang w:val="es-ES"/>
        </w:rPr>
        <w:t>7</w:t>
      </w:r>
      <w:r>
        <w:rPr>
          <w:rFonts w:ascii="Calibri" w:hAnsi="SimSun" w:cs="SimSun" w:hint="eastAsia"/>
        </w:rPr>
        <w:t>. Conocer los componentes de los circuitos el</w:t>
      </w:r>
      <w:r>
        <w:rPr>
          <w:rFonts w:ascii="Calibri" w:hAnsi="SimSun" w:cs="SimSun" w:hint="eastAsia"/>
        </w:rPr>
        <w:t>é</w:t>
      </w:r>
      <w:r>
        <w:rPr>
          <w:rFonts w:ascii="Calibri" w:hAnsi="SimSun" w:cs="SimSun" w:hint="eastAsia"/>
        </w:rPr>
        <w:t>ctricos y sus esquemas.</w:t>
      </w:r>
    </w:p>
    <w:p w:rsidR="00000000" w:rsidRDefault="00281C65">
      <w:pPr>
        <w:rPr>
          <w:rFonts w:ascii="Calibri" w:hAnsi="SimSun" w:cs="SimSun" w:hint="eastAsia"/>
        </w:rPr>
      </w:pPr>
      <w:r>
        <w:rPr>
          <w:rFonts w:ascii="Calibri" w:hAnsi="SimSun" w:cs="SimSun" w:hint="eastAsia"/>
          <w:lang w:val="es-ES"/>
        </w:rPr>
        <w:t>8</w:t>
      </w:r>
      <w:r>
        <w:rPr>
          <w:rFonts w:ascii="Calibri" w:hAnsi="SimSun" w:cs="SimSun" w:hint="eastAsia"/>
        </w:rPr>
        <w:t>. Conocer el sentido de la corriente el</w:t>
      </w:r>
      <w:r>
        <w:rPr>
          <w:rFonts w:ascii="Calibri" w:hAnsi="SimSun" w:cs="SimSun" w:hint="eastAsia"/>
        </w:rPr>
        <w:t>é</w:t>
      </w:r>
      <w:r>
        <w:rPr>
          <w:rFonts w:ascii="Calibri" w:hAnsi="SimSun" w:cs="SimSun" w:hint="eastAsia"/>
        </w:rPr>
        <w:t>trica.</w:t>
      </w:r>
    </w:p>
    <w:p w:rsidR="00000000" w:rsidRDefault="00281C65">
      <w:pPr>
        <w:rPr>
          <w:rFonts w:ascii="Calibri" w:hAnsi="SimSun" w:cs="SimSun" w:hint="eastAsia"/>
        </w:rPr>
      </w:pPr>
      <w:r>
        <w:rPr>
          <w:rFonts w:ascii="Calibri" w:hAnsi="SimSun" w:cs="SimSun" w:hint="eastAsia"/>
          <w:lang w:val="es-ES"/>
        </w:rPr>
        <w:t>9</w:t>
      </w:r>
      <w:r>
        <w:rPr>
          <w:rFonts w:ascii="Calibri" w:hAnsi="SimSun" w:cs="SimSun" w:hint="eastAsia"/>
        </w:rPr>
        <w:t>.</w:t>
      </w:r>
      <w:r>
        <w:rPr>
          <w:rFonts w:ascii="Calibri" w:hAnsi="SimSun" w:cs="SimSun" w:hint="eastAsia"/>
        </w:rPr>
        <w:t xml:space="preserve"> Describir las magnitudes el</w:t>
      </w:r>
      <w:r>
        <w:rPr>
          <w:rFonts w:ascii="Calibri" w:hAnsi="SimSun" w:cs="SimSun" w:hint="eastAsia"/>
        </w:rPr>
        <w:t>é</w:t>
      </w:r>
      <w:r>
        <w:rPr>
          <w:rFonts w:ascii="Calibri" w:hAnsi="SimSun" w:cs="SimSun" w:hint="eastAsia"/>
        </w:rPr>
        <w:t>ctricas.</w:t>
      </w:r>
    </w:p>
    <w:p w:rsidR="00000000" w:rsidRDefault="00281C65">
      <w:pPr>
        <w:rPr>
          <w:rFonts w:ascii="Calibri" w:hAnsi="SimSun" w:cs="SimSun" w:hint="eastAsia"/>
        </w:rPr>
      </w:pPr>
      <w:r>
        <w:rPr>
          <w:rFonts w:ascii="Calibri" w:hAnsi="SimSun" w:cs="SimSun" w:hint="eastAsia"/>
          <w:lang w:val="es-ES"/>
        </w:rPr>
        <w:t>10</w:t>
      </w:r>
      <w:r>
        <w:rPr>
          <w:rFonts w:ascii="Calibri" w:hAnsi="SimSun" w:cs="SimSun" w:hint="eastAsia"/>
        </w:rPr>
        <w:t>. Conocer la ley de Ohm y las formas de conexi</w:t>
      </w:r>
      <w:r>
        <w:rPr>
          <w:rFonts w:ascii="Calibri" w:hAnsi="SimSun" w:cs="SimSun" w:hint="eastAsia"/>
        </w:rPr>
        <w:t>ó</w:t>
      </w:r>
      <w:r>
        <w:rPr>
          <w:rFonts w:ascii="Calibri" w:hAnsi="SimSun" w:cs="SimSun" w:hint="eastAsia"/>
        </w:rPr>
        <w:t>n en los circuitos el</w:t>
      </w:r>
      <w:r>
        <w:rPr>
          <w:rFonts w:ascii="Calibri" w:hAnsi="SimSun" w:cs="SimSun" w:hint="eastAsia"/>
        </w:rPr>
        <w:t>é</w:t>
      </w:r>
      <w:r>
        <w:rPr>
          <w:rFonts w:ascii="Calibri" w:hAnsi="SimSun" w:cs="SimSun" w:hint="eastAsia"/>
        </w:rPr>
        <w:t>ctricos.</w:t>
      </w: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pStyle w:val="Subttulo"/>
        <w:spacing w:before="360"/>
        <w:outlineLvl w:val="0"/>
        <w:rPr>
          <w:color w:val="000080"/>
        </w:rPr>
      </w:pPr>
      <w:r>
        <w:rPr>
          <w:color w:val="000080"/>
        </w:rPr>
        <w:t>RESULTADOS DE APRENDIZAJE Y CRITERIOS DE EVALUACIÓN</w:t>
      </w: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t>Planificar y utilizar estrategias para afrontar situaciones problemáticas  mostrando</w:t>
      </w:r>
      <w:r>
        <w:rPr>
          <w:rFonts w:ascii="Times New Roman" w:hAnsi="Times New Roman"/>
          <w:b/>
          <w:bCs/>
          <w:color w:val="000000"/>
          <w:sz w:val="24"/>
          <w:szCs w:val="24"/>
        </w:rPr>
        <w:t xml:space="preserve"> seguridad y confianza en las capacidades propias.</w:t>
      </w:r>
    </w:p>
    <w:p w:rsidR="00000000" w:rsidRDefault="00281C65">
      <w:pPr>
        <w:pStyle w:val="Prrafodelista"/>
        <w:autoSpaceDE w:val="0"/>
        <w:autoSpaceDN w:val="0"/>
        <w:adjustRightInd w:val="0"/>
        <w:spacing w:before="120" w:after="120" w:line="240" w:lineRule="auto"/>
        <w:ind w:left="0"/>
        <w:jc w:val="both"/>
        <w:rPr>
          <w:rFonts w:ascii="Times New Roman" w:hAnsi="Times New Roman"/>
          <w:b/>
          <w:bCs/>
          <w:color w:val="000000"/>
          <w:sz w:val="24"/>
          <w:szCs w:val="24"/>
        </w:rPr>
      </w:pPr>
    </w:p>
    <w:p w:rsidR="00000000" w:rsidRDefault="00281C65">
      <w:pPr>
        <w:pStyle w:val="Prrafodelista"/>
        <w:autoSpaceDE w:val="0"/>
        <w:autoSpaceDN w:val="0"/>
        <w:adjustRightInd w:val="0"/>
        <w:spacing w:before="120" w:after="120" w:line="240" w:lineRule="auto"/>
        <w:ind w:left="0"/>
        <w:jc w:val="both"/>
        <w:rPr>
          <w:rFonts w:ascii="Times New Roman" w:eastAsia="Times New Roman" w:hAnsi="Times New Roman"/>
          <w:b/>
          <w:bCs/>
          <w:color w:val="000000"/>
          <w:sz w:val="24"/>
          <w:szCs w:val="24"/>
          <w:lang w:eastAsia="es-ES"/>
        </w:rPr>
      </w:pPr>
      <w:r>
        <w:rPr>
          <w:rFonts w:ascii="Times New Roman" w:hAnsi="Times New Roman"/>
          <w:b/>
          <w:bCs/>
          <w:color w:val="000000"/>
          <w:sz w:val="24"/>
          <w:szCs w:val="24"/>
        </w:rPr>
        <w:t>Integrar los conocimientos matemáticos con el resto de áreas para comprender y resolver situaciones problemáticas.</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1.1. Reconoce la naturaleza el</w:t>
      </w:r>
      <w:r>
        <w:rPr>
          <w:rFonts w:ascii="Calibri" w:hAnsi="SimSun" w:cs="SimSun" w:hint="eastAsia"/>
        </w:rPr>
        <w:t>é</w:t>
      </w:r>
      <w:r>
        <w:rPr>
          <w:rFonts w:ascii="Calibri" w:hAnsi="SimSun" w:cs="SimSun" w:hint="eastAsia"/>
        </w:rPr>
        <w:t>ctrica de la materia y sus diferentes formas de electriza</w:t>
      </w:r>
      <w:r>
        <w:rPr>
          <w:rFonts w:ascii="Calibri" w:hAnsi="SimSun" w:cs="SimSun" w:hint="eastAsia"/>
        </w:rPr>
        <w:t>ci</w:t>
      </w:r>
      <w:r>
        <w:rPr>
          <w:rFonts w:ascii="Calibri" w:hAnsi="SimSun" w:cs="SimSun" w:hint="eastAsia"/>
        </w:rPr>
        <w:t>ó</w:t>
      </w:r>
      <w:r>
        <w:rPr>
          <w:rFonts w:ascii="Calibri" w:hAnsi="SimSun" w:cs="SimSun" w:hint="eastAsia"/>
        </w:rPr>
        <w:t>n.</w:t>
      </w:r>
    </w:p>
    <w:p w:rsidR="00000000" w:rsidRDefault="00281C65">
      <w:pPr>
        <w:rPr>
          <w:rFonts w:ascii="Calibri" w:hAnsi="SimSun" w:cs="SimSun" w:hint="eastAsia"/>
        </w:rPr>
      </w:pPr>
      <w:r>
        <w:rPr>
          <w:rFonts w:ascii="Calibri" w:hAnsi="SimSun" w:cs="SimSun" w:hint="eastAsia"/>
        </w:rPr>
        <w:t>2.1. Define las magnitudes el</w:t>
      </w:r>
      <w:r>
        <w:rPr>
          <w:rFonts w:ascii="Calibri" w:hAnsi="SimSun" w:cs="SimSun" w:hint="eastAsia"/>
        </w:rPr>
        <w:t>é</w:t>
      </w:r>
      <w:r>
        <w:rPr>
          <w:rFonts w:ascii="Calibri" w:hAnsi="SimSun" w:cs="SimSun" w:hint="eastAsia"/>
        </w:rPr>
        <w:t>ctricas b</w:t>
      </w:r>
      <w:r>
        <w:rPr>
          <w:rFonts w:ascii="Calibri" w:hAnsi="SimSun" w:cs="SimSun" w:hint="eastAsia"/>
        </w:rPr>
        <w:t>á</w:t>
      </w:r>
      <w:r>
        <w:rPr>
          <w:rFonts w:ascii="Calibri" w:hAnsi="SimSun" w:cs="SimSun" w:hint="eastAsia"/>
        </w:rPr>
        <w:t>sicas y las emplea en la resoluci</w:t>
      </w:r>
      <w:r>
        <w:rPr>
          <w:rFonts w:ascii="Calibri" w:hAnsi="SimSun" w:cs="SimSun" w:hint="eastAsia"/>
        </w:rPr>
        <w:t>ó</w:t>
      </w:r>
      <w:r>
        <w:rPr>
          <w:rFonts w:ascii="Calibri" w:hAnsi="SimSun" w:cs="SimSun" w:hint="eastAsia"/>
        </w:rPr>
        <w:t>n de problemas de</w:t>
      </w:r>
    </w:p>
    <w:p w:rsidR="00000000" w:rsidRDefault="00281C65">
      <w:pPr>
        <w:rPr>
          <w:rFonts w:ascii="Calibri" w:hAnsi="SimSun" w:cs="SimSun" w:hint="eastAsia"/>
        </w:rPr>
      </w:pPr>
      <w:r>
        <w:rPr>
          <w:rFonts w:ascii="Calibri" w:hAnsi="SimSun" w:cs="SimSun" w:hint="eastAsia"/>
        </w:rPr>
        <w:t>consumo el</w:t>
      </w:r>
      <w:r>
        <w:rPr>
          <w:rFonts w:ascii="Calibri" w:hAnsi="SimSun" w:cs="SimSun" w:hint="eastAsia"/>
        </w:rPr>
        <w:t>é</w:t>
      </w:r>
      <w:r>
        <w:rPr>
          <w:rFonts w:ascii="Calibri" w:hAnsi="SimSun" w:cs="SimSun" w:hint="eastAsia"/>
        </w:rPr>
        <w:t>ctrico.</w:t>
      </w:r>
    </w:p>
    <w:p w:rsidR="00000000" w:rsidRDefault="00281C65">
      <w:pPr>
        <w:rPr>
          <w:rFonts w:ascii="Calibri" w:hAnsi="SimSun" w:cs="SimSun" w:hint="eastAsia"/>
        </w:rPr>
      </w:pPr>
      <w:r>
        <w:rPr>
          <w:rFonts w:ascii="Calibri" w:hAnsi="SimSun" w:cs="SimSun" w:hint="eastAsia"/>
        </w:rPr>
        <w:t>3.1. Diferencia entre corriente continua y corriente alterna.</w:t>
      </w:r>
    </w:p>
    <w:p w:rsidR="00000000" w:rsidRDefault="00281C65">
      <w:pPr>
        <w:rPr>
          <w:rFonts w:ascii="Calibri" w:hAnsi="SimSun" w:cs="SimSun" w:hint="eastAsia"/>
        </w:rPr>
      </w:pPr>
      <w:r>
        <w:rPr>
          <w:rFonts w:ascii="Calibri" w:hAnsi="SimSun" w:cs="SimSun" w:hint="eastAsia"/>
        </w:rPr>
        <w:t>4.1. Describe las etapas de generaci</w:t>
      </w:r>
      <w:r>
        <w:rPr>
          <w:rFonts w:ascii="Calibri" w:hAnsi="SimSun" w:cs="SimSun" w:hint="eastAsia"/>
        </w:rPr>
        <w:t>ó</w:t>
      </w:r>
      <w:r>
        <w:rPr>
          <w:rFonts w:ascii="Calibri" w:hAnsi="SimSun" w:cs="SimSun" w:hint="eastAsia"/>
        </w:rPr>
        <w:t>n y distribuci</w:t>
      </w:r>
      <w:r>
        <w:rPr>
          <w:rFonts w:ascii="Calibri" w:hAnsi="SimSun" w:cs="SimSun" w:hint="eastAsia"/>
        </w:rPr>
        <w:t>ó</w:t>
      </w:r>
      <w:r>
        <w:rPr>
          <w:rFonts w:ascii="Calibri" w:hAnsi="SimSun" w:cs="SimSun" w:hint="eastAsia"/>
        </w:rPr>
        <w:t>n de la energ</w:t>
      </w:r>
      <w:r>
        <w:rPr>
          <w:rFonts w:ascii="Calibri" w:hAnsi="SimSun" w:cs="SimSun" w:hint="eastAsia"/>
        </w:rPr>
        <w:t>í</w:t>
      </w:r>
      <w:r>
        <w:rPr>
          <w:rFonts w:ascii="Calibri" w:hAnsi="SimSun" w:cs="SimSun" w:hint="eastAsia"/>
        </w:rPr>
        <w:t>a el</w:t>
      </w:r>
      <w:r>
        <w:rPr>
          <w:rFonts w:ascii="Calibri" w:hAnsi="SimSun" w:cs="SimSun" w:hint="eastAsia"/>
        </w:rPr>
        <w:t>é</w:t>
      </w:r>
      <w:r>
        <w:rPr>
          <w:rFonts w:ascii="Calibri" w:hAnsi="SimSun" w:cs="SimSun" w:hint="eastAsia"/>
        </w:rPr>
        <w:t>ctrica</w:t>
      </w:r>
      <w:r>
        <w:rPr>
          <w:rFonts w:ascii="Calibri" w:hAnsi="SimSun" w:cs="SimSun" w:hint="eastAsia"/>
        </w:rPr>
        <w:t>.</w:t>
      </w:r>
    </w:p>
    <w:p w:rsidR="00000000" w:rsidRDefault="00281C65">
      <w:pPr>
        <w:rPr>
          <w:rFonts w:ascii="Calibri" w:hAnsi="SimSun" w:cs="SimSun" w:hint="eastAsia"/>
        </w:rPr>
      </w:pPr>
      <w:r>
        <w:rPr>
          <w:rFonts w:ascii="Calibri" w:hAnsi="SimSun" w:cs="SimSun" w:hint="eastAsia"/>
        </w:rPr>
        <w:t>5.</w:t>
      </w:r>
      <w:r>
        <w:rPr>
          <w:rFonts w:ascii="Calibri" w:hAnsi="SimSun" w:cs="SimSun" w:hint="eastAsia"/>
          <w:lang w:val="es-ES"/>
        </w:rPr>
        <w:t>1</w:t>
      </w:r>
      <w:r>
        <w:rPr>
          <w:rFonts w:ascii="Calibri" w:hAnsi="SimSun" w:cs="SimSun" w:hint="eastAsia"/>
        </w:rPr>
        <w:t xml:space="preserve"> Analiza los h</w:t>
      </w:r>
      <w:r>
        <w:rPr>
          <w:rFonts w:ascii="Calibri" w:hAnsi="SimSun" w:cs="SimSun" w:hint="eastAsia"/>
        </w:rPr>
        <w:t>á</w:t>
      </w:r>
      <w:r>
        <w:rPr>
          <w:rFonts w:ascii="Calibri" w:hAnsi="SimSun" w:cs="SimSun" w:hint="eastAsia"/>
        </w:rPr>
        <w:t>bitos de consumo el</w:t>
      </w:r>
      <w:r>
        <w:rPr>
          <w:rFonts w:ascii="Calibri" w:hAnsi="SimSun" w:cs="SimSun" w:hint="eastAsia"/>
        </w:rPr>
        <w:t>é</w:t>
      </w:r>
      <w:r>
        <w:rPr>
          <w:rFonts w:ascii="Calibri" w:hAnsi="SimSun" w:cs="SimSun" w:hint="eastAsia"/>
        </w:rPr>
        <w:t>ctrico y aplica algunas estrategias de ahorro.</w:t>
      </w:r>
    </w:p>
    <w:p w:rsidR="00000000" w:rsidRDefault="00281C65">
      <w:pPr>
        <w:rPr>
          <w:rFonts w:ascii="Calibri" w:hAnsi="SimSun" w:cs="SimSun" w:hint="eastAsia"/>
        </w:rPr>
      </w:pPr>
      <w:r>
        <w:rPr>
          <w:rFonts w:ascii="Calibri" w:hAnsi="SimSun" w:cs="SimSun" w:hint="eastAsia"/>
          <w:lang w:val="es-ES"/>
        </w:rPr>
        <w:t>6</w:t>
      </w:r>
      <w:r>
        <w:rPr>
          <w:rFonts w:ascii="Calibri" w:hAnsi="SimSun" w:cs="SimSun" w:hint="eastAsia"/>
        </w:rPr>
        <w:t>.1. Define circuito el</w:t>
      </w:r>
      <w:r>
        <w:rPr>
          <w:rFonts w:ascii="Calibri" w:hAnsi="SimSun" w:cs="SimSun" w:hint="eastAsia"/>
        </w:rPr>
        <w:t>é</w:t>
      </w:r>
      <w:r>
        <w:rPr>
          <w:rFonts w:ascii="Calibri" w:hAnsi="SimSun" w:cs="SimSun" w:hint="eastAsia"/>
        </w:rPr>
        <w:t>ctrico.</w:t>
      </w:r>
    </w:p>
    <w:p w:rsidR="00000000" w:rsidRDefault="00281C65">
      <w:pPr>
        <w:rPr>
          <w:rFonts w:ascii="Calibri" w:hAnsi="SimSun" w:cs="SimSun" w:hint="eastAsia"/>
        </w:rPr>
      </w:pPr>
      <w:r>
        <w:rPr>
          <w:rFonts w:ascii="Calibri" w:hAnsi="SimSun" w:cs="SimSun" w:hint="eastAsia"/>
          <w:lang w:val="es-ES"/>
        </w:rPr>
        <w:t>7</w:t>
      </w:r>
      <w:r>
        <w:rPr>
          <w:rFonts w:ascii="Calibri" w:hAnsi="SimSun" w:cs="SimSun" w:hint="eastAsia"/>
        </w:rPr>
        <w:t>.1. Conoce los componentes de los circuitos el</w:t>
      </w:r>
      <w:r>
        <w:rPr>
          <w:rFonts w:ascii="Calibri" w:hAnsi="SimSun" w:cs="SimSun" w:hint="eastAsia"/>
        </w:rPr>
        <w:t>é</w:t>
      </w:r>
      <w:r>
        <w:rPr>
          <w:rFonts w:ascii="Calibri" w:hAnsi="SimSun" w:cs="SimSun" w:hint="eastAsia"/>
        </w:rPr>
        <w:t>ctricos y sus esquemas.</w:t>
      </w:r>
    </w:p>
    <w:p w:rsidR="00000000" w:rsidRDefault="00281C65">
      <w:pPr>
        <w:rPr>
          <w:rFonts w:ascii="Calibri" w:hAnsi="SimSun" w:cs="SimSun" w:hint="eastAsia"/>
        </w:rPr>
      </w:pPr>
      <w:r>
        <w:rPr>
          <w:rFonts w:ascii="Calibri" w:hAnsi="SimSun" w:cs="SimSun" w:hint="eastAsia"/>
          <w:lang w:val="es-ES"/>
        </w:rPr>
        <w:t>8</w:t>
      </w:r>
      <w:r>
        <w:rPr>
          <w:rFonts w:ascii="Calibri" w:hAnsi="SimSun" w:cs="SimSun" w:hint="eastAsia"/>
        </w:rPr>
        <w:t>.1. Conoce el sentido de la corriente el</w:t>
      </w:r>
      <w:r>
        <w:rPr>
          <w:rFonts w:ascii="Calibri" w:hAnsi="SimSun" w:cs="SimSun" w:hint="eastAsia"/>
        </w:rPr>
        <w:t>é</w:t>
      </w:r>
      <w:r>
        <w:rPr>
          <w:rFonts w:ascii="Calibri" w:hAnsi="SimSun" w:cs="SimSun" w:hint="eastAsia"/>
        </w:rPr>
        <w:t>trica.</w:t>
      </w:r>
    </w:p>
    <w:p w:rsidR="00000000" w:rsidRDefault="00281C65">
      <w:pPr>
        <w:rPr>
          <w:rFonts w:ascii="Calibri" w:hAnsi="SimSun" w:cs="SimSun" w:hint="eastAsia"/>
        </w:rPr>
      </w:pPr>
      <w:r>
        <w:rPr>
          <w:rFonts w:ascii="Calibri" w:hAnsi="SimSun" w:cs="SimSun" w:hint="eastAsia"/>
          <w:lang w:val="es-ES"/>
        </w:rPr>
        <w:t>9</w:t>
      </w:r>
      <w:r>
        <w:rPr>
          <w:rFonts w:ascii="Calibri" w:hAnsi="SimSun" w:cs="SimSun" w:hint="eastAsia"/>
        </w:rPr>
        <w:t>.1. Describe la</w:t>
      </w:r>
      <w:r>
        <w:rPr>
          <w:rFonts w:ascii="Calibri" w:hAnsi="SimSun" w:cs="SimSun" w:hint="eastAsia"/>
        </w:rPr>
        <w:t>s magnitudes el</w:t>
      </w:r>
      <w:r>
        <w:rPr>
          <w:rFonts w:ascii="Calibri" w:hAnsi="SimSun" w:cs="SimSun" w:hint="eastAsia"/>
        </w:rPr>
        <w:t>é</w:t>
      </w:r>
      <w:r>
        <w:rPr>
          <w:rFonts w:ascii="Calibri" w:hAnsi="SimSun" w:cs="SimSun" w:hint="eastAsia"/>
        </w:rPr>
        <w:t>ctricas.</w:t>
      </w:r>
    </w:p>
    <w:p w:rsidR="00000000" w:rsidRDefault="00281C65">
      <w:pPr>
        <w:rPr>
          <w:rFonts w:ascii="Calibri" w:hAnsi="SimSun" w:cs="SimSun" w:hint="eastAsia"/>
        </w:rPr>
      </w:pPr>
      <w:r>
        <w:rPr>
          <w:rFonts w:ascii="Calibri" w:hAnsi="SimSun" w:cs="SimSun" w:hint="eastAsia"/>
          <w:lang w:val="es-ES"/>
        </w:rPr>
        <w:t>10</w:t>
      </w:r>
      <w:r>
        <w:rPr>
          <w:rFonts w:ascii="Calibri" w:hAnsi="SimSun" w:cs="SimSun" w:hint="eastAsia"/>
        </w:rPr>
        <w:t>.1. Conoce la ley de Ohm y las formas de conexi</w:t>
      </w:r>
      <w:r>
        <w:rPr>
          <w:rFonts w:ascii="Calibri" w:hAnsi="SimSun" w:cs="SimSun" w:hint="eastAsia"/>
        </w:rPr>
        <w:t>ó</w:t>
      </w:r>
      <w:r>
        <w:rPr>
          <w:rFonts w:ascii="Calibri" w:hAnsi="SimSun" w:cs="SimSun" w:hint="eastAsia"/>
        </w:rPr>
        <w:t>n en los circuitos el</w:t>
      </w:r>
      <w:r>
        <w:rPr>
          <w:rFonts w:ascii="Calibri" w:hAnsi="SimSun" w:cs="SimSun" w:hint="eastAsia"/>
        </w:rPr>
        <w:t>é</w:t>
      </w:r>
      <w:r>
        <w:rPr>
          <w:rFonts w:ascii="Calibri" w:hAnsi="SimSun" w:cs="SimSun" w:hint="eastAsia"/>
        </w:rPr>
        <w:t>ctricos.</w:t>
      </w: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CONTENIDOS</w:t>
      </w:r>
    </w:p>
    <w:p w:rsidR="00000000" w:rsidRDefault="00281C65">
      <w:pPr>
        <w:rPr>
          <w:rFonts w:ascii="Calibri" w:hAnsi="SimSun" w:cs="SimSun" w:hint="eastAsia"/>
        </w:rPr>
      </w:pPr>
      <w:r>
        <w:rPr>
          <w:rFonts w:ascii="Calibri" w:hAnsi="SimSun" w:cs="SimSun" w:hint="eastAsia"/>
        </w:rPr>
        <w:t>La electricidad y la estructura de la materia.</w:t>
      </w:r>
    </w:p>
    <w:p w:rsidR="00000000" w:rsidRDefault="00281C65">
      <w:pPr>
        <w:rPr>
          <w:rFonts w:ascii="Calibri" w:hAnsi="SimSun" w:cs="SimSun" w:hint="eastAsia"/>
        </w:rPr>
      </w:pPr>
      <w:r>
        <w:rPr>
          <w:rFonts w:ascii="Calibri" w:hAnsi="SimSun" w:cs="SimSun" w:hint="eastAsia"/>
        </w:rPr>
        <w:t>- Reconocimiento de la naturaleza el</w:t>
      </w:r>
      <w:r>
        <w:rPr>
          <w:rFonts w:ascii="Calibri" w:hAnsi="SimSun" w:cs="SimSun" w:hint="eastAsia"/>
        </w:rPr>
        <w:t>é</w:t>
      </w:r>
      <w:r>
        <w:rPr>
          <w:rFonts w:ascii="Calibri" w:hAnsi="SimSun" w:cs="SimSun" w:hint="eastAsia"/>
        </w:rPr>
        <w:t>ctrica de la materia</w:t>
      </w:r>
    </w:p>
    <w:p w:rsidR="00000000" w:rsidRDefault="00281C65">
      <w:pPr>
        <w:rPr>
          <w:rFonts w:ascii="Calibri" w:hAnsi="SimSun" w:cs="SimSun" w:hint="eastAsia"/>
        </w:rPr>
      </w:pPr>
      <w:r>
        <w:rPr>
          <w:rFonts w:ascii="Calibri" w:hAnsi="SimSun" w:cs="SimSun" w:hint="eastAsia"/>
        </w:rPr>
        <w:t>- Representaci</w:t>
      </w:r>
      <w:r>
        <w:rPr>
          <w:rFonts w:ascii="Calibri" w:hAnsi="SimSun" w:cs="SimSun" w:hint="eastAsia"/>
        </w:rPr>
        <w:t>ó</w:t>
      </w:r>
      <w:r>
        <w:rPr>
          <w:rFonts w:ascii="Calibri" w:hAnsi="SimSun" w:cs="SimSun" w:hint="eastAsia"/>
        </w:rPr>
        <w:t>n de las diferente</w:t>
      </w:r>
      <w:r>
        <w:rPr>
          <w:rFonts w:ascii="Calibri" w:hAnsi="SimSun" w:cs="SimSun" w:hint="eastAsia"/>
        </w:rPr>
        <w:t>s formas de electrizaci</w:t>
      </w:r>
      <w:r>
        <w:rPr>
          <w:rFonts w:ascii="Calibri" w:hAnsi="SimSun" w:cs="SimSun" w:hint="eastAsia"/>
        </w:rPr>
        <w:t>ó</w:t>
      </w:r>
      <w:r>
        <w:rPr>
          <w:rFonts w:ascii="Calibri" w:hAnsi="SimSun" w:cs="SimSun" w:hint="eastAsia"/>
        </w:rPr>
        <w:t>n.</w:t>
      </w:r>
    </w:p>
    <w:p w:rsidR="00000000" w:rsidRDefault="00281C65">
      <w:pPr>
        <w:rPr>
          <w:rFonts w:ascii="Calibri" w:hAnsi="SimSun" w:cs="SimSun" w:hint="eastAsia"/>
        </w:rPr>
      </w:pPr>
      <w:r>
        <w:rPr>
          <w:rFonts w:ascii="Calibri" w:hAnsi="SimSun" w:cs="SimSun" w:hint="eastAsia"/>
        </w:rPr>
        <w:t>Energ</w:t>
      </w:r>
      <w:r>
        <w:rPr>
          <w:rFonts w:ascii="Calibri" w:hAnsi="SimSun" w:cs="SimSun" w:hint="eastAsia"/>
        </w:rPr>
        <w:t>í</w:t>
      </w:r>
      <w:r>
        <w:rPr>
          <w:rFonts w:ascii="Calibri" w:hAnsi="SimSun" w:cs="SimSun" w:hint="eastAsia"/>
        </w:rPr>
        <w:t>a y potencia el</w:t>
      </w:r>
      <w:r>
        <w:rPr>
          <w:rFonts w:ascii="Calibri" w:hAnsi="SimSun" w:cs="SimSun" w:hint="eastAsia"/>
        </w:rPr>
        <w:t>é</w:t>
      </w:r>
      <w:r>
        <w:rPr>
          <w:rFonts w:ascii="Calibri" w:hAnsi="SimSun" w:cs="SimSun" w:hint="eastAsia"/>
        </w:rPr>
        <w:t>ctrica.</w:t>
      </w:r>
    </w:p>
    <w:p w:rsidR="00000000" w:rsidRDefault="00281C65">
      <w:pPr>
        <w:rPr>
          <w:rFonts w:ascii="Calibri" w:hAnsi="SimSun" w:cs="SimSun" w:hint="eastAsia"/>
        </w:rPr>
      </w:pPr>
      <w:r>
        <w:rPr>
          <w:rFonts w:ascii="Calibri" w:hAnsi="SimSun" w:cs="SimSun" w:hint="eastAsia"/>
        </w:rPr>
        <w:t>- Relaci</w:t>
      </w:r>
      <w:r>
        <w:rPr>
          <w:rFonts w:ascii="Calibri" w:hAnsi="SimSun" w:cs="SimSun" w:hint="eastAsia"/>
        </w:rPr>
        <w:t>ó</w:t>
      </w:r>
      <w:r>
        <w:rPr>
          <w:rFonts w:ascii="Calibri" w:hAnsi="SimSun" w:cs="SimSun" w:hint="eastAsia"/>
        </w:rPr>
        <w:t>n entre las magnitudes el</w:t>
      </w:r>
      <w:r>
        <w:rPr>
          <w:rFonts w:ascii="Calibri" w:hAnsi="SimSun" w:cs="SimSun" w:hint="eastAsia"/>
        </w:rPr>
        <w:t>é</w:t>
      </w:r>
      <w:r>
        <w:rPr>
          <w:rFonts w:ascii="Calibri" w:hAnsi="SimSun" w:cs="SimSun" w:hint="eastAsia"/>
        </w:rPr>
        <w:t>ctricas.</w:t>
      </w:r>
    </w:p>
    <w:p w:rsidR="00000000" w:rsidRDefault="00281C65">
      <w:pPr>
        <w:rPr>
          <w:rFonts w:ascii="Calibri" w:hAnsi="SimSun" w:cs="SimSun" w:hint="eastAsia"/>
        </w:rPr>
      </w:pPr>
      <w:r>
        <w:rPr>
          <w:rFonts w:ascii="Calibri" w:hAnsi="SimSun" w:cs="SimSun" w:hint="eastAsia"/>
        </w:rPr>
        <w:lastRenderedPageBreak/>
        <w:t>- Resoluci</w:t>
      </w:r>
      <w:r>
        <w:rPr>
          <w:rFonts w:ascii="Calibri" w:hAnsi="SimSun" w:cs="SimSun" w:hint="eastAsia"/>
        </w:rPr>
        <w:t>ó</w:t>
      </w:r>
      <w:r>
        <w:rPr>
          <w:rFonts w:ascii="Calibri" w:hAnsi="SimSun" w:cs="SimSun" w:hint="eastAsia"/>
        </w:rPr>
        <w:t>n de problemas de consumo el</w:t>
      </w:r>
      <w:r>
        <w:rPr>
          <w:rFonts w:ascii="Calibri" w:hAnsi="SimSun" w:cs="SimSun" w:hint="eastAsia"/>
        </w:rPr>
        <w:t>é</w:t>
      </w:r>
      <w:r>
        <w:rPr>
          <w:rFonts w:ascii="Calibri" w:hAnsi="SimSun" w:cs="SimSun" w:hint="eastAsia"/>
        </w:rPr>
        <w:t>ctrico.</w:t>
      </w:r>
    </w:p>
    <w:p w:rsidR="00000000" w:rsidRDefault="00281C65">
      <w:pPr>
        <w:rPr>
          <w:rFonts w:ascii="Calibri" w:hAnsi="SimSun" w:cs="SimSun" w:hint="eastAsia"/>
        </w:rPr>
      </w:pPr>
      <w:r>
        <w:rPr>
          <w:rFonts w:ascii="Calibri" w:hAnsi="SimSun" w:cs="SimSun" w:hint="eastAsia"/>
        </w:rPr>
        <w:t>Corriente continua y corriente alterna.</w:t>
      </w:r>
    </w:p>
    <w:p w:rsidR="00000000" w:rsidRDefault="00281C65">
      <w:pPr>
        <w:rPr>
          <w:rFonts w:ascii="Calibri" w:hAnsi="SimSun" w:cs="SimSun" w:hint="eastAsia"/>
        </w:rPr>
      </w:pPr>
      <w:r>
        <w:rPr>
          <w:rFonts w:ascii="Calibri" w:hAnsi="SimSun" w:cs="SimSun" w:hint="eastAsia"/>
        </w:rPr>
        <w:t>- Observaci</w:t>
      </w:r>
      <w:r>
        <w:rPr>
          <w:rFonts w:ascii="Calibri" w:hAnsi="SimSun" w:cs="SimSun" w:hint="eastAsia"/>
        </w:rPr>
        <w:t>ó</w:t>
      </w:r>
      <w:r>
        <w:rPr>
          <w:rFonts w:ascii="Calibri" w:hAnsi="SimSun" w:cs="SimSun" w:hint="eastAsia"/>
        </w:rPr>
        <w:t>n de corriente continua y de corriente alterna.</w:t>
      </w:r>
    </w:p>
    <w:p w:rsidR="00000000" w:rsidRDefault="00281C65">
      <w:pPr>
        <w:rPr>
          <w:rFonts w:ascii="Calibri" w:hAnsi="SimSun" w:cs="SimSun" w:hint="eastAsia"/>
        </w:rPr>
      </w:pPr>
      <w:r>
        <w:rPr>
          <w:rFonts w:ascii="Calibri" w:hAnsi="SimSun" w:cs="SimSun" w:hint="eastAsia"/>
        </w:rPr>
        <w:t>Las cen</w:t>
      </w:r>
      <w:r>
        <w:rPr>
          <w:rFonts w:ascii="Calibri" w:hAnsi="SimSun" w:cs="SimSun" w:hint="eastAsia"/>
        </w:rPr>
        <w:t>trales el</w:t>
      </w:r>
      <w:r>
        <w:rPr>
          <w:rFonts w:ascii="Calibri" w:hAnsi="SimSun" w:cs="SimSun" w:hint="eastAsia"/>
        </w:rPr>
        <w:t>é</w:t>
      </w:r>
      <w:r>
        <w:rPr>
          <w:rFonts w:ascii="Calibri" w:hAnsi="SimSun" w:cs="SimSun" w:hint="eastAsia"/>
        </w:rPr>
        <w:t>ctricas.</w:t>
      </w:r>
    </w:p>
    <w:p w:rsidR="00000000" w:rsidRDefault="00281C65">
      <w:pPr>
        <w:rPr>
          <w:rFonts w:ascii="Calibri" w:hAnsi="SimSun" w:cs="SimSun" w:hint="eastAsia"/>
        </w:rPr>
      </w:pPr>
      <w:r>
        <w:rPr>
          <w:rFonts w:ascii="Calibri" w:hAnsi="SimSun" w:cs="SimSun" w:hint="eastAsia"/>
        </w:rPr>
        <w:t>- Confecci</w:t>
      </w:r>
      <w:r>
        <w:rPr>
          <w:rFonts w:ascii="Calibri" w:hAnsi="SimSun" w:cs="SimSun" w:hint="eastAsia"/>
        </w:rPr>
        <w:t>ó</w:t>
      </w:r>
      <w:r>
        <w:rPr>
          <w:rFonts w:ascii="Calibri" w:hAnsi="SimSun" w:cs="SimSun" w:hint="eastAsia"/>
        </w:rPr>
        <w:t>n de un esquema de las partes de una central el</w:t>
      </w:r>
      <w:r>
        <w:rPr>
          <w:rFonts w:ascii="Calibri" w:hAnsi="SimSun" w:cs="SimSun" w:hint="eastAsia"/>
        </w:rPr>
        <w:t>é</w:t>
      </w:r>
      <w:r>
        <w:rPr>
          <w:rFonts w:ascii="Calibri" w:hAnsi="SimSun" w:cs="SimSun" w:hint="eastAsia"/>
        </w:rPr>
        <w:t>ctrica y de los tipos de centrales</w:t>
      </w:r>
    </w:p>
    <w:p w:rsidR="00000000" w:rsidRDefault="00281C65">
      <w:pPr>
        <w:rPr>
          <w:rFonts w:ascii="Calibri" w:hAnsi="SimSun" w:cs="SimSun" w:hint="eastAsia"/>
        </w:rPr>
      </w:pPr>
      <w:r>
        <w:rPr>
          <w:rFonts w:ascii="Calibri" w:hAnsi="SimSun" w:cs="SimSun" w:hint="eastAsia"/>
        </w:rPr>
        <w:t>el</w:t>
      </w:r>
      <w:r>
        <w:rPr>
          <w:rFonts w:ascii="Calibri" w:hAnsi="SimSun" w:cs="SimSun" w:hint="eastAsia"/>
        </w:rPr>
        <w:t>é</w:t>
      </w:r>
      <w:r>
        <w:rPr>
          <w:rFonts w:ascii="Calibri" w:hAnsi="SimSun" w:cs="SimSun" w:hint="eastAsia"/>
        </w:rPr>
        <w:t>ctricas.</w:t>
      </w:r>
    </w:p>
    <w:p w:rsidR="00000000" w:rsidRDefault="00281C65">
      <w:pPr>
        <w:rPr>
          <w:rFonts w:ascii="Calibri" w:hAnsi="SimSun" w:cs="SimSun" w:hint="eastAsia"/>
        </w:rPr>
      </w:pPr>
      <w:r>
        <w:rPr>
          <w:rFonts w:ascii="Calibri" w:hAnsi="SimSun" w:cs="SimSun" w:hint="eastAsia"/>
        </w:rPr>
        <w:t>La distribuci</w:t>
      </w:r>
      <w:r>
        <w:rPr>
          <w:rFonts w:ascii="Calibri" w:hAnsi="SimSun" w:cs="SimSun" w:hint="eastAsia"/>
        </w:rPr>
        <w:t>ó</w:t>
      </w:r>
      <w:r>
        <w:rPr>
          <w:rFonts w:ascii="Calibri" w:hAnsi="SimSun" w:cs="SimSun" w:hint="eastAsia"/>
        </w:rPr>
        <w:t>n de la corriente.</w:t>
      </w:r>
    </w:p>
    <w:p w:rsidR="00000000" w:rsidRDefault="00281C65">
      <w:pPr>
        <w:rPr>
          <w:rFonts w:ascii="Calibri" w:hAnsi="SimSun" w:cs="SimSun" w:hint="eastAsia"/>
        </w:rPr>
      </w:pPr>
      <w:r>
        <w:rPr>
          <w:rFonts w:ascii="Calibri" w:hAnsi="SimSun" w:cs="SimSun" w:hint="eastAsia"/>
        </w:rPr>
        <w:t>- Reconocimiento de las etapas de distribuci</w:t>
      </w:r>
      <w:r>
        <w:rPr>
          <w:rFonts w:ascii="Calibri" w:hAnsi="SimSun" w:cs="SimSun" w:hint="eastAsia"/>
        </w:rPr>
        <w:t>ó</w:t>
      </w:r>
      <w:r>
        <w:rPr>
          <w:rFonts w:ascii="Calibri" w:hAnsi="SimSun" w:cs="SimSun" w:hint="eastAsia"/>
        </w:rPr>
        <w:t>n de energ</w:t>
      </w:r>
      <w:r>
        <w:rPr>
          <w:rFonts w:ascii="Calibri" w:hAnsi="SimSun" w:cs="SimSun" w:hint="eastAsia"/>
        </w:rPr>
        <w:t>í</w:t>
      </w:r>
      <w:r>
        <w:rPr>
          <w:rFonts w:ascii="Calibri" w:hAnsi="SimSun" w:cs="SimSun" w:hint="eastAsia"/>
        </w:rPr>
        <w:t>a el</w:t>
      </w:r>
      <w:r>
        <w:rPr>
          <w:rFonts w:ascii="Calibri" w:hAnsi="SimSun" w:cs="SimSun" w:hint="eastAsia"/>
        </w:rPr>
        <w:t>é</w:t>
      </w:r>
      <w:r>
        <w:rPr>
          <w:rFonts w:ascii="Calibri" w:hAnsi="SimSun" w:cs="SimSun" w:hint="eastAsia"/>
        </w:rPr>
        <w:t>ctrica.</w:t>
      </w:r>
    </w:p>
    <w:p w:rsidR="00000000" w:rsidRDefault="00281C65">
      <w:pPr>
        <w:rPr>
          <w:rFonts w:ascii="Calibri" w:hAnsi="SimSun" w:cs="SimSun" w:hint="eastAsia"/>
        </w:rPr>
      </w:pPr>
      <w:r>
        <w:rPr>
          <w:rFonts w:ascii="Calibri" w:hAnsi="SimSun" w:cs="SimSun" w:hint="eastAsia"/>
        </w:rPr>
        <w:t>H</w:t>
      </w:r>
      <w:r>
        <w:rPr>
          <w:rFonts w:ascii="Calibri" w:hAnsi="SimSun" w:cs="SimSun" w:hint="eastAsia"/>
        </w:rPr>
        <w:t>á</w:t>
      </w:r>
      <w:r>
        <w:rPr>
          <w:rFonts w:ascii="Calibri" w:hAnsi="SimSun" w:cs="SimSun" w:hint="eastAsia"/>
        </w:rPr>
        <w:t>bitos de consumo.</w:t>
      </w:r>
    </w:p>
    <w:p w:rsidR="00000000" w:rsidRDefault="00281C65">
      <w:pPr>
        <w:rPr>
          <w:rFonts w:ascii="Calibri" w:hAnsi="SimSun" w:cs="SimSun" w:hint="eastAsia"/>
        </w:rPr>
      </w:pPr>
      <w:r>
        <w:rPr>
          <w:rFonts w:ascii="Calibri" w:hAnsi="SimSun" w:cs="SimSun" w:hint="eastAsia"/>
        </w:rPr>
        <w:t>- Reflexi</w:t>
      </w:r>
      <w:r>
        <w:rPr>
          <w:rFonts w:ascii="Calibri" w:hAnsi="SimSun" w:cs="SimSun" w:hint="eastAsia"/>
        </w:rPr>
        <w:t>ó</w:t>
      </w:r>
      <w:r>
        <w:rPr>
          <w:rFonts w:ascii="Calibri" w:hAnsi="SimSun" w:cs="SimSun" w:hint="eastAsia"/>
        </w:rPr>
        <w:t>n sobre los h</w:t>
      </w:r>
      <w:r>
        <w:rPr>
          <w:rFonts w:ascii="Calibri" w:hAnsi="SimSun" w:cs="SimSun" w:hint="eastAsia"/>
        </w:rPr>
        <w:t>á</w:t>
      </w:r>
      <w:r>
        <w:rPr>
          <w:rFonts w:ascii="Calibri" w:hAnsi="SimSun" w:cs="SimSun" w:hint="eastAsia"/>
        </w:rPr>
        <w:t>bitos de consumo el</w:t>
      </w:r>
      <w:r>
        <w:rPr>
          <w:rFonts w:ascii="Calibri" w:hAnsi="SimSun" w:cs="SimSun" w:hint="eastAsia"/>
        </w:rPr>
        <w:t>é</w:t>
      </w:r>
      <w:r>
        <w:rPr>
          <w:rFonts w:ascii="Calibri" w:hAnsi="SimSun" w:cs="SimSun" w:hint="eastAsia"/>
        </w:rPr>
        <w:t>ctrico.</w:t>
      </w:r>
    </w:p>
    <w:p w:rsidR="00000000" w:rsidRDefault="00281C65">
      <w:pPr>
        <w:rPr>
          <w:rFonts w:ascii="Calibri" w:hAnsi="SimSun" w:cs="SimSun" w:hint="eastAsia"/>
        </w:rPr>
      </w:pPr>
      <w:r>
        <w:rPr>
          <w:rFonts w:ascii="Calibri" w:hAnsi="SimSun" w:cs="SimSun" w:hint="eastAsia"/>
        </w:rPr>
        <w:t>-Los circuitos el</w:t>
      </w:r>
      <w:r>
        <w:rPr>
          <w:rFonts w:ascii="Calibri" w:hAnsi="SimSun" w:cs="SimSun" w:hint="eastAsia"/>
        </w:rPr>
        <w:t>é</w:t>
      </w:r>
      <w:r>
        <w:rPr>
          <w:rFonts w:ascii="Calibri" w:hAnsi="SimSun" w:cs="SimSun" w:hint="eastAsia"/>
        </w:rPr>
        <w:t>ctricos.</w:t>
      </w:r>
    </w:p>
    <w:p w:rsidR="00000000" w:rsidRDefault="00281C65">
      <w:pPr>
        <w:rPr>
          <w:rFonts w:ascii="Calibri" w:hAnsi="SimSun" w:cs="SimSun" w:hint="eastAsia"/>
        </w:rPr>
      </w:pPr>
      <w:r>
        <w:rPr>
          <w:rFonts w:ascii="Calibri" w:hAnsi="SimSun" w:cs="SimSun" w:hint="eastAsia"/>
        </w:rPr>
        <w:t>Definici</w:t>
      </w:r>
      <w:r>
        <w:rPr>
          <w:rFonts w:ascii="Calibri" w:hAnsi="SimSun" w:cs="SimSun" w:hint="eastAsia"/>
        </w:rPr>
        <w:t>ó</w:t>
      </w:r>
      <w:r>
        <w:rPr>
          <w:rFonts w:ascii="Calibri" w:hAnsi="SimSun" w:cs="SimSun" w:hint="eastAsia"/>
        </w:rPr>
        <w:t>n de circuito el</w:t>
      </w:r>
      <w:r>
        <w:rPr>
          <w:rFonts w:ascii="Calibri" w:hAnsi="SimSun" w:cs="SimSun" w:hint="eastAsia"/>
        </w:rPr>
        <w:t>é</w:t>
      </w:r>
      <w:r>
        <w:rPr>
          <w:rFonts w:ascii="Calibri" w:hAnsi="SimSun" w:cs="SimSun" w:hint="eastAsia"/>
        </w:rPr>
        <w:t>ctrico.</w:t>
      </w:r>
    </w:p>
    <w:p w:rsidR="00000000" w:rsidRDefault="00281C65">
      <w:pPr>
        <w:rPr>
          <w:rFonts w:ascii="Calibri" w:hAnsi="SimSun" w:cs="SimSun" w:hint="eastAsia"/>
        </w:rPr>
      </w:pPr>
      <w:r>
        <w:rPr>
          <w:rFonts w:ascii="Calibri" w:hAnsi="SimSun" w:cs="SimSun" w:hint="eastAsia"/>
        </w:rPr>
        <w:t>Componentes el</w:t>
      </w:r>
      <w:r>
        <w:rPr>
          <w:rFonts w:ascii="Calibri" w:hAnsi="SimSun" w:cs="SimSun" w:hint="eastAsia"/>
        </w:rPr>
        <w:t>é</w:t>
      </w:r>
      <w:r>
        <w:rPr>
          <w:rFonts w:ascii="Calibri" w:hAnsi="SimSun" w:cs="SimSun" w:hint="eastAsia"/>
        </w:rPr>
        <w:t>ctricos.</w:t>
      </w:r>
    </w:p>
    <w:p w:rsidR="00000000" w:rsidRDefault="00281C65">
      <w:pPr>
        <w:rPr>
          <w:rFonts w:ascii="Calibri" w:hAnsi="SimSun" w:cs="SimSun" w:hint="eastAsia"/>
        </w:rPr>
      </w:pPr>
      <w:r>
        <w:rPr>
          <w:rFonts w:ascii="Calibri" w:hAnsi="SimSun" w:cs="SimSun" w:hint="eastAsia"/>
        </w:rPr>
        <w:t>Esquematizaci</w:t>
      </w:r>
      <w:r>
        <w:rPr>
          <w:rFonts w:ascii="Calibri" w:hAnsi="SimSun" w:cs="SimSun" w:hint="eastAsia"/>
        </w:rPr>
        <w:t>ó</w:t>
      </w:r>
      <w:r>
        <w:rPr>
          <w:rFonts w:ascii="Calibri" w:hAnsi="SimSun" w:cs="SimSun" w:hint="eastAsia"/>
        </w:rPr>
        <w:t>n de los componentes el</w:t>
      </w:r>
      <w:r>
        <w:rPr>
          <w:rFonts w:ascii="Calibri" w:hAnsi="SimSun" w:cs="SimSun" w:hint="eastAsia"/>
        </w:rPr>
        <w:t>é</w:t>
      </w:r>
      <w:r>
        <w:rPr>
          <w:rFonts w:ascii="Calibri" w:hAnsi="SimSun" w:cs="SimSun" w:hint="eastAsia"/>
        </w:rPr>
        <w:t>ctricos.</w:t>
      </w:r>
    </w:p>
    <w:p w:rsidR="00000000" w:rsidRDefault="00281C65">
      <w:pPr>
        <w:rPr>
          <w:rFonts w:ascii="Calibri" w:hAnsi="SimSun" w:cs="SimSun" w:hint="eastAsia"/>
        </w:rPr>
      </w:pPr>
      <w:r>
        <w:rPr>
          <w:rFonts w:ascii="Calibri" w:hAnsi="SimSun" w:cs="SimSun" w:hint="eastAsia"/>
        </w:rPr>
        <w:t>Esquemas y s</w:t>
      </w:r>
      <w:r>
        <w:rPr>
          <w:rFonts w:ascii="Calibri" w:hAnsi="SimSun" w:cs="SimSun" w:hint="eastAsia"/>
        </w:rPr>
        <w:t>í</w:t>
      </w:r>
      <w:r>
        <w:rPr>
          <w:rFonts w:ascii="Calibri" w:hAnsi="SimSun" w:cs="SimSun" w:hint="eastAsia"/>
        </w:rPr>
        <w:t>mbolos el</w:t>
      </w:r>
      <w:r>
        <w:rPr>
          <w:rFonts w:ascii="Calibri" w:hAnsi="SimSun" w:cs="SimSun" w:hint="eastAsia"/>
        </w:rPr>
        <w:t>é</w:t>
      </w:r>
      <w:r>
        <w:rPr>
          <w:rFonts w:ascii="Calibri" w:hAnsi="SimSun" w:cs="SimSun" w:hint="eastAsia"/>
        </w:rPr>
        <w:t>ctricos.</w:t>
      </w:r>
    </w:p>
    <w:p w:rsidR="00000000" w:rsidRDefault="00281C65">
      <w:pPr>
        <w:rPr>
          <w:rFonts w:ascii="Calibri" w:hAnsi="SimSun" w:cs="SimSun" w:hint="eastAsia"/>
        </w:rPr>
      </w:pPr>
      <w:r>
        <w:rPr>
          <w:rFonts w:ascii="Calibri" w:hAnsi="SimSun" w:cs="SimSun" w:hint="eastAsia"/>
        </w:rPr>
        <w:t>Reconocimiento de esquemas y s</w:t>
      </w:r>
      <w:r>
        <w:rPr>
          <w:rFonts w:ascii="Calibri" w:hAnsi="SimSun" w:cs="SimSun" w:hint="eastAsia"/>
        </w:rPr>
        <w:t>í</w:t>
      </w:r>
      <w:r>
        <w:rPr>
          <w:rFonts w:ascii="Calibri" w:hAnsi="SimSun" w:cs="SimSun" w:hint="eastAsia"/>
        </w:rPr>
        <w:t>mbolos el</w:t>
      </w:r>
      <w:r>
        <w:rPr>
          <w:rFonts w:ascii="Calibri" w:hAnsi="SimSun" w:cs="SimSun" w:hint="eastAsia"/>
        </w:rPr>
        <w:t>é</w:t>
      </w:r>
      <w:r>
        <w:rPr>
          <w:rFonts w:ascii="Calibri" w:hAnsi="SimSun" w:cs="SimSun" w:hint="eastAsia"/>
        </w:rPr>
        <w:t>ctricos.</w:t>
      </w:r>
    </w:p>
    <w:p w:rsidR="00000000" w:rsidRDefault="00281C65">
      <w:pPr>
        <w:rPr>
          <w:rFonts w:ascii="Calibri" w:hAnsi="SimSun" w:cs="SimSun" w:hint="eastAsia"/>
        </w:rPr>
      </w:pPr>
      <w:r>
        <w:rPr>
          <w:rFonts w:ascii="Calibri" w:hAnsi="SimSun" w:cs="SimSun" w:hint="eastAsia"/>
        </w:rPr>
        <w:t>Magnitudes el</w:t>
      </w:r>
      <w:r>
        <w:rPr>
          <w:rFonts w:ascii="Calibri" w:hAnsi="SimSun" w:cs="SimSun" w:hint="eastAsia"/>
        </w:rPr>
        <w:t>é</w:t>
      </w:r>
      <w:r>
        <w:rPr>
          <w:rFonts w:ascii="Calibri" w:hAnsi="SimSun" w:cs="SimSun" w:hint="eastAsia"/>
        </w:rPr>
        <w:t>ctricas. Ley de Ohm.</w:t>
      </w:r>
    </w:p>
    <w:p w:rsidR="00000000" w:rsidRDefault="00281C65">
      <w:pPr>
        <w:rPr>
          <w:rFonts w:ascii="Calibri" w:hAnsi="SimSun" w:cs="SimSun" w:hint="eastAsia"/>
        </w:rPr>
      </w:pPr>
      <w:r>
        <w:rPr>
          <w:rFonts w:ascii="Calibri" w:hAnsi="SimSun" w:cs="SimSun" w:hint="eastAsia"/>
        </w:rPr>
        <w:t>Reconocimiento de las magnitudes el</w:t>
      </w:r>
      <w:r>
        <w:rPr>
          <w:rFonts w:ascii="Calibri" w:hAnsi="SimSun" w:cs="SimSun" w:hint="eastAsia"/>
        </w:rPr>
        <w:t>é</w:t>
      </w:r>
      <w:r>
        <w:rPr>
          <w:rFonts w:ascii="Calibri" w:hAnsi="SimSun" w:cs="SimSun" w:hint="eastAsia"/>
        </w:rPr>
        <w:t>ctricas</w:t>
      </w:r>
    </w:p>
    <w:p w:rsidR="00000000" w:rsidRDefault="00281C65">
      <w:pPr>
        <w:rPr>
          <w:rFonts w:ascii="Calibri" w:hAnsi="SimSun" w:cs="SimSun" w:hint="eastAsia"/>
        </w:rPr>
      </w:pPr>
      <w:r>
        <w:rPr>
          <w:rFonts w:ascii="Calibri" w:hAnsi="SimSun" w:cs="SimSun" w:hint="eastAsia"/>
        </w:rPr>
        <w:t>Conocimiento de la Ley de Ohm.</w:t>
      </w:r>
    </w:p>
    <w:p w:rsidR="00000000" w:rsidRDefault="00281C65">
      <w:pPr>
        <w:rPr>
          <w:rFonts w:ascii="Calibri" w:hAnsi="SimSun" w:cs="SimSun" w:hint="eastAsia"/>
        </w:rPr>
      </w:pPr>
      <w:r>
        <w:rPr>
          <w:rFonts w:ascii="Calibri" w:hAnsi="SimSun" w:cs="SimSun" w:hint="eastAsia"/>
        </w:rPr>
        <w:t>Formas de conexi</w:t>
      </w:r>
      <w:r>
        <w:rPr>
          <w:rFonts w:ascii="Calibri" w:hAnsi="SimSun" w:cs="SimSun" w:hint="eastAsia"/>
        </w:rPr>
        <w:t>ó</w:t>
      </w:r>
      <w:r>
        <w:rPr>
          <w:rFonts w:ascii="Calibri" w:hAnsi="SimSun" w:cs="SimSun" w:hint="eastAsia"/>
        </w:rPr>
        <w:t>n.</w:t>
      </w:r>
    </w:p>
    <w:p w:rsidR="00000000" w:rsidRDefault="00281C65">
      <w:pPr>
        <w:rPr>
          <w:rFonts w:ascii="Calibri" w:hAnsi="SimSun" w:cs="SimSun" w:hint="eastAsia"/>
        </w:rPr>
      </w:pPr>
      <w:r>
        <w:rPr>
          <w:rFonts w:ascii="Calibri" w:hAnsi="SimSun" w:cs="SimSun" w:hint="eastAsia"/>
        </w:rPr>
        <w:t>Esquematizaci</w:t>
      </w:r>
      <w:r>
        <w:rPr>
          <w:rFonts w:ascii="Calibri" w:hAnsi="SimSun" w:cs="SimSun" w:hint="eastAsia"/>
        </w:rPr>
        <w:t>ó</w:t>
      </w:r>
      <w:r>
        <w:rPr>
          <w:rFonts w:ascii="Calibri" w:hAnsi="SimSun" w:cs="SimSun" w:hint="eastAsia"/>
        </w:rPr>
        <w:t>n de las distintas formas de conexi</w:t>
      </w:r>
      <w:r>
        <w:rPr>
          <w:rFonts w:ascii="Calibri" w:hAnsi="SimSun" w:cs="SimSun" w:hint="eastAsia"/>
        </w:rPr>
        <w:t>ó</w:t>
      </w:r>
      <w:r>
        <w:rPr>
          <w:rFonts w:ascii="Calibri" w:hAnsi="SimSun" w:cs="SimSun" w:hint="eastAsia"/>
        </w:rPr>
        <w:t>n en circuitos el</w:t>
      </w:r>
      <w:r>
        <w:rPr>
          <w:rFonts w:ascii="Calibri" w:hAnsi="SimSun" w:cs="SimSun" w:hint="eastAsia"/>
        </w:rPr>
        <w:t>é</w:t>
      </w:r>
      <w:r>
        <w:rPr>
          <w:rFonts w:ascii="Calibri" w:hAnsi="SimSun" w:cs="SimSun" w:hint="eastAsia"/>
        </w:rPr>
        <w:t>ctricos.</w:t>
      </w:r>
    </w:p>
    <w:p w:rsidR="00000000" w:rsidRDefault="00281C65">
      <w:pPr>
        <w:rPr>
          <w:rFonts w:ascii="Calibri" w:hAnsi="SimSun" w:cs="SimSun" w:hint="eastAsia"/>
        </w:rPr>
      </w:pPr>
    </w:p>
    <w:p w:rsidR="00000000" w:rsidRDefault="00281C65">
      <w:pPr>
        <w:rPr>
          <w:rFonts w:ascii="Calibri" w:hAnsi="SimSun" w:cs="SimSun" w:hint="eastAsia"/>
        </w:rPr>
      </w:pPr>
    </w:p>
    <w:p w:rsidR="00000000" w:rsidRDefault="00281C65">
      <w:pPr>
        <w:rPr>
          <w:rFonts w:ascii="Calibri" w:hAnsi="SimSun" w:cs="SimSun" w:hint="eastAsia"/>
        </w:rPr>
      </w:pPr>
      <w:r>
        <w:rPr>
          <w:rFonts w:ascii="Calibri" w:hAnsi="SimSun" w:cs="SimSun" w:hint="eastAsia"/>
        </w:rPr>
        <w:t>COMPETENCIAS</w:t>
      </w:r>
    </w:p>
    <w:p w:rsidR="00000000" w:rsidRDefault="00281C65">
      <w:pPr>
        <w:rPr>
          <w:rFonts w:ascii="Calibri" w:hAnsi="SimSun" w:cs="SimSun" w:hint="eastAsia"/>
        </w:rPr>
      </w:pPr>
      <w:r>
        <w:rPr>
          <w:rFonts w:ascii="Calibri" w:hAnsi="SimSun" w:cs="SimSun" w:hint="eastAsia"/>
        </w:rPr>
        <w:t>Comunicaci</w:t>
      </w:r>
      <w:r>
        <w:rPr>
          <w:rFonts w:ascii="Calibri" w:hAnsi="SimSun" w:cs="SimSun" w:hint="eastAsia"/>
        </w:rPr>
        <w:t>ó</w:t>
      </w:r>
      <w:r>
        <w:rPr>
          <w:rFonts w:ascii="Calibri" w:hAnsi="SimSun" w:cs="SimSun" w:hint="eastAsia"/>
        </w:rPr>
        <w:t>n ling</w:t>
      </w:r>
      <w:r>
        <w:rPr>
          <w:rFonts w:ascii="Calibri" w:hAnsi="SimSun" w:cs="SimSun" w:hint="eastAsia"/>
        </w:rPr>
        <w:t>üí</w:t>
      </w:r>
      <w:r>
        <w:rPr>
          <w:rFonts w:ascii="Calibri" w:hAnsi="SimSun" w:cs="SimSun" w:hint="eastAsia"/>
        </w:rPr>
        <w:t>stica</w:t>
      </w:r>
    </w:p>
    <w:p w:rsidR="00000000" w:rsidRDefault="00281C65">
      <w:pPr>
        <w:rPr>
          <w:rFonts w:ascii="Calibri" w:hAnsi="SimSun" w:cs="SimSun" w:hint="eastAsia"/>
        </w:rPr>
      </w:pPr>
      <w:r>
        <w:rPr>
          <w:rFonts w:ascii="Calibri" w:hAnsi="SimSun" w:cs="SimSun" w:hint="eastAsia"/>
        </w:rPr>
        <w:t>- Adquis</w:t>
      </w:r>
      <w:r>
        <w:rPr>
          <w:rFonts w:ascii="Calibri" w:hAnsi="SimSun" w:cs="SimSun" w:hint="eastAsia"/>
        </w:rPr>
        <w:t>ici</w:t>
      </w:r>
      <w:r>
        <w:rPr>
          <w:rFonts w:ascii="Calibri" w:hAnsi="SimSun" w:cs="SimSun" w:hint="eastAsia"/>
        </w:rPr>
        <w:t>ó</w:t>
      </w:r>
      <w:r>
        <w:rPr>
          <w:rFonts w:ascii="Calibri" w:hAnsi="SimSun" w:cs="SimSun" w:hint="eastAsia"/>
        </w:rPr>
        <w:t>n del vocabulario espec</w:t>
      </w:r>
      <w:r>
        <w:rPr>
          <w:rFonts w:ascii="Calibri" w:hAnsi="SimSun" w:cs="SimSun" w:hint="eastAsia"/>
        </w:rPr>
        <w:t>í</w:t>
      </w:r>
      <w:r>
        <w:rPr>
          <w:rFonts w:ascii="Calibri" w:hAnsi="SimSun" w:cs="SimSun" w:hint="eastAsia"/>
        </w:rPr>
        <w:t>fico relacionado con la unidad.</w:t>
      </w:r>
    </w:p>
    <w:p w:rsidR="00000000" w:rsidRDefault="00281C65">
      <w:pPr>
        <w:rPr>
          <w:rFonts w:ascii="Calibri" w:hAnsi="SimSun" w:cs="SimSun" w:hint="eastAsia"/>
        </w:rPr>
      </w:pPr>
      <w:r>
        <w:rPr>
          <w:rFonts w:ascii="Calibri" w:hAnsi="SimSun" w:cs="SimSun" w:hint="eastAsia"/>
        </w:rPr>
        <w:t>- Lectura de textos relacionados con el tema y respuesta de cuestiones asociadas con ellos.</w:t>
      </w:r>
    </w:p>
    <w:p w:rsidR="00000000" w:rsidRDefault="00281C65">
      <w:pPr>
        <w:rPr>
          <w:rFonts w:ascii="Calibri" w:hAnsi="SimSun" w:cs="SimSun" w:hint="eastAsia"/>
        </w:rPr>
      </w:pPr>
      <w:r>
        <w:rPr>
          <w:rFonts w:ascii="Calibri" w:hAnsi="SimSun" w:cs="SimSun" w:hint="eastAsia"/>
        </w:rPr>
        <w:t>Competencia matem</w:t>
      </w:r>
      <w:r>
        <w:rPr>
          <w:rFonts w:ascii="Calibri" w:hAnsi="SimSun" w:cs="SimSun" w:hint="eastAsia"/>
        </w:rPr>
        <w:t>á</w:t>
      </w:r>
      <w:r>
        <w:rPr>
          <w:rFonts w:ascii="Calibri" w:hAnsi="SimSun" w:cs="SimSun" w:hint="eastAsia"/>
        </w:rPr>
        <w:t>tica y competencias b</w:t>
      </w:r>
      <w:r>
        <w:rPr>
          <w:rFonts w:ascii="Calibri" w:hAnsi="SimSun" w:cs="SimSun" w:hint="eastAsia"/>
        </w:rPr>
        <w:t>á</w:t>
      </w:r>
      <w:r>
        <w:rPr>
          <w:rFonts w:ascii="Calibri" w:hAnsi="SimSun" w:cs="SimSun" w:hint="eastAsia"/>
        </w:rPr>
        <w:t>sicas en ciencia y tecnolog</w:t>
      </w:r>
      <w:r>
        <w:rPr>
          <w:rFonts w:ascii="Calibri" w:hAnsi="SimSun" w:cs="SimSun" w:hint="eastAsia"/>
        </w:rPr>
        <w:t>í</w:t>
      </w:r>
      <w:r>
        <w:rPr>
          <w:rFonts w:ascii="Calibri" w:hAnsi="SimSun" w:cs="SimSun" w:hint="eastAsia"/>
        </w:rPr>
        <w:t>a</w:t>
      </w:r>
    </w:p>
    <w:p w:rsidR="00000000" w:rsidRDefault="00281C65">
      <w:pPr>
        <w:rPr>
          <w:rFonts w:ascii="Calibri" w:hAnsi="SimSun" w:cs="SimSun" w:hint="eastAsia"/>
        </w:rPr>
      </w:pPr>
      <w:r>
        <w:rPr>
          <w:rFonts w:ascii="Calibri" w:hAnsi="SimSun" w:cs="SimSun" w:hint="eastAsia"/>
        </w:rPr>
        <w:t>- Descripci</w:t>
      </w:r>
      <w:r>
        <w:rPr>
          <w:rFonts w:ascii="Calibri" w:hAnsi="SimSun" w:cs="SimSun" w:hint="eastAsia"/>
        </w:rPr>
        <w:t>ó</w:t>
      </w:r>
      <w:r>
        <w:rPr>
          <w:rFonts w:ascii="Calibri" w:hAnsi="SimSun" w:cs="SimSun" w:hint="eastAsia"/>
        </w:rPr>
        <w:t>n de fen</w:t>
      </w:r>
      <w:r>
        <w:rPr>
          <w:rFonts w:ascii="Calibri" w:hAnsi="SimSun" w:cs="SimSun" w:hint="eastAsia"/>
        </w:rPr>
        <w:t>ó</w:t>
      </w:r>
      <w:r>
        <w:rPr>
          <w:rFonts w:ascii="Calibri" w:hAnsi="SimSun" w:cs="SimSun" w:hint="eastAsia"/>
        </w:rPr>
        <w:t>menos, instal</w:t>
      </w:r>
      <w:r>
        <w:rPr>
          <w:rFonts w:ascii="Calibri" w:hAnsi="SimSun" w:cs="SimSun" w:hint="eastAsia"/>
        </w:rPr>
        <w:t>aciones y sistemas.</w:t>
      </w:r>
    </w:p>
    <w:p w:rsidR="00000000" w:rsidRDefault="00281C65">
      <w:pPr>
        <w:rPr>
          <w:rFonts w:ascii="Calibri" w:hAnsi="SimSun" w:cs="SimSun" w:hint="eastAsia"/>
        </w:rPr>
      </w:pPr>
      <w:r>
        <w:rPr>
          <w:rFonts w:ascii="Calibri" w:hAnsi="SimSun" w:cs="SimSun" w:hint="eastAsia"/>
        </w:rPr>
        <w:t>- Reconocimiento del impacto f</w:t>
      </w:r>
      <w:r>
        <w:rPr>
          <w:rFonts w:ascii="Calibri" w:hAnsi="SimSun" w:cs="SimSun" w:hint="eastAsia"/>
        </w:rPr>
        <w:t>í</w:t>
      </w:r>
      <w:r>
        <w:rPr>
          <w:rFonts w:ascii="Calibri" w:hAnsi="SimSun" w:cs="SimSun" w:hint="eastAsia"/>
        </w:rPr>
        <w:t>sico y social de las actividades humanas.</w:t>
      </w:r>
    </w:p>
    <w:p w:rsidR="00000000" w:rsidRDefault="00281C65">
      <w:pPr>
        <w:rPr>
          <w:rFonts w:ascii="Calibri" w:hAnsi="SimSun" w:cs="SimSun" w:hint="eastAsia"/>
        </w:rPr>
      </w:pPr>
      <w:r>
        <w:rPr>
          <w:rFonts w:ascii="Calibri" w:hAnsi="SimSun" w:cs="SimSun" w:hint="eastAsia"/>
        </w:rPr>
        <w:t>Competencia digital</w:t>
      </w:r>
    </w:p>
    <w:p w:rsidR="00000000" w:rsidRDefault="00281C65">
      <w:pPr>
        <w:rPr>
          <w:rFonts w:ascii="Calibri" w:hAnsi="SimSun" w:cs="SimSun" w:hint="eastAsia"/>
        </w:rPr>
      </w:pPr>
      <w:r>
        <w:rPr>
          <w:rFonts w:ascii="Calibri" w:hAnsi="SimSun" w:cs="SimSun" w:hint="eastAsia"/>
        </w:rPr>
        <w:t>- Localizaci</w:t>
      </w:r>
      <w:r>
        <w:rPr>
          <w:rFonts w:ascii="Calibri" w:hAnsi="SimSun" w:cs="SimSun" w:hint="eastAsia"/>
        </w:rPr>
        <w:t>ó</w:t>
      </w:r>
      <w:r>
        <w:rPr>
          <w:rFonts w:ascii="Calibri" w:hAnsi="SimSun" w:cs="SimSun" w:hint="eastAsia"/>
        </w:rPr>
        <w:t>n de las informaciones necesarias para resolver las actividades de la unidad.</w:t>
      </w:r>
    </w:p>
    <w:p w:rsidR="00000000" w:rsidRDefault="00281C65">
      <w:pPr>
        <w:rPr>
          <w:rFonts w:ascii="Calibri" w:hAnsi="SimSun" w:cs="SimSun" w:hint="eastAsia"/>
        </w:rPr>
      </w:pPr>
      <w:r>
        <w:rPr>
          <w:rFonts w:ascii="Calibri" w:hAnsi="SimSun" w:cs="SimSun" w:hint="eastAsia"/>
        </w:rPr>
        <w:t>Aprender a aprender</w:t>
      </w:r>
    </w:p>
    <w:p w:rsidR="00000000" w:rsidRDefault="00281C65">
      <w:pPr>
        <w:rPr>
          <w:rFonts w:ascii="Calibri" w:hAnsi="SimSun" w:cs="SimSun" w:hint="eastAsia"/>
        </w:rPr>
      </w:pPr>
      <w:r>
        <w:rPr>
          <w:rFonts w:ascii="Calibri" w:hAnsi="SimSun" w:cs="SimSun" w:hint="eastAsia"/>
        </w:rPr>
        <w:t>- Interpretaci</w:t>
      </w:r>
      <w:r>
        <w:rPr>
          <w:rFonts w:ascii="Calibri" w:hAnsi="SimSun" w:cs="SimSun" w:hint="eastAsia"/>
        </w:rPr>
        <w:t>ó</w:t>
      </w:r>
      <w:r>
        <w:rPr>
          <w:rFonts w:ascii="Calibri" w:hAnsi="SimSun" w:cs="SimSun" w:hint="eastAsia"/>
        </w:rPr>
        <w:t>n de im</w:t>
      </w:r>
      <w:r>
        <w:rPr>
          <w:rFonts w:ascii="Calibri" w:hAnsi="SimSun" w:cs="SimSun" w:hint="eastAsia"/>
        </w:rPr>
        <w:t>á</w:t>
      </w:r>
      <w:r>
        <w:rPr>
          <w:rFonts w:ascii="Calibri" w:hAnsi="SimSun" w:cs="SimSun" w:hint="eastAsia"/>
        </w:rPr>
        <w:t>genes e i</w:t>
      </w:r>
      <w:r>
        <w:rPr>
          <w:rFonts w:ascii="Calibri" w:hAnsi="SimSun" w:cs="SimSun" w:hint="eastAsia"/>
        </w:rPr>
        <w:t>lustraciones de centrales el</w:t>
      </w:r>
      <w:r>
        <w:rPr>
          <w:rFonts w:ascii="Calibri" w:hAnsi="SimSun" w:cs="SimSun" w:hint="eastAsia"/>
        </w:rPr>
        <w:t>é</w:t>
      </w:r>
      <w:r>
        <w:rPr>
          <w:rFonts w:ascii="Calibri" w:hAnsi="SimSun" w:cs="SimSun" w:hint="eastAsia"/>
        </w:rPr>
        <w:t>tricas.</w:t>
      </w:r>
    </w:p>
    <w:p w:rsidR="00000000" w:rsidRDefault="00281C65">
      <w:pPr>
        <w:rPr>
          <w:rFonts w:ascii="Calibri" w:hAnsi="SimSun" w:cs="SimSun" w:hint="eastAsia"/>
        </w:rPr>
      </w:pPr>
      <w:r>
        <w:rPr>
          <w:rFonts w:ascii="Calibri" w:hAnsi="SimSun" w:cs="SimSun" w:hint="eastAsia"/>
        </w:rPr>
        <w:t>- Autoevaluaci</w:t>
      </w:r>
      <w:r>
        <w:rPr>
          <w:rFonts w:ascii="Calibri" w:hAnsi="SimSun" w:cs="SimSun" w:hint="eastAsia"/>
        </w:rPr>
        <w:t>ó</w:t>
      </w:r>
      <w:r>
        <w:rPr>
          <w:rFonts w:ascii="Calibri" w:hAnsi="SimSun" w:cs="SimSun" w:hint="eastAsia"/>
        </w:rPr>
        <w:t>n de los conocimientos adquiridos.</w:t>
      </w:r>
    </w:p>
    <w:p w:rsidR="00000000" w:rsidRDefault="00281C65">
      <w:pPr>
        <w:rPr>
          <w:rFonts w:ascii="Calibri" w:hAnsi="SimSun" w:cs="SimSun" w:hint="eastAsia"/>
        </w:rPr>
      </w:pPr>
      <w:r>
        <w:rPr>
          <w:rFonts w:ascii="Calibri" w:hAnsi="SimSun" w:cs="SimSun" w:hint="eastAsia"/>
        </w:rPr>
        <w:t>Competencias sociales y c</w:t>
      </w:r>
      <w:r>
        <w:rPr>
          <w:rFonts w:ascii="Calibri" w:hAnsi="SimSun" w:cs="SimSun" w:hint="eastAsia"/>
        </w:rPr>
        <w:t>í</w:t>
      </w:r>
      <w:r>
        <w:rPr>
          <w:rFonts w:ascii="Calibri" w:hAnsi="SimSun" w:cs="SimSun" w:hint="eastAsia"/>
        </w:rPr>
        <w:t>vicas</w:t>
      </w:r>
    </w:p>
    <w:p w:rsidR="00000000" w:rsidRDefault="00281C65">
      <w:pPr>
        <w:rPr>
          <w:rFonts w:ascii="Calibri" w:hAnsi="SimSun" w:cs="SimSun" w:hint="eastAsia"/>
        </w:rPr>
      </w:pPr>
      <w:r>
        <w:rPr>
          <w:rFonts w:ascii="Calibri" w:hAnsi="SimSun" w:cs="SimSun" w:hint="eastAsia"/>
        </w:rPr>
        <w:t>- Adopci</w:t>
      </w:r>
      <w:r>
        <w:rPr>
          <w:rFonts w:ascii="Calibri" w:hAnsi="SimSun" w:cs="SimSun" w:hint="eastAsia"/>
        </w:rPr>
        <w:t>ó</w:t>
      </w:r>
      <w:r>
        <w:rPr>
          <w:rFonts w:ascii="Calibri" w:hAnsi="SimSun" w:cs="SimSun" w:hint="eastAsia"/>
        </w:rPr>
        <w:t>n de h</w:t>
      </w:r>
      <w:r>
        <w:rPr>
          <w:rFonts w:ascii="Calibri" w:hAnsi="SimSun" w:cs="SimSun" w:hint="eastAsia"/>
        </w:rPr>
        <w:t>á</w:t>
      </w:r>
      <w:r>
        <w:rPr>
          <w:rFonts w:ascii="Calibri" w:hAnsi="SimSun" w:cs="SimSun" w:hint="eastAsia"/>
        </w:rPr>
        <w:t>bitos de uso responsable de la energ</w:t>
      </w:r>
      <w:r>
        <w:rPr>
          <w:rFonts w:ascii="Calibri" w:hAnsi="SimSun" w:cs="SimSun" w:hint="eastAsia"/>
        </w:rPr>
        <w:t>í</w:t>
      </w:r>
      <w:r>
        <w:rPr>
          <w:rFonts w:ascii="Calibri" w:hAnsi="SimSun" w:cs="SimSun" w:hint="eastAsia"/>
        </w:rPr>
        <w:t>a.</w:t>
      </w:r>
    </w:p>
    <w:p w:rsidR="00000000" w:rsidRDefault="00281C65">
      <w:pPr>
        <w:rPr>
          <w:rFonts w:ascii="Calibri" w:hAnsi="SimSun" w:cs="SimSun" w:hint="eastAsia"/>
        </w:rPr>
      </w:pPr>
      <w:r>
        <w:rPr>
          <w:rFonts w:ascii="Calibri" w:hAnsi="SimSun" w:cs="SimSun" w:hint="eastAsia"/>
        </w:rPr>
        <w:t>- Justificaci</w:t>
      </w:r>
      <w:r>
        <w:rPr>
          <w:rFonts w:ascii="Calibri" w:hAnsi="SimSun" w:cs="SimSun" w:hint="eastAsia"/>
        </w:rPr>
        <w:t>ó</w:t>
      </w:r>
      <w:r>
        <w:rPr>
          <w:rFonts w:ascii="Calibri" w:hAnsi="SimSun" w:cs="SimSun" w:hint="eastAsia"/>
        </w:rPr>
        <w:t>n y aplicaci</w:t>
      </w:r>
      <w:r>
        <w:rPr>
          <w:rFonts w:ascii="Calibri" w:hAnsi="SimSun" w:cs="SimSun" w:hint="eastAsia"/>
        </w:rPr>
        <w:t>ó</w:t>
      </w:r>
      <w:r>
        <w:rPr>
          <w:rFonts w:ascii="Calibri" w:hAnsi="SimSun" w:cs="SimSun" w:hint="eastAsia"/>
        </w:rPr>
        <w:t>n de algunas medidas para reducir el consumo de energ</w:t>
      </w:r>
      <w:r>
        <w:rPr>
          <w:rFonts w:ascii="Calibri" w:hAnsi="SimSun" w:cs="SimSun" w:hint="eastAsia"/>
        </w:rPr>
        <w:t>í</w:t>
      </w:r>
      <w:r>
        <w:rPr>
          <w:rFonts w:ascii="Calibri" w:hAnsi="SimSun" w:cs="SimSun" w:hint="eastAsia"/>
        </w:rPr>
        <w:t>a el</w:t>
      </w:r>
      <w:r>
        <w:rPr>
          <w:rFonts w:ascii="Calibri" w:hAnsi="SimSun" w:cs="SimSun" w:hint="eastAsia"/>
        </w:rPr>
        <w:t>é</w:t>
      </w:r>
      <w:r>
        <w:rPr>
          <w:rFonts w:ascii="Calibri" w:hAnsi="SimSun" w:cs="SimSun" w:hint="eastAsia"/>
        </w:rPr>
        <w:t>ctrica.</w:t>
      </w:r>
    </w:p>
    <w:p w:rsidR="00000000" w:rsidRDefault="00281C65">
      <w:pPr>
        <w:rPr>
          <w:rFonts w:ascii="Calibri" w:hAnsi="SimSun" w:cs="SimSun" w:hint="eastAsia"/>
        </w:rPr>
      </w:pPr>
      <w:r>
        <w:rPr>
          <w:rFonts w:ascii="Calibri" w:hAnsi="SimSun" w:cs="SimSun" w:hint="eastAsia"/>
        </w:rPr>
        <w:t>Sentido de iniciativa y esp</w:t>
      </w:r>
      <w:r>
        <w:rPr>
          <w:rFonts w:ascii="Calibri" w:hAnsi="SimSun" w:cs="SimSun" w:hint="eastAsia"/>
        </w:rPr>
        <w:t>í</w:t>
      </w:r>
      <w:r>
        <w:rPr>
          <w:rFonts w:ascii="Calibri" w:hAnsi="SimSun" w:cs="SimSun" w:hint="eastAsia"/>
        </w:rPr>
        <w:t>ritu emprendedor</w:t>
      </w:r>
    </w:p>
    <w:p w:rsidR="00000000" w:rsidRDefault="00281C65">
      <w:pPr>
        <w:rPr>
          <w:rFonts w:ascii="Calibri" w:hAnsi="SimSun" w:cs="SimSun" w:hint="eastAsia"/>
        </w:rPr>
      </w:pPr>
      <w:r>
        <w:rPr>
          <w:rFonts w:ascii="Calibri" w:hAnsi="SimSun" w:cs="SimSun" w:hint="eastAsia"/>
        </w:rPr>
        <w:t>- Automotivaci</w:t>
      </w:r>
      <w:r>
        <w:rPr>
          <w:rFonts w:ascii="Calibri" w:hAnsi="SimSun" w:cs="SimSun" w:hint="eastAsia"/>
        </w:rPr>
        <w:t>ó</w:t>
      </w:r>
      <w:r>
        <w:rPr>
          <w:rFonts w:ascii="Calibri" w:hAnsi="SimSun" w:cs="SimSun" w:hint="eastAsia"/>
        </w:rPr>
        <w:t>n, sentir curiosidad y gusto por aprender y por hacer las cosas bien.</w:t>
      </w:r>
    </w:p>
    <w:p w:rsidR="00000000" w:rsidRDefault="00281C65">
      <w:pPr>
        <w:rPr>
          <w:rFonts w:ascii="Calibri" w:hAnsi="SimSun" w:cs="SimSun" w:hint="eastAsia"/>
        </w:rPr>
      </w:pPr>
      <w:r>
        <w:rPr>
          <w:rFonts w:ascii="Calibri" w:hAnsi="SimSun" w:cs="SimSun" w:hint="eastAsia"/>
        </w:rPr>
        <w:t>Conciencia y expresiones culturales</w:t>
      </w:r>
    </w:p>
    <w:p w:rsidR="00000000" w:rsidRDefault="00281C65">
      <w:pPr>
        <w:rPr>
          <w:rFonts w:ascii="Calibri" w:hAnsi="SimSun" w:cs="SimSun" w:hint="eastAsia"/>
        </w:rPr>
      </w:pPr>
      <w:r>
        <w:rPr>
          <w:rFonts w:ascii="Calibri" w:hAnsi="SimSun" w:cs="SimSun" w:hint="eastAsia"/>
        </w:rPr>
        <w:lastRenderedPageBreak/>
        <w:t>- Conocimiento y conservaci</w:t>
      </w:r>
      <w:r>
        <w:rPr>
          <w:rFonts w:ascii="Calibri" w:hAnsi="SimSun" w:cs="SimSun" w:hint="eastAsia"/>
        </w:rPr>
        <w:t>ó</w:t>
      </w:r>
      <w:r>
        <w:rPr>
          <w:rFonts w:ascii="Calibri" w:hAnsi="SimSun" w:cs="SimSun" w:hint="eastAsia"/>
        </w:rPr>
        <w:t>n del patrimonio tecnol</w:t>
      </w:r>
      <w:r>
        <w:rPr>
          <w:rFonts w:ascii="Calibri" w:hAnsi="SimSun" w:cs="SimSun" w:hint="eastAsia"/>
        </w:rPr>
        <w:t>ó</w:t>
      </w:r>
      <w:r>
        <w:rPr>
          <w:rFonts w:ascii="Calibri" w:hAnsi="SimSun" w:cs="SimSun" w:hint="eastAsia"/>
        </w:rPr>
        <w:t>gico.</w:t>
      </w:r>
    </w:p>
    <w:p w:rsidR="00281C65" w:rsidRDefault="00281C65">
      <w:pPr>
        <w:widowControl/>
        <w:adjustRightInd w:val="0"/>
        <w:jc w:val="both"/>
        <w:rPr>
          <w:rFonts w:ascii="Calibri" w:hAnsi="SimSun" w:cs="SimSun" w:hint="eastAsia"/>
          <w:b/>
          <w:bCs/>
          <w:lang w:val="es-ES"/>
        </w:rPr>
      </w:pPr>
    </w:p>
    <w:sectPr w:rsidR="00281C65">
      <w:headerReference w:type="default" r:id="rId14"/>
      <w:footerReference w:type="default" r:id="rId15"/>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65" w:rsidRDefault="00281C65">
      <w:r>
        <w:separator/>
      </w:r>
    </w:p>
  </w:endnote>
  <w:endnote w:type="continuationSeparator" w:id="0">
    <w:p w:rsidR="00281C65" w:rsidRDefault="0028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aco">
    <w:altName w:val="Courier New"/>
    <w:charset w:val="00"/>
    <w:family w:val="auto"/>
    <w:pitch w:val="default"/>
    <w:sig w:usb0="00000000" w:usb1="00000000" w:usb2="00000000" w:usb3="00000000" w:csb0="00040001" w:csb1="00000000"/>
  </w:font>
  <w:font w:name="DejaVu Sans">
    <w:altName w:val="Microsoft Sans Serif"/>
    <w:charset w:val="00"/>
    <w:family w:val="swiss"/>
    <w:pitch w:val="default"/>
    <w:sig w:usb0="E7003EFF" w:usb1="D200FDFF" w:usb2="00046029" w:usb3="00000000" w:csb0="000001FF" w:csb1="00000000"/>
  </w:font>
  <w:font w:name="Garamond">
    <w:panose1 w:val="02020404030301010803"/>
    <w:charset w:val="00"/>
    <w:family w:val="roman"/>
    <w:pitch w:val="variable"/>
    <w:sig w:usb0="00000287" w:usb1="00000000" w:usb2="00000000" w:usb3="00000000" w:csb0="0000009F" w:csb1="00000000"/>
  </w:font>
  <w:font w:name="ComicSansMS">
    <w:altName w:val="MingLiU-ExtB"/>
    <w:charset w:val="88"/>
    <w:family w:val="auto"/>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81C65">
    <w:pPr>
      <w:pStyle w:val="Piedepgina"/>
      <w:jc w:val="center"/>
    </w:pPr>
    <w:r>
      <w:fldChar w:fldCharType="begin"/>
    </w:r>
    <w:r>
      <w:instrText xml:space="preserve"> PAGE   \* MERGEFORMAT </w:instrText>
    </w:r>
    <w:r>
      <w:fldChar w:fldCharType="separate"/>
    </w:r>
    <w:r w:rsidR="0011173E" w:rsidRPr="0011173E">
      <w:rPr>
        <w:noProof/>
        <w:lang w:val="es-ES" w:eastAsia="es-ES"/>
      </w:rPr>
      <w:t>50</w:t>
    </w:r>
    <w:r>
      <w:fldChar w:fldCharType="end"/>
    </w:r>
  </w:p>
  <w:p w:rsidR="00000000" w:rsidRDefault="00281C65">
    <w:pPr>
      <w:jc w:val="both"/>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65" w:rsidRDefault="00281C65">
      <w:r>
        <w:separator/>
      </w:r>
    </w:p>
  </w:footnote>
  <w:footnote w:type="continuationSeparator" w:id="0">
    <w:p w:rsidR="00281C65" w:rsidRDefault="00281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81C65">
    <w:pPr>
      <w:tabs>
        <w:tab w:val="center" w:pos="3261"/>
        <w:tab w:val="center" w:pos="3544"/>
      </w:tabs>
      <w:ind w:right="88"/>
      <w:rPr>
        <w:rFonts w:ascii="Arial" w:hAnsi="Arial" w:cs="Arial"/>
        <w:b/>
        <w:bCs/>
        <w:spacing w:val="-4"/>
        <w:lang w:val="es-ES_tradnl"/>
      </w:rPr>
    </w:pPr>
    <w:r>
      <w:rPr>
        <w:rFonts w:ascii="Arial" w:hAnsi="Arial" w:cs="Arial"/>
        <w:b/>
        <w:bCs/>
        <w:spacing w:val="-4"/>
        <w:lang w:val="es-ES_tradnl"/>
      </w:rPr>
      <w:t>CURSO/CICLO: Forma</w:t>
    </w:r>
    <w:r>
      <w:rPr>
        <w:rFonts w:ascii="Arial" w:hAnsi="Arial" w:cs="Arial"/>
        <w:b/>
        <w:bCs/>
        <w:spacing w:val="-4"/>
        <w:lang w:val="es-ES_tradnl"/>
      </w:rPr>
      <w:t>ción Profesional Básica</w:t>
    </w:r>
  </w:p>
  <w:p w:rsidR="00000000" w:rsidRDefault="00281C65">
    <w:pPr>
      <w:ind w:right="-51"/>
      <w:rPr>
        <w:rFonts w:ascii="Arial" w:hAnsi="Arial" w:cs="Arial"/>
        <w:b/>
        <w:bCs/>
        <w:spacing w:val="-2"/>
        <w:lang w:val="es-ES"/>
      </w:rPr>
    </w:pPr>
    <w:r>
      <w:rPr>
        <w:rFonts w:ascii="Arial" w:hAnsi="Arial" w:cs="Arial"/>
        <w:b/>
        <w:bCs/>
        <w:spacing w:val="-2"/>
        <w:lang w:val="es-ES_tradnl"/>
      </w:rPr>
      <w:t>ASIGNATURA/MÓDULO: Ciencias Aplicadas I</w:t>
    </w:r>
    <w:r>
      <w:rPr>
        <w:rFonts w:ascii="Arial" w:hAnsi="Arial" w:cs="Arial"/>
        <w:b/>
        <w:bCs/>
        <w:spacing w:val="-2"/>
        <w:lang w:val="es-ES"/>
      </w:rPr>
      <w:t>I</w:t>
    </w:r>
  </w:p>
  <w:p w:rsidR="00000000" w:rsidRDefault="00281C65">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9F9B59"/>
    <w:multiLevelType w:val="singleLevel"/>
    <w:tmpl w:val="B19F9B59"/>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99E2333"/>
    <w:multiLevelType w:val="multilevel"/>
    <w:tmpl w:val="099E2333"/>
    <w:lvl w:ilvl="0">
      <w:numFmt w:val="bullet"/>
      <w:lvlText w:val="-"/>
      <w:lvlJc w:val="left"/>
      <w:pPr>
        <w:tabs>
          <w:tab w:val="num" w:pos="1428"/>
        </w:tabs>
        <w:ind w:left="1428" w:hanging="360"/>
      </w:pPr>
      <w:rPr>
        <w:rFonts w:ascii="Verdana" w:eastAsia="Calibri" w:hAnsi="Verdana" w:cs="Calibri"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40C526A"/>
    <w:multiLevelType w:val="multilevel"/>
    <w:tmpl w:val="140C526A"/>
    <w:lvl w:ilvl="0">
      <w:start w:val="1"/>
      <w:numFmt w:val="decimal"/>
      <w:lvlText w:val="%1."/>
      <w:lvlJc w:val="left"/>
      <w:pPr>
        <w:tabs>
          <w:tab w:val="num" w:pos="786"/>
        </w:tabs>
        <w:ind w:left="786" w:hanging="360"/>
      </w:pPr>
      <w:rPr>
        <w:rFonts w:cs="Times New Roman" w:hint="default"/>
        <w:b w:val="0"/>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upperLetter"/>
      <w:lvlText w:val="%3."/>
      <w:lvlJc w:val="left"/>
      <w:pPr>
        <w:ind w:left="2160" w:hanging="360"/>
      </w:pPr>
      <w:rPr>
        <w:rFonts w:cs="Times New Roman" w:hint="default"/>
        <w:b/>
        <w:sz w:val="22"/>
        <w:szCs w:val="22"/>
        <w:u w:val="single"/>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11870"/>
    <w:multiLevelType w:val="multilevel"/>
    <w:tmpl w:val="1F011870"/>
    <w:lvl w:ilvl="0">
      <w:numFmt w:val="bullet"/>
      <w:lvlText w:val="-"/>
      <w:lvlJc w:val="left"/>
      <w:pPr>
        <w:tabs>
          <w:tab w:val="num" w:pos="900"/>
        </w:tabs>
        <w:ind w:left="900" w:hanging="360"/>
      </w:pPr>
      <w:rPr>
        <w:rFonts w:ascii="Verdana" w:eastAsia="Calibri" w:hAnsi="Verdana" w:cs="Calibri"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6664353"/>
    <w:multiLevelType w:val="multilevel"/>
    <w:tmpl w:val="26664353"/>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F2661"/>
    <w:multiLevelType w:val="multilevel"/>
    <w:tmpl w:val="289F2661"/>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C3065C3"/>
    <w:multiLevelType w:val="multilevel"/>
    <w:tmpl w:val="2C3065C3"/>
    <w:lvl w:ilvl="0">
      <w:start w:val="3"/>
      <w:numFmt w:val="bullet"/>
      <w:lvlText w:val="-"/>
      <w:lvlJc w:val="left"/>
      <w:pPr>
        <w:ind w:left="720" w:hanging="360"/>
      </w:pPr>
      <w:rPr>
        <w:rFonts w:ascii="Calibri" w:eastAsia="Calibri"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D72644"/>
    <w:multiLevelType w:val="multilevel"/>
    <w:tmpl w:val="35D72644"/>
    <w:lvl w:ilvl="0">
      <w:start w:val="3"/>
      <w:numFmt w:val="bullet"/>
      <w:lvlText w:val="-"/>
      <w:lvlJc w:val="left"/>
      <w:pPr>
        <w:ind w:left="720" w:hanging="360"/>
      </w:pPr>
      <w:rPr>
        <w:rFonts w:ascii="Calibri" w:eastAsia="Calibri"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BFA1410"/>
    <w:multiLevelType w:val="multilevel"/>
    <w:tmpl w:val="3BFA1410"/>
    <w:lvl w:ilvl="0">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B1FF3"/>
    <w:multiLevelType w:val="multilevel"/>
    <w:tmpl w:val="3C1B1FF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DF0F44"/>
    <w:multiLevelType w:val="multilevel"/>
    <w:tmpl w:val="3FDF0F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4F10F61"/>
    <w:multiLevelType w:val="multilevel"/>
    <w:tmpl w:val="44F10F61"/>
    <w:lvl w:ilvl="0">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2C0A"/>
    <w:multiLevelType w:val="multilevel"/>
    <w:tmpl w:val="44F52C0A"/>
    <w:lvl w:ilvl="0">
      <w:start w:val="1"/>
      <w:numFmt w:val="decimal"/>
      <w:lvlText w:val="%1."/>
      <w:lvlJc w:val="left"/>
      <w:pPr>
        <w:ind w:left="393" w:hanging="360"/>
      </w:pPr>
      <w:rPr>
        <w:rFonts w:hint="default"/>
      </w:rPr>
    </w:lvl>
    <w:lvl w:ilvl="1">
      <w:start w:val="1"/>
      <w:numFmt w:val="decimal"/>
      <w:isLgl/>
      <w:lvlText w:val="%1.%2"/>
      <w:lvlJc w:val="left"/>
      <w:pPr>
        <w:ind w:left="753" w:hanging="36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553" w:hanging="1080"/>
      </w:pPr>
      <w:rPr>
        <w:rFonts w:hint="default"/>
      </w:rPr>
    </w:lvl>
    <w:lvl w:ilvl="5">
      <w:start w:val="1"/>
      <w:numFmt w:val="decimal"/>
      <w:isLgl/>
      <w:lvlText w:val="%1.%2.%3.%4.%5.%6"/>
      <w:lvlJc w:val="left"/>
      <w:pPr>
        <w:ind w:left="2913" w:hanging="1080"/>
      </w:pPr>
      <w:rPr>
        <w:rFonts w:hint="default"/>
      </w:rPr>
    </w:lvl>
    <w:lvl w:ilvl="6">
      <w:start w:val="1"/>
      <w:numFmt w:val="decimal"/>
      <w:isLgl/>
      <w:lvlText w:val="%1.%2.%3.%4.%5.%6.%7"/>
      <w:lvlJc w:val="left"/>
      <w:pPr>
        <w:ind w:left="3633" w:hanging="1440"/>
      </w:pPr>
      <w:rPr>
        <w:rFonts w:hint="default"/>
      </w:rPr>
    </w:lvl>
    <w:lvl w:ilvl="7">
      <w:start w:val="1"/>
      <w:numFmt w:val="decimal"/>
      <w:isLgl/>
      <w:lvlText w:val="%1.%2.%3.%4.%5.%6.%7.%8"/>
      <w:lvlJc w:val="left"/>
      <w:pPr>
        <w:ind w:left="3993" w:hanging="1440"/>
      </w:pPr>
      <w:rPr>
        <w:rFonts w:hint="default"/>
      </w:rPr>
    </w:lvl>
    <w:lvl w:ilvl="8">
      <w:start w:val="1"/>
      <w:numFmt w:val="decimal"/>
      <w:isLgl/>
      <w:lvlText w:val="%1.%2.%3.%4.%5.%6.%7.%8.%9"/>
      <w:lvlJc w:val="left"/>
      <w:pPr>
        <w:ind w:left="4353" w:hanging="1440"/>
      </w:pPr>
      <w:rPr>
        <w:rFonts w:hint="default"/>
      </w:rPr>
    </w:lvl>
  </w:abstractNum>
  <w:abstractNum w:abstractNumId="13" w15:restartNumberingAfterBreak="0">
    <w:nsid w:val="46323919"/>
    <w:multiLevelType w:val="multilevel"/>
    <w:tmpl w:val="46323919"/>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BA299B8"/>
    <w:multiLevelType w:val="singleLevel"/>
    <w:tmpl w:val="4BA299B8"/>
    <w:lvl w:ilvl="0">
      <w:start w:val="1"/>
      <w:numFmt w:val="decimal"/>
      <w:lvlText w:val="%1."/>
      <w:lvlJc w:val="left"/>
      <w:pPr>
        <w:tabs>
          <w:tab w:val="num" w:pos="425"/>
        </w:tabs>
        <w:ind w:left="425" w:hanging="425"/>
      </w:pPr>
      <w:rPr>
        <w:rFonts w:hint="default"/>
      </w:rPr>
    </w:lvl>
  </w:abstractNum>
  <w:abstractNum w:abstractNumId="15" w15:restartNumberingAfterBreak="0">
    <w:nsid w:val="5280360F"/>
    <w:multiLevelType w:val="multilevel"/>
    <w:tmpl w:val="5280360F"/>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B97F6E"/>
    <w:multiLevelType w:val="multilevel"/>
    <w:tmpl w:val="54B97F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5B008FD"/>
    <w:multiLevelType w:val="multilevel"/>
    <w:tmpl w:val="55B008FD"/>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577857C1"/>
    <w:multiLevelType w:val="multilevel"/>
    <w:tmpl w:val="577857C1"/>
    <w:lvl w:ilvl="0">
      <w:start w:val="1"/>
      <w:numFmt w:val="decimal"/>
      <w:lvlText w:val="%1."/>
      <w:lvlJc w:val="left"/>
      <w:pPr>
        <w:tabs>
          <w:tab w:val="num" w:pos="426"/>
        </w:tabs>
        <w:ind w:left="42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58B44F6"/>
    <w:multiLevelType w:val="multilevel"/>
    <w:tmpl w:val="658B44F6"/>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A66CD"/>
    <w:multiLevelType w:val="multilevel"/>
    <w:tmpl w:val="686A66CD"/>
    <w:lvl w:ilvl="0">
      <w:start w:val="1"/>
      <w:numFmt w:val="decimal"/>
      <w:lvlText w:val="%1."/>
      <w:lvlJc w:val="left"/>
      <w:pPr>
        <w:tabs>
          <w:tab w:val="num" w:pos="540"/>
        </w:tabs>
        <w:ind w:left="540" w:hanging="420"/>
      </w:pPr>
      <w:rPr>
        <w:rFonts w:cs="Times New Roman"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1" w15:restartNumberingAfterBreak="0">
    <w:nsid w:val="6CB52806"/>
    <w:multiLevelType w:val="multilevel"/>
    <w:tmpl w:val="6CB528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A376DD"/>
    <w:multiLevelType w:val="multilevel"/>
    <w:tmpl w:val="7EA376DD"/>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6"/>
  </w:num>
  <w:num w:numId="3">
    <w:abstractNumId w:val="1"/>
  </w:num>
  <w:num w:numId="4">
    <w:abstractNumId w:val="17"/>
  </w:num>
  <w:num w:numId="5">
    <w:abstractNumId w:val="18"/>
  </w:num>
  <w:num w:numId="6">
    <w:abstractNumId w:val="7"/>
  </w:num>
  <w:num w:numId="7">
    <w:abstractNumId w:val="9"/>
  </w:num>
  <w:num w:numId="8">
    <w:abstractNumId w:val="20"/>
  </w:num>
  <w:num w:numId="9">
    <w:abstractNumId w:val="0"/>
  </w:num>
  <w:num w:numId="10">
    <w:abstractNumId w:val="19"/>
  </w:num>
  <w:num w:numId="11">
    <w:abstractNumId w:val="11"/>
  </w:num>
  <w:num w:numId="12">
    <w:abstractNumId w:val="8"/>
  </w:num>
  <w:num w:numId="13">
    <w:abstractNumId w:val="13"/>
  </w:num>
  <w:num w:numId="14">
    <w:abstractNumId w:val="3"/>
  </w:num>
  <w:num w:numId="15">
    <w:abstractNumId w:val="2"/>
  </w:num>
  <w:num w:numId="16">
    <w:abstractNumId w:val="4"/>
  </w:num>
  <w:num w:numId="17">
    <w:abstractNumId w:val="16"/>
  </w:num>
  <w:num w:numId="18">
    <w:abstractNumId w:val="5"/>
  </w:num>
  <w:num w:numId="19">
    <w:abstractNumId w:val="10"/>
  </w:num>
  <w:num w:numId="20">
    <w:abstractNumId w:val="12"/>
  </w:num>
  <w:num w:numId="21">
    <w:abstractNumId w:val="22"/>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7A"/>
    <w:rsid w:val="000054DB"/>
    <w:rsid w:val="00014187"/>
    <w:rsid w:val="0002186F"/>
    <w:rsid w:val="00051B7B"/>
    <w:rsid w:val="000522AD"/>
    <w:rsid w:val="0006592E"/>
    <w:rsid w:val="00067AD7"/>
    <w:rsid w:val="000765EE"/>
    <w:rsid w:val="00077355"/>
    <w:rsid w:val="00091070"/>
    <w:rsid w:val="000B3808"/>
    <w:rsid w:val="000C2ACA"/>
    <w:rsid w:val="000D6240"/>
    <w:rsid w:val="000F59C4"/>
    <w:rsid w:val="0011173E"/>
    <w:rsid w:val="00133A2E"/>
    <w:rsid w:val="001703F9"/>
    <w:rsid w:val="00177207"/>
    <w:rsid w:val="0019311E"/>
    <w:rsid w:val="001942E8"/>
    <w:rsid w:val="001B3B7B"/>
    <w:rsid w:val="001C10A5"/>
    <w:rsid w:val="001D7A77"/>
    <w:rsid w:val="00201192"/>
    <w:rsid w:val="00203CC6"/>
    <w:rsid w:val="00214D91"/>
    <w:rsid w:val="0022507F"/>
    <w:rsid w:val="00225335"/>
    <w:rsid w:val="00246C21"/>
    <w:rsid w:val="00275D6F"/>
    <w:rsid w:val="00281C65"/>
    <w:rsid w:val="002A49E8"/>
    <w:rsid w:val="002A5E42"/>
    <w:rsid w:val="002A68FC"/>
    <w:rsid w:val="002C3EE1"/>
    <w:rsid w:val="002E44B4"/>
    <w:rsid w:val="002F762B"/>
    <w:rsid w:val="00316893"/>
    <w:rsid w:val="00331595"/>
    <w:rsid w:val="00353391"/>
    <w:rsid w:val="00356858"/>
    <w:rsid w:val="00366DA8"/>
    <w:rsid w:val="003774B8"/>
    <w:rsid w:val="00390CD2"/>
    <w:rsid w:val="00391DC5"/>
    <w:rsid w:val="003958B8"/>
    <w:rsid w:val="003A5CD2"/>
    <w:rsid w:val="003F2185"/>
    <w:rsid w:val="00402C2F"/>
    <w:rsid w:val="00403E0B"/>
    <w:rsid w:val="00417323"/>
    <w:rsid w:val="00463755"/>
    <w:rsid w:val="00464B9C"/>
    <w:rsid w:val="00472686"/>
    <w:rsid w:val="00473AA3"/>
    <w:rsid w:val="00475B6D"/>
    <w:rsid w:val="00492C42"/>
    <w:rsid w:val="00495F76"/>
    <w:rsid w:val="004A57F1"/>
    <w:rsid w:val="004E745B"/>
    <w:rsid w:val="004F427B"/>
    <w:rsid w:val="0053512A"/>
    <w:rsid w:val="005670B7"/>
    <w:rsid w:val="005952C5"/>
    <w:rsid w:val="005B7A13"/>
    <w:rsid w:val="005C4537"/>
    <w:rsid w:val="005D1748"/>
    <w:rsid w:val="005D4EBF"/>
    <w:rsid w:val="0064052D"/>
    <w:rsid w:val="0064537C"/>
    <w:rsid w:val="00671C30"/>
    <w:rsid w:val="006770AF"/>
    <w:rsid w:val="00684AE3"/>
    <w:rsid w:val="006A6F9B"/>
    <w:rsid w:val="006B192E"/>
    <w:rsid w:val="006D2806"/>
    <w:rsid w:val="006D30B1"/>
    <w:rsid w:val="006D3451"/>
    <w:rsid w:val="006E3058"/>
    <w:rsid w:val="00700040"/>
    <w:rsid w:val="00761EA2"/>
    <w:rsid w:val="00783E93"/>
    <w:rsid w:val="00790B82"/>
    <w:rsid w:val="0079174C"/>
    <w:rsid w:val="0079534B"/>
    <w:rsid w:val="007B63DA"/>
    <w:rsid w:val="007C3FDB"/>
    <w:rsid w:val="007D6DBE"/>
    <w:rsid w:val="00894FE0"/>
    <w:rsid w:val="00896207"/>
    <w:rsid w:val="008A3988"/>
    <w:rsid w:val="008B0BD0"/>
    <w:rsid w:val="008D351D"/>
    <w:rsid w:val="008D3752"/>
    <w:rsid w:val="008D4F7E"/>
    <w:rsid w:val="00921EF6"/>
    <w:rsid w:val="00944A85"/>
    <w:rsid w:val="00945323"/>
    <w:rsid w:val="00962453"/>
    <w:rsid w:val="0096703A"/>
    <w:rsid w:val="00984A6D"/>
    <w:rsid w:val="0099683E"/>
    <w:rsid w:val="009B2A12"/>
    <w:rsid w:val="009B314F"/>
    <w:rsid w:val="009B3A9B"/>
    <w:rsid w:val="009B7581"/>
    <w:rsid w:val="009C7922"/>
    <w:rsid w:val="009F5253"/>
    <w:rsid w:val="00A26AB7"/>
    <w:rsid w:val="00A82557"/>
    <w:rsid w:val="00A95F27"/>
    <w:rsid w:val="00AA62C2"/>
    <w:rsid w:val="00B17701"/>
    <w:rsid w:val="00B3244D"/>
    <w:rsid w:val="00B327C8"/>
    <w:rsid w:val="00B363BE"/>
    <w:rsid w:val="00B47ADD"/>
    <w:rsid w:val="00B54D0E"/>
    <w:rsid w:val="00B748C6"/>
    <w:rsid w:val="00B80201"/>
    <w:rsid w:val="00B9318C"/>
    <w:rsid w:val="00BA6BCF"/>
    <w:rsid w:val="00BC60C3"/>
    <w:rsid w:val="00BD0644"/>
    <w:rsid w:val="00BD310F"/>
    <w:rsid w:val="00BD6105"/>
    <w:rsid w:val="00BE57C3"/>
    <w:rsid w:val="00BF4033"/>
    <w:rsid w:val="00C037A3"/>
    <w:rsid w:val="00C0448F"/>
    <w:rsid w:val="00C0451B"/>
    <w:rsid w:val="00C05BFB"/>
    <w:rsid w:val="00C33B84"/>
    <w:rsid w:val="00C4327A"/>
    <w:rsid w:val="00C84C53"/>
    <w:rsid w:val="00C851F4"/>
    <w:rsid w:val="00C95B8E"/>
    <w:rsid w:val="00CA4994"/>
    <w:rsid w:val="00CD081B"/>
    <w:rsid w:val="00D071A4"/>
    <w:rsid w:val="00D115F9"/>
    <w:rsid w:val="00D3573E"/>
    <w:rsid w:val="00D469D2"/>
    <w:rsid w:val="00D710B1"/>
    <w:rsid w:val="00D94F35"/>
    <w:rsid w:val="00DA45C6"/>
    <w:rsid w:val="00DC74F0"/>
    <w:rsid w:val="00DD5DD0"/>
    <w:rsid w:val="00DF4C76"/>
    <w:rsid w:val="00E0723A"/>
    <w:rsid w:val="00E15DF6"/>
    <w:rsid w:val="00E35356"/>
    <w:rsid w:val="00E41E5F"/>
    <w:rsid w:val="00E42BEE"/>
    <w:rsid w:val="00E56232"/>
    <w:rsid w:val="00E61FA4"/>
    <w:rsid w:val="00E97718"/>
    <w:rsid w:val="00EC39D6"/>
    <w:rsid w:val="00EC3D72"/>
    <w:rsid w:val="00EC460F"/>
    <w:rsid w:val="00F31CA6"/>
    <w:rsid w:val="00F451F0"/>
    <w:rsid w:val="00F65CCA"/>
    <w:rsid w:val="00FB3E95"/>
    <w:rsid w:val="00FC1EBD"/>
    <w:rsid w:val="00FD1144"/>
    <w:rsid w:val="03F84C59"/>
    <w:rsid w:val="17290D4E"/>
    <w:rsid w:val="37CA14FD"/>
    <w:rsid w:val="4600027C"/>
    <w:rsid w:val="555F1380"/>
    <w:rsid w:val="63DE37D6"/>
    <w:rsid w:val="69490E2D"/>
    <w:rsid w:val="6F777DED"/>
    <w:rsid w:val="73082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1D9DC"/>
  <w15:chartTrackingRefBased/>
  <w15:docId w15:val="{DF57B36C-1BAD-46E3-A8BD-8A7FC615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lang w:val="en-US"/>
    </w:rPr>
  </w:style>
  <w:style w:type="paragraph" w:styleId="Ttulo1">
    <w:name w:val="heading 1"/>
    <w:basedOn w:val="Normal"/>
    <w:next w:val="Normal"/>
    <w:qFormat/>
    <w:pPr>
      <w:keepNext/>
      <w:widowControl/>
      <w:autoSpaceDE/>
      <w:autoSpaceDN/>
      <w:spacing w:after="240"/>
      <w:outlineLvl w:val="0"/>
    </w:pPr>
    <w:rPr>
      <w:rFonts w:ascii="Arial" w:hAnsi="Arial"/>
      <w:b/>
      <w:szCs w:val="20"/>
      <w:lang w:val="es-ES_tradnl"/>
    </w:rPr>
  </w:style>
  <w:style w:type="paragraph" w:styleId="Ttulo2">
    <w:name w:val="heading 2"/>
    <w:basedOn w:val="Normal"/>
    <w:next w:val="Normal"/>
    <w:qFormat/>
    <w:pPr>
      <w:keepNext/>
      <w:autoSpaceDE/>
      <w:autoSpaceDN/>
      <w:outlineLvl w:val="1"/>
    </w:pPr>
    <w:rPr>
      <w:rFonts w:ascii="Arial" w:hAnsi="Arial"/>
      <w:b/>
      <w:szCs w:val="20"/>
      <w:lang w:val="es-ES_tradnl"/>
    </w:rPr>
  </w:style>
  <w:style w:type="paragraph" w:styleId="Ttulo4">
    <w:name w:val="heading 4"/>
    <w:basedOn w:val="Normal"/>
    <w:next w:val="Normal"/>
    <w:qFormat/>
    <w:pPr>
      <w:keepNext/>
      <w:widowControl/>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autoSpaceDE/>
      <w:autoSpaceDN/>
      <w:jc w:val="both"/>
      <w:outlineLvl w:val="3"/>
    </w:pPr>
    <w:rPr>
      <w:rFonts w:ascii="Arial" w:hAnsi="Arial" w:cs="Arial"/>
      <w:szCs w:val="20"/>
      <w:lang w:val="es-ES"/>
    </w:rPr>
  </w:style>
  <w:style w:type="paragraph" w:styleId="Ttulo7">
    <w:name w:val="heading 7"/>
    <w:basedOn w:val="Normal"/>
    <w:next w:val="Normal"/>
    <w:qFormat/>
    <w:pPr>
      <w:keepNext/>
      <w:widowControl/>
      <w:autoSpaceDE/>
      <w:autoSpaceDN/>
      <w:outlineLvl w:val="6"/>
    </w:pPr>
    <w:rPr>
      <w:rFonts w:ascii="Arial" w:hAnsi="Arial"/>
      <w:b/>
      <w:sz w:val="28"/>
      <w:szCs w:val="20"/>
      <w:lang w:val="es-ES_tradnl"/>
    </w:rPr>
  </w:style>
  <w:style w:type="character" w:default="1" w:styleId="Fuentedeprrafopredeter">
    <w:name w:val="Default Paragraph Font"/>
    <w:semiHidden/>
  </w:style>
  <w:style w:type="table" w:default="1" w:styleId="Tablanormal">
    <w:name w:val="Normal Table"/>
    <w:semiHidden/>
    <w:tblPr>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style>
  <w:style w:type="character" w:customStyle="1" w:styleId="EncabezadoCar">
    <w:name w:val="Encabezado Car"/>
    <w:link w:val="Encabezado"/>
    <w:locked/>
    <w:rPr>
      <w:sz w:val="24"/>
      <w:szCs w:val="24"/>
      <w:lang w:val="en-US" w:eastAsia="es-ES" w:bidi="ar-SA"/>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cs="Arial Unicode MS"/>
      <w:lang w:val="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Pr>
      <w:sz w:val="24"/>
      <w:szCs w:val="24"/>
      <w:lang w:val="en-US"/>
    </w:rPr>
  </w:style>
  <w:style w:type="paragraph" w:styleId="Subttulo">
    <w:name w:val="Subtitle"/>
    <w:basedOn w:val="Normal"/>
    <w:link w:val="SubttuloCar"/>
    <w:qFormat/>
    <w:pPr>
      <w:widowControl/>
      <w:pBdr>
        <w:bottom w:val="single" w:sz="4" w:space="1" w:color="auto"/>
      </w:pBdr>
      <w:autoSpaceDE/>
      <w:autoSpaceDN/>
      <w:spacing w:after="240"/>
      <w:jc w:val="both"/>
    </w:pPr>
    <w:rPr>
      <w:b/>
    </w:rPr>
  </w:style>
  <w:style w:type="character" w:customStyle="1" w:styleId="SubttuloCar">
    <w:name w:val="Subtítulo Car"/>
    <w:link w:val="Subttulo"/>
    <w:locked/>
    <w:rPr>
      <w:b/>
      <w:sz w:val="24"/>
      <w:szCs w:val="24"/>
      <w:lang w:bidi="ar-SA"/>
    </w:rPr>
  </w:style>
  <w:style w:type="paragraph" w:styleId="Textosinformato">
    <w:name w:val="Plain Text"/>
    <w:basedOn w:val="Normal"/>
    <w:link w:val="TextosinformatoCar"/>
    <w:pPr>
      <w:widowControl/>
      <w:autoSpaceDE/>
      <w:autoSpaceDN/>
      <w:ind w:firstLine="709"/>
      <w:jc w:val="both"/>
    </w:pPr>
    <w:rPr>
      <w:rFonts w:ascii="Courier" w:hAnsi="Courier" w:cs="Courier"/>
      <w:lang w:val="es-ES_tradnl"/>
    </w:rPr>
  </w:style>
  <w:style w:type="character" w:customStyle="1" w:styleId="TextosinformatoCar">
    <w:name w:val="Texto sin formato Car"/>
    <w:link w:val="Textosinformato"/>
    <w:semiHidden/>
    <w:locked/>
    <w:rPr>
      <w:rFonts w:ascii="Courier" w:hAnsi="Courier" w:cs="Courier"/>
      <w:sz w:val="24"/>
      <w:szCs w:val="24"/>
      <w:lang w:val="es-ES_tradnl" w:eastAsia="es-ES" w:bidi="ar-SA"/>
    </w:rPr>
  </w:style>
  <w:style w:type="paragraph" w:styleId="Ttulo">
    <w:name w:val="Title"/>
    <w:basedOn w:val="Normal"/>
    <w:link w:val="TtuloCar"/>
    <w:qFormat/>
    <w:pPr>
      <w:widowControl/>
      <w:autoSpaceDE/>
      <w:autoSpaceDN/>
      <w:jc w:val="center"/>
    </w:pPr>
    <w:rPr>
      <w:b/>
      <w:sz w:val="40"/>
      <w:szCs w:val="32"/>
    </w:rPr>
  </w:style>
  <w:style w:type="character" w:customStyle="1" w:styleId="TtuloCar">
    <w:name w:val="Título Car"/>
    <w:link w:val="Ttulo"/>
    <w:rPr>
      <w:b/>
      <w:sz w:val="40"/>
      <w:szCs w:val="32"/>
      <w:lang w:bidi="ar-SA"/>
    </w:rPr>
  </w:style>
  <w:style w:type="table" w:styleId="Tablacontema">
    <w:name w:val="Table Theme"/>
    <w:basedOn w:val="Tablanormal"/>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culoInternet">
    <w:name w:val="Vínculo Internet"/>
    <w:rPr>
      <w:color w:val="000080"/>
      <w:u w:val="single"/>
      <w:lang w:val="es-ES" w:eastAsia="es-ES"/>
    </w:rPr>
  </w:style>
  <w:style w:type="character" w:customStyle="1" w:styleId="FooterChar">
    <w:name w:val="Footer Char"/>
    <w:semiHidden/>
    <w:locked/>
    <w:rPr>
      <w:rFonts w:ascii="Times" w:hAnsi="Times" w:cs="Times"/>
      <w:sz w:val="24"/>
      <w:szCs w:val="24"/>
      <w:lang w:val="es-ES_tradnl" w:eastAsia="es-ES" w:bidi="ar-SA"/>
    </w:rPr>
  </w:style>
  <w:style w:type="paragraph" w:customStyle="1" w:styleId="WPNormal">
    <w:name w:val="WP_Normal"/>
    <w:basedOn w:val="Normal"/>
    <w:pPr>
      <w:autoSpaceDE/>
      <w:autoSpaceDN/>
      <w:ind w:firstLine="709"/>
      <w:jc w:val="both"/>
    </w:pPr>
    <w:rPr>
      <w:rFonts w:ascii="Monaco" w:hAnsi="Monaco" w:cs="Monaco"/>
      <w:lang w:val="es-ES_tradnl"/>
    </w:rPr>
  </w:style>
  <w:style w:type="paragraph" w:customStyle="1" w:styleId="Style1">
    <w:name w:val="Style 1"/>
    <w:basedOn w:val="Normal"/>
    <w:pPr>
      <w:adjustRightInd w:val="0"/>
    </w:pPr>
  </w:style>
  <w:style w:type="paragraph" w:customStyle="1" w:styleId="t4">
    <w:name w:val="t4"/>
    <w:basedOn w:val="Normal"/>
    <w:semiHidden/>
    <w:pPr>
      <w:autoSpaceDE/>
      <w:autoSpaceDN/>
      <w:spacing w:line="240" w:lineRule="atLeast"/>
    </w:pPr>
    <w:rPr>
      <w:rFonts w:eastAsia="Calibri"/>
      <w:szCs w:val="20"/>
      <w:lang w:val="ca-ES"/>
    </w:rPr>
  </w:style>
  <w:style w:type="paragraph" w:customStyle="1" w:styleId="guinconfrancesa0">
    <w:name w:val="guión con francesa 0"/>
    <w:basedOn w:val="Normal"/>
    <w:pPr>
      <w:autoSpaceDE/>
      <w:autoSpaceDN/>
      <w:ind w:left="215" w:hanging="215"/>
    </w:pPr>
    <w:rPr>
      <w:rFonts w:ascii="Arial" w:eastAsia="Calibri" w:hAnsi="Arial"/>
      <w:lang w:val="es-ES_tradnl"/>
    </w:rPr>
  </w:style>
  <w:style w:type="paragraph" w:customStyle="1" w:styleId="Objetivos">
    <w:name w:val="Objetivos"/>
    <w:basedOn w:val="Normal"/>
    <w:pPr>
      <w:autoSpaceDE/>
      <w:autoSpaceDN/>
      <w:ind w:left="454" w:hanging="454"/>
    </w:pPr>
    <w:rPr>
      <w:rFonts w:ascii="Arial" w:eastAsia="Calibri" w:hAnsi="Arial"/>
      <w:szCs w:val="20"/>
      <w:lang w:val="es-ES_tradnl"/>
    </w:rPr>
  </w:style>
  <w:style w:type="paragraph" w:customStyle="1" w:styleId="Pa15">
    <w:name w:val="Pa15"/>
    <w:basedOn w:val="Default"/>
    <w:next w:val="Default"/>
    <w:pPr>
      <w:widowControl/>
      <w:tabs>
        <w:tab w:val="clear" w:pos="709"/>
      </w:tabs>
      <w:suppressAutoHyphens w:val="0"/>
      <w:autoSpaceDE w:val="0"/>
      <w:autoSpaceDN w:val="0"/>
      <w:adjustRightInd w:val="0"/>
      <w:spacing w:after="0" w:line="201" w:lineRule="atLeast"/>
    </w:pPr>
    <w:rPr>
      <w:rFonts w:ascii="Arial" w:eastAsia="Calibri" w:hAnsi="Arial" w:cs="Arial"/>
      <w:lang w:eastAsia="es-ES" w:bidi="ar-SA"/>
    </w:rPr>
  </w:style>
  <w:style w:type="paragraph" w:customStyle="1" w:styleId="Default">
    <w:name w:val="Default"/>
    <w:pPr>
      <w:widowControl w:val="0"/>
      <w:tabs>
        <w:tab w:val="left" w:pos="709"/>
      </w:tabs>
      <w:suppressAutoHyphens/>
      <w:spacing w:after="200" w:line="276" w:lineRule="auto"/>
    </w:pPr>
    <w:rPr>
      <w:rFonts w:cs="DejaVu Sans"/>
      <w:sz w:val="24"/>
      <w:szCs w:val="24"/>
      <w:lang w:eastAsia="zh-CN" w:bidi="hi-IN"/>
    </w:rPr>
  </w:style>
  <w:style w:type="paragraph" w:styleId="Prrafodelista">
    <w:name w:val="List Paragraph"/>
    <w:basedOn w:val="Normal"/>
    <w:qFormat/>
    <w:pPr>
      <w:widowControl/>
      <w:autoSpaceDE/>
      <w:autoSpaceDN/>
      <w:spacing w:after="200" w:line="276" w:lineRule="auto"/>
      <w:ind w:left="720"/>
      <w:contextualSpacing/>
    </w:pPr>
    <w:rPr>
      <w:rFonts w:ascii="Arial" w:eastAsia="Calibri" w:hAnsi="Arial"/>
      <w:sz w:val="22"/>
      <w:szCs w:val="22"/>
      <w:lang w:val="es-ES" w:eastAsia="en-US"/>
    </w:rPr>
  </w:style>
  <w:style w:type="paragraph" w:styleId="Sinespaciado">
    <w:name w:val="No Spacing"/>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eandalucia.es/normas/instruc/Instrucc21mayo2014OrganizacionCursoLomce.pdf" TargetMode="External"/><Relationship Id="rId13" Type="http://schemas.openxmlformats.org/officeDocument/2006/relationships/hyperlink" Target="http://www.adideandalucia.es/normas/ordenes/Orden29agosto2014ConciertosFPBasica.pdf" TargetMode="External"/><Relationship Id="rId3" Type="http://schemas.openxmlformats.org/officeDocument/2006/relationships/settings" Target="settings.xml"/><Relationship Id="rId7" Type="http://schemas.openxmlformats.org/officeDocument/2006/relationships/hyperlink" Target="http://www.adideandalucia.es/normas/RD/RD_127_2014FormacionProfesionalBasica.pdf" TargetMode="External"/><Relationship Id="rId12" Type="http://schemas.openxmlformats.org/officeDocument/2006/relationships/hyperlink" Target="http://www.adideandalucia.es/normas/instruc/Instruc15sept2014FPBasic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ideandalucia.es/normas/instruc/Instruc25julio2014Complementaria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ideandalucia.es/normas/RD/RD356-2014TitulosFPBasica.pdf" TargetMode="External"/><Relationship Id="rId4" Type="http://schemas.openxmlformats.org/officeDocument/2006/relationships/webSettings" Target="webSettings.xml"/><Relationship Id="rId9" Type="http://schemas.openxmlformats.org/officeDocument/2006/relationships/hyperlink" Target="http://www.adideandalucia.es/normas/instruc/Instruc22mayo2014FPBasica.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13901</Words>
  <Characters>76461</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2</vt:lpstr>
    </vt:vector>
  </TitlesOfParts>
  <Company>The houze!</Company>
  <LinksUpToDate>false</LinksUpToDate>
  <CharactersWithSpaces>90182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Usuario</dc:creator>
  <cp:keywords/>
  <cp:lastModifiedBy>crisp</cp:lastModifiedBy>
  <cp:revision>2</cp:revision>
  <cp:lastPrinted>2014-10-23T11:13:00Z</cp:lastPrinted>
  <dcterms:created xsi:type="dcterms:W3CDTF">2021-10-24T22:15:00Z</dcterms:created>
  <dcterms:modified xsi:type="dcterms:W3CDTF">2021-10-24T22:15:00Z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3082-11.2.0.10093</vt:lpwstr>
  </property>
</Properties>
</file>